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785"/>
        <w:gridCol w:w="4786"/>
      </w:tblGrid>
      <w:tr w:rsidR="00285987" w14:paraId="380E6353" w14:textId="77777777" w:rsidTr="0028598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D3DB0" w14:textId="2E821384" w:rsidR="00285987" w:rsidRDefault="00224CF8">
            <w:pPr>
              <w:rPr>
                <w:rFonts w:ascii="Times New Roman" w:hAnsi="Times New Roman" w:cs="Times New Roman"/>
                <w:sz w:val="24"/>
                <w:szCs w:val="24"/>
              </w:rPr>
            </w:pPr>
            <w:r>
              <w:rPr>
                <w:rFonts w:ascii="Times New Roman" w:hAnsi="Times New Roman" w:cs="Times New Roman"/>
                <w:sz w:val="24"/>
                <w:szCs w:val="24"/>
                <w:lang w:val="kk-KZ"/>
              </w:rPr>
              <w:t>«</w:t>
            </w:r>
            <w:proofErr w:type="spellStart"/>
            <w:r w:rsidRPr="00224CF8">
              <w:rPr>
                <w:rFonts w:ascii="Times New Roman" w:hAnsi="Times New Roman" w:cs="Times New Roman"/>
                <w:sz w:val="24"/>
                <w:szCs w:val="24"/>
              </w:rPr>
              <w:t>Облыстық</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жедел</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медициналық</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көмек</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орталығы</w:t>
            </w:r>
            <w:proofErr w:type="spellEnd"/>
            <w:r>
              <w:rPr>
                <w:rFonts w:ascii="Times New Roman" w:hAnsi="Times New Roman" w:cs="Times New Roman"/>
                <w:sz w:val="24"/>
                <w:szCs w:val="24"/>
                <w:lang w:val="kk-KZ"/>
              </w:rPr>
              <w:t>»</w:t>
            </w:r>
            <w:r w:rsidRPr="00224CF8">
              <w:rPr>
                <w:rFonts w:ascii="Times New Roman" w:hAnsi="Times New Roman" w:cs="Times New Roman"/>
                <w:sz w:val="24"/>
                <w:szCs w:val="24"/>
              </w:rPr>
              <w:t xml:space="preserve"> ШЖҚ КМК</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47236" w14:textId="77777777" w:rsidR="00285987" w:rsidRDefault="00285987">
            <w:pPr>
              <w:rPr>
                <w:rFonts w:ascii="Times New Roman" w:hAnsi="Times New Roman" w:cs="Times New Roman"/>
                <w:sz w:val="24"/>
                <w:szCs w:val="24"/>
              </w:rPr>
            </w:pPr>
          </w:p>
        </w:tc>
      </w:tr>
      <w:tr w:rsidR="00285987" w:rsidRPr="00CB675D" w14:paraId="5DA4522D" w14:textId="77777777" w:rsidTr="00285987">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53B99" w14:textId="543232F8" w:rsidR="00285987" w:rsidRPr="00224CF8" w:rsidRDefault="00285987">
            <w:pPr>
              <w:rPr>
                <w:rFonts w:ascii="Times New Roman" w:hAnsi="Times New Roman" w:cs="Times New Roman"/>
                <w:sz w:val="24"/>
                <w:szCs w:val="24"/>
                <w:lang w:val="kk-KZ"/>
              </w:rPr>
            </w:pPr>
            <w:r>
              <w:rPr>
                <w:rFonts w:ascii="Times New Roman" w:hAnsi="Times New Roman" w:cs="Times New Roman"/>
                <w:sz w:val="24"/>
                <w:szCs w:val="24"/>
              </w:rPr>
              <w:t>СОП</w:t>
            </w:r>
            <w:r w:rsidR="00224CF8">
              <w:rPr>
                <w:rFonts w:ascii="Times New Roman" w:hAnsi="Times New Roman" w:cs="Times New Roman"/>
                <w:sz w:val="24"/>
                <w:szCs w:val="24"/>
                <w:lang w:val="kk-KZ"/>
              </w:rPr>
              <w:t xml:space="preserve"> атауы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C2B42" w14:textId="10F2BEF1" w:rsidR="00285987" w:rsidRPr="00224CF8" w:rsidRDefault="00285987" w:rsidP="009A5956">
            <w:pPr>
              <w:rPr>
                <w:rFonts w:ascii="Times New Roman" w:hAnsi="Times New Roman" w:cs="Times New Roman"/>
                <w:b/>
                <w:sz w:val="24"/>
                <w:szCs w:val="24"/>
                <w:lang w:val="kk-KZ"/>
              </w:rPr>
            </w:pPr>
            <w:r w:rsidRPr="00224CF8">
              <w:rPr>
                <w:rFonts w:ascii="Times New Roman" w:hAnsi="Times New Roman" w:cs="Times New Roman"/>
                <w:b/>
                <w:sz w:val="24"/>
                <w:szCs w:val="24"/>
                <w:lang w:val="kk-KZ"/>
              </w:rPr>
              <w:t xml:space="preserve"> </w:t>
            </w:r>
            <w:r w:rsidR="00224CF8" w:rsidRPr="00224CF8">
              <w:rPr>
                <w:rFonts w:ascii="Times New Roman" w:hAnsi="Times New Roman" w:cs="Times New Roman"/>
                <w:b/>
                <w:sz w:val="24"/>
                <w:szCs w:val="24"/>
                <w:lang w:val="kk-KZ"/>
              </w:rPr>
              <w:t xml:space="preserve">Жедел медициналық жәрдем сатысында ST сегментін көтерумен </w:t>
            </w:r>
            <w:r w:rsidR="00224CF8">
              <w:rPr>
                <w:rFonts w:ascii="Times New Roman" w:hAnsi="Times New Roman" w:cs="Times New Roman"/>
                <w:b/>
                <w:sz w:val="24"/>
                <w:szCs w:val="24"/>
                <w:lang w:val="kk-KZ"/>
              </w:rPr>
              <w:t>Ж</w:t>
            </w:r>
            <w:r w:rsidR="00224CF8" w:rsidRPr="00224CF8">
              <w:rPr>
                <w:rFonts w:ascii="Times New Roman" w:hAnsi="Times New Roman" w:cs="Times New Roman"/>
                <w:b/>
                <w:sz w:val="24"/>
                <w:szCs w:val="24"/>
                <w:lang w:val="kk-KZ"/>
              </w:rPr>
              <w:t>КС бар науқастарды басқару тактикасы</w:t>
            </w:r>
          </w:p>
        </w:tc>
      </w:tr>
    </w:tbl>
    <w:p w14:paraId="03F161F7" w14:textId="77777777" w:rsidR="00285987" w:rsidRPr="00224CF8" w:rsidRDefault="00285987" w:rsidP="00285987">
      <w:pPr>
        <w:rPr>
          <w:rFonts w:ascii="Times New Roman" w:hAnsi="Times New Roman" w:cs="Times New Roman"/>
          <w:sz w:val="24"/>
          <w:szCs w:val="24"/>
          <w:lang w:val="kk-KZ" w:eastAsia="en-US"/>
        </w:rPr>
      </w:pPr>
    </w:p>
    <w:tbl>
      <w:tblPr>
        <w:tblStyle w:val="a3"/>
        <w:tblW w:w="0" w:type="auto"/>
        <w:tblLook w:val="04A0" w:firstRow="1" w:lastRow="0" w:firstColumn="1" w:lastColumn="0" w:noHBand="0" w:noVBand="1"/>
      </w:tblPr>
      <w:tblGrid>
        <w:gridCol w:w="3190"/>
        <w:gridCol w:w="3190"/>
        <w:gridCol w:w="3191"/>
      </w:tblGrid>
      <w:tr w:rsidR="00224CF8" w14:paraId="410441C7" w14:textId="77777777" w:rsidTr="0028598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7FD7F" w14:textId="4C68B8C2" w:rsidR="00224CF8" w:rsidRDefault="00224CF8" w:rsidP="00224CF8">
            <w:pPr>
              <w:rPr>
                <w:rFonts w:ascii="Times New Roman" w:hAnsi="Times New Roman" w:cs="Times New Roman"/>
                <w:b/>
                <w:sz w:val="24"/>
                <w:szCs w:val="24"/>
              </w:rPr>
            </w:pPr>
            <w:proofErr w:type="spellStart"/>
            <w:r w:rsidRPr="00224CF8">
              <w:rPr>
                <w:rFonts w:ascii="Times New Roman" w:hAnsi="Times New Roman" w:cs="Times New Roman"/>
                <w:b/>
                <w:sz w:val="24"/>
                <w:szCs w:val="24"/>
              </w:rPr>
              <w:t>Әзірлеушілер</w:t>
            </w:r>
            <w:proofErr w:type="spellEnd"/>
            <w:r>
              <w:rPr>
                <w:rFonts w:ascii="Times New Roman" w:hAnsi="Times New Roman" w:cs="Times New Roman"/>
                <w:b/>
                <w:sz w:val="24"/>
                <w:szCs w:val="24"/>
              </w:rPr>
              <w:t>:</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4D6E5" w14:textId="4E7BDFAD" w:rsidR="00224CF8" w:rsidRPr="00224CF8" w:rsidRDefault="00224CF8" w:rsidP="00224CF8">
            <w:pPr>
              <w:rPr>
                <w:rFonts w:ascii="Times New Roman" w:hAnsi="Times New Roman" w:cs="Times New Roman"/>
                <w:b/>
                <w:bCs/>
                <w:sz w:val="24"/>
                <w:szCs w:val="24"/>
              </w:rPr>
            </w:pPr>
            <w:proofErr w:type="spellStart"/>
            <w:r w:rsidRPr="00224CF8">
              <w:rPr>
                <w:rFonts w:ascii="Times New Roman" w:hAnsi="Times New Roman" w:cs="Times New Roman"/>
                <w:b/>
                <w:bCs/>
              </w:rPr>
              <w:t>Бекітілген</w:t>
            </w:r>
            <w:proofErr w:type="spellEnd"/>
            <w:r w:rsidRPr="00224CF8">
              <w:rPr>
                <w:rFonts w:ascii="Times New Roman" w:hAnsi="Times New Roman" w:cs="Times New Roman"/>
                <w:b/>
                <w:bCs/>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4B5EE" w14:textId="5ABA5FBD" w:rsidR="00224CF8" w:rsidRDefault="00224CF8" w:rsidP="00224CF8">
            <w:pPr>
              <w:rPr>
                <w:rFonts w:ascii="Times New Roman" w:hAnsi="Times New Roman" w:cs="Times New Roman"/>
                <w:sz w:val="24"/>
                <w:szCs w:val="24"/>
              </w:rPr>
            </w:pPr>
            <w:proofErr w:type="spellStart"/>
            <w:r>
              <w:rPr>
                <w:rFonts w:ascii="Times New Roman" w:hAnsi="Times New Roman" w:cs="Times New Roman"/>
                <w:sz w:val="24"/>
                <w:szCs w:val="24"/>
              </w:rPr>
              <w:t>М.Ш.Байгулов</w:t>
            </w:r>
            <w:proofErr w:type="spellEnd"/>
            <w:r>
              <w:rPr>
                <w:rFonts w:ascii="Times New Roman" w:hAnsi="Times New Roman" w:cs="Times New Roman"/>
                <w:sz w:val="24"/>
                <w:szCs w:val="24"/>
              </w:rPr>
              <w:t xml:space="preserve"> </w:t>
            </w:r>
          </w:p>
        </w:tc>
      </w:tr>
      <w:tr w:rsidR="00224CF8" w14:paraId="3D4B534B" w14:textId="77777777" w:rsidTr="0028598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C52B9" w14:textId="77777777" w:rsidR="00224CF8" w:rsidRDefault="00224CF8" w:rsidP="00224CF8"/>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E5E77" w14:textId="30F00F4C" w:rsidR="00224CF8" w:rsidRPr="00224CF8" w:rsidRDefault="00224CF8" w:rsidP="00224CF8">
            <w:pPr>
              <w:rPr>
                <w:rFonts w:ascii="Times New Roman" w:hAnsi="Times New Roman" w:cs="Times New Roman"/>
                <w:b/>
                <w:bCs/>
                <w:sz w:val="24"/>
                <w:szCs w:val="24"/>
              </w:rPr>
            </w:pPr>
            <w:proofErr w:type="spellStart"/>
            <w:r w:rsidRPr="00224CF8">
              <w:rPr>
                <w:rFonts w:ascii="Times New Roman" w:hAnsi="Times New Roman" w:cs="Times New Roman"/>
                <w:b/>
                <w:bCs/>
              </w:rPr>
              <w:t>Бекітілген</w:t>
            </w:r>
            <w:proofErr w:type="spellEnd"/>
            <w:r w:rsidRPr="00224CF8">
              <w:rPr>
                <w:rFonts w:ascii="Times New Roman" w:hAnsi="Times New Roman" w:cs="Times New Roman"/>
                <w:b/>
                <w:bCs/>
              </w:rPr>
              <w:t xml:space="preserve"> </w:t>
            </w:r>
            <w:proofErr w:type="spellStart"/>
            <w:r w:rsidRPr="00224CF8">
              <w:rPr>
                <w:rFonts w:ascii="Times New Roman" w:hAnsi="Times New Roman" w:cs="Times New Roman"/>
                <w:b/>
                <w:bCs/>
              </w:rPr>
              <w:t>күні</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B0494" w14:textId="77777777" w:rsidR="00224CF8" w:rsidRDefault="00224CF8" w:rsidP="00224CF8">
            <w:pPr>
              <w:rPr>
                <w:rFonts w:ascii="Times New Roman" w:hAnsi="Times New Roman" w:cs="Times New Roman"/>
                <w:sz w:val="24"/>
                <w:szCs w:val="24"/>
              </w:rPr>
            </w:pPr>
            <w:r>
              <w:rPr>
                <w:rFonts w:ascii="Times New Roman" w:hAnsi="Times New Roman" w:cs="Times New Roman"/>
                <w:sz w:val="24"/>
                <w:szCs w:val="24"/>
              </w:rPr>
              <w:t>20.02.2015</w:t>
            </w:r>
          </w:p>
        </w:tc>
      </w:tr>
      <w:tr w:rsidR="00224CF8" w14:paraId="648AF8B8" w14:textId="77777777" w:rsidTr="0028598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74090" w14:textId="02F513D9" w:rsidR="00224CF8" w:rsidRDefault="00224CF8" w:rsidP="00224CF8">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С.А.Кашемирова</w:t>
            </w:r>
            <w:proofErr w:type="spellEnd"/>
            <w:r>
              <w:rPr>
                <w:rFonts w:ascii="Times New Roman" w:hAnsi="Times New Roman" w:cs="Times New Roman"/>
                <w:sz w:val="24"/>
                <w:szCs w:val="24"/>
              </w:rPr>
              <w:t xml:space="preserve"> -</w:t>
            </w:r>
            <w:r>
              <w:t xml:space="preserve"> </w:t>
            </w:r>
            <w:r w:rsidRPr="00224CF8">
              <w:rPr>
                <w:rFonts w:ascii="Times New Roman" w:hAnsi="Times New Roman" w:cs="Times New Roman"/>
                <w:sz w:val="24"/>
                <w:szCs w:val="24"/>
              </w:rPr>
              <w:t xml:space="preserve">бас </w:t>
            </w:r>
            <w:proofErr w:type="spellStart"/>
            <w:r w:rsidRPr="00224CF8">
              <w:rPr>
                <w:rFonts w:ascii="Times New Roman" w:hAnsi="Times New Roman" w:cs="Times New Roman"/>
                <w:sz w:val="24"/>
                <w:szCs w:val="24"/>
              </w:rPr>
              <w:t>дәрігердің</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медициналық</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бөлім</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бойынша</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орынбасары</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47F66" w14:textId="60B1F52E" w:rsidR="00224CF8" w:rsidRPr="00224CF8" w:rsidRDefault="00224CF8" w:rsidP="00224CF8">
            <w:pPr>
              <w:rPr>
                <w:rFonts w:ascii="Times New Roman" w:hAnsi="Times New Roman" w:cs="Times New Roman"/>
                <w:b/>
                <w:bCs/>
                <w:sz w:val="24"/>
                <w:szCs w:val="24"/>
              </w:rPr>
            </w:pPr>
            <w:proofErr w:type="spellStart"/>
            <w:r w:rsidRPr="00224CF8">
              <w:rPr>
                <w:rFonts w:ascii="Times New Roman" w:hAnsi="Times New Roman" w:cs="Times New Roman"/>
                <w:b/>
                <w:bCs/>
              </w:rPr>
              <w:t>Келісілді</w:t>
            </w:r>
            <w:proofErr w:type="spellEnd"/>
            <w:r w:rsidRPr="00224CF8">
              <w:rPr>
                <w:rFonts w:ascii="Times New Roman" w:hAnsi="Times New Roman" w:cs="Times New Roman"/>
                <w:b/>
                <w:bCs/>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8308A" w14:textId="644D7E55" w:rsidR="00224CF8" w:rsidRDefault="00224CF8" w:rsidP="00224CF8">
            <w:pPr>
              <w:rPr>
                <w:rFonts w:ascii="Times New Roman" w:hAnsi="Times New Roman" w:cs="Times New Roman"/>
                <w:sz w:val="24"/>
                <w:szCs w:val="24"/>
              </w:rPr>
            </w:pPr>
            <w:proofErr w:type="spellStart"/>
            <w:r>
              <w:rPr>
                <w:rFonts w:ascii="Times New Roman" w:hAnsi="Times New Roman" w:cs="Times New Roman"/>
                <w:sz w:val="24"/>
                <w:szCs w:val="24"/>
              </w:rPr>
              <w:t>С.А.Кашемирова</w:t>
            </w:r>
            <w:proofErr w:type="spellEnd"/>
            <w:r>
              <w:rPr>
                <w:rFonts w:ascii="Times New Roman" w:hAnsi="Times New Roman" w:cs="Times New Roman"/>
                <w:sz w:val="24"/>
                <w:szCs w:val="24"/>
              </w:rPr>
              <w:t xml:space="preserve"> </w:t>
            </w:r>
          </w:p>
        </w:tc>
      </w:tr>
      <w:tr w:rsidR="00224CF8" w14:paraId="357659AD" w14:textId="77777777" w:rsidTr="0028598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49BD6" w14:textId="36CFE182" w:rsidR="00224CF8" w:rsidRDefault="00224CF8" w:rsidP="00224CF8">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С.А.Самойленко</w:t>
            </w:r>
            <w:proofErr w:type="spellEnd"/>
            <w:r>
              <w:rPr>
                <w:rFonts w:ascii="Times New Roman" w:hAnsi="Times New Roman" w:cs="Times New Roman"/>
                <w:sz w:val="24"/>
                <w:szCs w:val="24"/>
              </w:rPr>
              <w:t xml:space="preserve"> -</w:t>
            </w:r>
            <w:r>
              <w:t xml:space="preserve"> </w:t>
            </w:r>
            <w:proofErr w:type="spellStart"/>
            <w:r w:rsidRPr="00224CF8">
              <w:rPr>
                <w:rFonts w:ascii="Times New Roman" w:hAnsi="Times New Roman" w:cs="Times New Roman"/>
                <w:sz w:val="24"/>
                <w:szCs w:val="24"/>
              </w:rPr>
              <w:t>қосалқы</w:t>
            </w:r>
            <w:proofErr w:type="spellEnd"/>
            <w:r w:rsidRPr="00224CF8">
              <w:rPr>
                <w:rFonts w:ascii="Times New Roman" w:hAnsi="Times New Roman" w:cs="Times New Roman"/>
                <w:sz w:val="24"/>
                <w:szCs w:val="24"/>
              </w:rPr>
              <w:t xml:space="preserve"> станция </w:t>
            </w:r>
            <w:proofErr w:type="spellStart"/>
            <w:r w:rsidRPr="00224CF8">
              <w:rPr>
                <w:rFonts w:ascii="Times New Roman" w:hAnsi="Times New Roman" w:cs="Times New Roman"/>
                <w:sz w:val="24"/>
                <w:szCs w:val="24"/>
              </w:rPr>
              <w:t>меңгерушісі</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B374A" w14:textId="78BBDEC0" w:rsidR="00224CF8" w:rsidRPr="00224CF8" w:rsidRDefault="00224CF8" w:rsidP="00224CF8">
            <w:pPr>
              <w:rPr>
                <w:rFonts w:ascii="Times New Roman" w:hAnsi="Times New Roman" w:cs="Times New Roman"/>
                <w:b/>
                <w:bCs/>
                <w:sz w:val="24"/>
                <w:szCs w:val="24"/>
              </w:rPr>
            </w:pPr>
            <w:proofErr w:type="spellStart"/>
            <w:r w:rsidRPr="00224CF8">
              <w:rPr>
                <w:rFonts w:ascii="Times New Roman" w:hAnsi="Times New Roman" w:cs="Times New Roman"/>
                <w:b/>
                <w:bCs/>
              </w:rPr>
              <w:t>Келісу</w:t>
            </w:r>
            <w:proofErr w:type="spellEnd"/>
            <w:r w:rsidRPr="00224CF8">
              <w:rPr>
                <w:rFonts w:ascii="Times New Roman" w:hAnsi="Times New Roman" w:cs="Times New Roman"/>
                <w:b/>
                <w:bCs/>
              </w:rPr>
              <w:t xml:space="preserve"> </w:t>
            </w:r>
            <w:proofErr w:type="spellStart"/>
            <w:r w:rsidRPr="00224CF8">
              <w:rPr>
                <w:rFonts w:ascii="Times New Roman" w:hAnsi="Times New Roman" w:cs="Times New Roman"/>
                <w:b/>
                <w:bCs/>
              </w:rPr>
              <w:t>күні</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4BD7F" w14:textId="77777777" w:rsidR="00224CF8" w:rsidRDefault="00224CF8" w:rsidP="00224CF8">
            <w:pPr>
              <w:rPr>
                <w:rFonts w:ascii="Times New Roman" w:hAnsi="Times New Roman" w:cs="Times New Roman"/>
                <w:sz w:val="24"/>
                <w:szCs w:val="24"/>
              </w:rPr>
            </w:pPr>
            <w:r>
              <w:rPr>
                <w:rFonts w:ascii="Times New Roman" w:hAnsi="Times New Roman" w:cs="Times New Roman"/>
                <w:sz w:val="24"/>
                <w:szCs w:val="24"/>
              </w:rPr>
              <w:t>20.02.2015</w:t>
            </w:r>
          </w:p>
        </w:tc>
      </w:tr>
      <w:tr w:rsidR="00224CF8" w14:paraId="3ADCCA27" w14:textId="77777777" w:rsidTr="0028598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AFF97" w14:textId="39C3CA6C" w:rsidR="00224CF8" w:rsidRDefault="00224CF8" w:rsidP="00224CF8">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В.И.Вовк</w:t>
            </w:r>
            <w:proofErr w:type="spellEnd"/>
            <w:r>
              <w:rPr>
                <w:rFonts w:ascii="Times New Roman" w:hAnsi="Times New Roman" w:cs="Times New Roman"/>
                <w:sz w:val="24"/>
                <w:szCs w:val="24"/>
              </w:rPr>
              <w:t xml:space="preserve"> - </w:t>
            </w:r>
            <w:proofErr w:type="spellStart"/>
            <w:r w:rsidRPr="00224CF8">
              <w:rPr>
                <w:rFonts w:ascii="Times New Roman" w:hAnsi="Times New Roman" w:cs="Times New Roman"/>
                <w:sz w:val="24"/>
                <w:szCs w:val="24"/>
              </w:rPr>
              <w:t>сарапшы</w:t>
            </w:r>
            <w:proofErr w:type="spellEnd"/>
            <w:r w:rsidRPr="00224CF8">
              <w:rPr>
                <w:rFonts w:ascii="Times New Roman" w:hAnsi="Times New Roman" w:cs="Times New Roman"/>
                <w:sz w:val="24"/>
                <w:szCs w:val="24"/>
              </w:rPr>
              <w:t xml:space="preserve"> </w:t>
            </w:r>
            <w:proofErr w:type="spellStart"/>
            <w:r w:rsidRPr="00224CF8">
              <w:rPr>
                <w:rFonts w:ascii="Times New Roman" w:hAnsi="Times New Roman" w:cs="Times New Roman"/>
                <w:sz w:val="24"/>
                <w:szCs w:val="24"/>
              </w:rPr>
              <w:t>дәрігер</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C111B" w14:textId="4DAFB9A1" w:rsidR="00224CF8" w:rsidRPr="00224CF8" w:rsidRDefault="00224CF8" w:rsidP="00224CF8">
            <w:pPr>
              <w:rPr>
                <w:rFonts w:ascii="Times New Roman" w:hAnsi="Times New Roman" w:cs="Times New Roman"/>
                <w:b/>
                <w:bCs/>
                <w:sz w:val="24"/>
                <w:szCs w:val="24"/>
              </w:rPr>
            </w:pPr>
            <w:proofErr w:type="spellStart"/>
            <w:r w:rsidRPr="00224CF8">
              <w:rPr>
                <w:rFonts w:ascii="Times New Roman" w:hAnsi="Times New Roman" w:cs="Times New Roman"/>
                <w:b/>
                <w:bCs/>
              </w:rPr>
              <w:t>Орындауға</w:t>
            </w:r>
            <w:proofErr w:type="spellEnd"/>
            <w:r w:rsidRPr="00224CF8">
              <w:rPr>
                <w:rFonts w:ascii="Times New Roman" w:hAnsi="Times New Roman" w:cs="Times New Roman"/>
                <w:b/>
                <w:bCs/>
              </w:rPr>
              <w:t xml:space="preserve"> </w:t>
            </w:r>
            <w:proofErr w:type="spellStart"/>
            <w:r w:rsidRPr="00224CF8">
              <w:rPr>
                <w:rFonts w:ascii="Times New Roman" w:hAnsi="Times New Roman" w:cs="Times New Roman"/>
                <w:b/>
                <w:bCs/>
              </w:rPr>
              <w:t>жауапты</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91D10" w14:textId="77777777" w:rsidR="00224CF8" w:rsidRDefault="00224CF8" w:rsidP="00224CF8">
            <w:pPr>
              <w:rPr>
                <w:rFonts w:ascii="Times New Roman" w:hAnsi="Times New Roman" w:cs="Times New Roman"/>
                <w:sz w:val="24"/>
                <w:szCs w:val="24"/>
              </w:rPr>
            </w:pPr>
          </w:p>
        </w:tc>
      </w:tr>
      <w:tr w:rsidR="00224CF8" w14:paraId="1840236C" w14:textId="77777777" w:rsidTr="0028598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3FDC1" w14:textId="77777777" w:rsidR="00224CF8" w:rsidRDefault="00224CF8" w:rsidP="00224CF8">
            <w:pP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AA8CF" w14:textId="349C2D6C" w:rsidR="00224CF8" w:rsidRPr="00224CF8" w:rsidRDefault="00224CF8" w:rsidP="00224CF8">
            <w:pPr>
              <w:rPr>
                <w:rFonts w:ascii="Times New Roman" w:hAnsi="Times New Roman" w:cs="Times New Roman"/>
                <w:b/>
                <w:bCs/>
                <w:sz w:val="24"/>
                <w:szCs w:val="24"/>
              </w:rPr>
            </w:pPr>
            <w:proofErr w:type="spellStart"/>
            <w:r w:rsidRPr="00224CF8">
              <w:rPr>
                <w:rFonts w:ascii="Times New Roman" w:hAnsi="Times New Roman" w:cs="Times New Roman"/>
                <w:b/>
                <w:bCs/>
              </w:rPr>
              <w:t>Қолданысқа</w:t>
            </w:r>
            <w:proofErr w:type="spellEnd"/>
            <w:r w:rsidRPr="00224CF8">
              <w:rPr>
                <w:rFonts w:ascii="Times New Roman" w:hAnsi="Times New Roman" w:cs="Times New Roman"/>
                <w:b/>
                <w:bCs/>
              </w:rPr>
              <w:t xml:space="preserve"> </w:t>
            </w:r>
            <w:proofErr w:type="spellStart"/>
            <w:r w:rsidRPr="00224CF8">
              <w:rPr>
                <w:rFonts w:ascii="Times New Roman" w:hAnsi="Times New Roman" w:cs="Times New Roman"/>
                <w:b/>
                <w:bCs/>
              </w:rPr>
              <w:t>енгізілді</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AE2EA" w14:textId="77777777" w:rsidR="00224CF8" w:rsidRDefault="00224CF8" w:rsidP="00224CF8">
            <w:pPr>
              <w:rPr>
                <w:rFonts w:ascii="Times New Roman" w:hAnsi="Times New Roman" w:cs="Times New Roman"/>
                <w:sz w:val="24"/>
                <w:szCs w:val="24"/>
              </w:rPr>
            </w:pPr>
            <w:r>
              <w:rPr>
                <w:rFonts w:ascii="Times New Roman" w:hAnsi="Times New Roman" w:cs="Times New Roman"/>
                <w:sz w:val="24"/>
                <w:szCs w:val="24"/>
              </w:rPr>
              <w:t>20.02.2015</w:t>
            </w:r>
          </w:p>
        </w:tc>
      </w:tr>
      <w:tr w:rsidR="00224CF8" w14:paraId="21D4E15B" w14:textId="77777777" w:rsidTr="0028598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95D0" w14:textId="77777777" w:rsidR="00224CF8" w:rsidRDefault="00224CF8" w:rsidP="00224CF8">
            <w:pP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F3384" w14:textId="73909BA6" w:rsidR="00224CF8" w:rsidRPr="00224CF8" w:rsidRDefault="00224CF8" w:rsidP="00224CF8">
            <w:pPr>
              <w:rPr>
                <w:rFonts w:ascii="Times New Roman" w:hAnsi="Times New Roman" w:cs="Times New Roman"/>
                <w:b/>
                <w:bCs/>
                <w:sz w:val="24"/>
                <w:szCs w:val="24"/>
              </w:rPr>
            </w:pPr>
            <w:proofErr w:type="spellStart"/>
            <w:r w:rsidRPr="00224CF8">
              <w:rPr>
                <w:rFonts w:ascii="Times New Roman" w:hAnsi="Times New Roman" w:cs="Times New Roman"/>
                <w:b/>
                <w:bCs/>
              </w:rPr>
              <w:t>Процедураны</w:t>
            </w:r>
            <w:proofErr w:type="spellEnd"/>
            <w:r w:rsidRPr="00224CF8">
              <w:rPr>
                <w:rFonts w:ascii="Times New Roman" w:hAnsi="Times New Roman" w:cs="Times New Roman"/>
                <w:b/>
                <w:bCs/>
              </w:rPr>
              <w:t xml:space="preserve"> </w:t>
            </w:r>
            <w:proofErr w:type="spellStart"/>
            <w:r w:rsidRPr="00224CF8">
              <w:rPr>
                <w:rFonts w:ascii="Times New Roman" w:hAnsi="Times New Roman" w:cs="Times New Roman"/>
                <w:b/>
                <w:bCs/>
              </w:rPr>
              <w:t>орындауға</w:t>
            </w:r>
            <w:proofErr w:type="spellEnd"/>
            <w:r w:rsidRPr="00224CF8">
              <w:rPr>
                <w:rFonts w:ascii="Times New Roman" w:hAnsi="Times New Roman" w:cs="Times New Roman"/>
                <w:b/>
                <w:bCs/>
              </w:rPr>
              <w:t xml:space="preserve"> </w:t>
            </w:r>
            <w:proofErr w:type="spellStart"/>
            <w:r w:rsidRPr="00224CF8">
              <w:rPr>
                <w:rFonts w:ascii="Times New Roman" w:hAnsi="Times New Roman" w:cs="Times New Roman"/>
                <w:b/>
                <w:bCs/>
              </w:rPr>
              <w:t>жауапты</w:t>
            </w:r>
            <w:proofErr w:type="spellEnd"/>
            <w:r w:rsidRPr="00224CF8">
              <w:rPr>
                <w:rFonts w:ascii="Times New Roman" w:hAnsi="Times New Roman" w:cs="Times New Roman"/>
                <w:b/>
                <w:bCs/>
              </w:rPr>
              <w:t xml:space="preserve"> </w:t>
            </w:r>
            <w:proofErr w:type="spellStart"/>
            <w:r w:rsidRPr="00224CF8">
              <w:rPr>
                <w:rFonts w:ascii="Times New Roman" w:hAnsi="Times New Roman" w:cs="Times New Roman"/>
                <w:b/>
                <w:bCs/>
              </w:rPr>
              <w:t>қызметкер</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8189C" w14:textId="77777777" w:rsidR="00224CF8" w:rsidRDefault="00224CF8" w:rsidP="00224CF8">
            <w:pPr>
              <w:rPr>
                <w:rFonts w:ascii="Times New Roman" w:hAnsi="Times New Roman" w:cs="Times New Roman"/>
                <w:sz w:val="24"/>
                <w:szCs w:val="24"/>
              </w:rPr>
            </w:pPr>
          </w:p>
        </w:tc>
      </w:tr>
    </w:tbl>
    <w:p w14:paraId="7ED61AE0" w14:textId="77777777" w:rsidR="00285987" w:rsidRDefault="00285987" w:rsidP="00285987">
      <w:pPr>
        <w:rPr>
          <w:rFonts w:ascii="Times New Roman" w:hAnsi="Times New Roman" w:cs="Times New Roman"/>
          <w:sz w:val="24"/>
          <w:szCs w:val="24"/>
          <w:lang w:eastAsia="en-US"/>
        </w:rPr>
      </w:pPr>
    </w:p>
    <w:p w14:paraId="76D1F3C4" w14:textId="5F03BD4C" w:rsidR="003A64AC" w:rsidRDefault="008276FB" w:rsidP="008276FB">
      <w:pPr>
        <w:rPr>
          <w:rFonts w:ascii="Times New Roman" w:hAnsi="Times New Roman" w:cs="Times New Roman"/>
          <w:b/>
        </w:rPr>
      </w:pPr>
      <w:r>
        <w:rPr>
          <w:rFonts w:ascii="Times New Roman" w:hAnsi="Times New Roman" w:cs="Times New Roman"/>
          <w:b/>
        </w:rPr>
        <w:t>1.</w:t>
      </w:r>
      <w:r w:rsidR="00224CF8">
        <w:rPr>
          <w:rFonts w:ascii="Times New Roman" w:hAnsi="Times New Roman" w:cs="Times New Roman"/>
          <w:b/>
          <w:lang w:val="kk-KZ"/>
        </w:rPr>
        <w:t>Анықтама</w:t>
      </w:r>
      <w:r w:rsidR="003A64AC">
        <w:rPr>
          <w:rFonts w:ascii="Times New Roman" w:hAnsi="Times New Roman" w:cs="Times New Roman"/>
          <w:b/>
        </w:rPr>
        <w:t xml:space="preserve"> </w:t>
      </w:r>
    </w:p>
    <w:p w14:paraId="6F8191B9" w14:textId="3CAA66A5" w:rsidR="00720945" w:rsidRDefault="00C56BCC" w:rsidP="008276FB">
      <w:pPr>
        <w:rPr>
          <w:rFonts w:ascii="Times New Roman" w:eastAsia="Times New Roman" w:hAnsi="Times New Roman" w:cs="Times New Roman"/>
          <w:bCs/>
          <w:color w:val="231F20"/>
          <w:sz w:val="24"/>
          <w:szCs w:val="24"/>
        </w:rPr>
      </w:pPr>
      <w:proofErr w:type="spellStart"/>
      <w:r w:rsidRPr="00C56BCC">
        <w:rPr>
          <w:rFonts w:ascii="Times New Roman" w:eastAsia="Times New Roman" w:hAnsi="Times New Roman" w:cs="Times New Roman"/>
          <w:b/>
          <w:color w:val="231F20"/>
          <w:sz w:val="24"/>
          <w:szCs w:val="24"/>
        </w:rPr>
        <w:t>Жедел</w:t>
      </w:r>
      <w:proofErr w:type="spellEnd"/>
      <w:r w:rsidRPr="00C56BCC">
        <w:rPr>
          <w:rFonts w:ascii="Times New Roman" w:eastAsia="Times New Roman" w:hAnsi="Times New Roman" w:cs="Times New Roman"/>
          <w:b/>
          <w:color w:val="231F20"/>
          <w:sz w:val="24"/>
          <w:szCs w:val="24"/>
        </w:rPr>
        <w:t xml:space="preserve"> </w:t>
      </w:r>
      <w:proofErr w:type="spellStart"/>
      <w:r w:rsidRPr="00C56BCC">
        <w:rPr>
          <w:rFonts w:ascii="Times New Roman" w:eastAsia="Times New Roman" w:hAnsi="Times New Roman" w:cs="Times New Roman"/>
          <w:b/>
          <w:color w:val="231F20"/>
          <w:sz w:val="24"/>
          <w:szCs w:val="24"/>
        </w:rPr>
        <w:t>коронарлық</w:t>
      </w:r>
      <w:proofErr w:type="spellEnd"/>
      <w:r w:rsidRPr="00C56BCC">
        <w:rPr>
          <w:rFonts w:ascii="Times New Roman" w:eastAsia="Times New Roman" w:hAnsi="Times New Roman" w:cs="Times New Roman"/>
          <w:b/>
          <w:color w:val="231F20"/>
          <w:sz w:val="24"/>
          <w:szCs w:val="24"/>
        </w:rPr>
        <w:t xml:space="preserve"> синдром (ЖКС)</w:t>
      </w:r>
      <w:r w:rsidRPr="00C56BCC">
        <w:rPr>
          <w:rFonts w:ascii="Times New Roman" w:eastAsia="Times New Roman" w:hAnsi="Times New Roman" w:cs="Times New Roman"/>
          <w:bCs/>
          <w:color w:val="231F20"/>
          <w:sz w:val="24"/>
          <w:szCs w:val="24"/>
        </w:rPr>
        <w:t xml:space="preserve"> – </w:t>
      </w:r>
      <w:proofErr w:type="spellStart"/>
      <w:r w:rsidRPr="00C56BCC">
        <w:rPr>
          <w:rFonts w:ascii="Times New Roman" w:eastAsia="Times New Roman" w:hAnsi="Times New Roman" w:cs="Times New Roman"/>
          <w:bCs/>
          <w:color w:val="231F20"/>
          <w:sz w:val="24"/>
          <w:szCs w:val="24"/>
        </w:rPr>
        <w:t>бұл</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жедел</w:t>
      </w:r>
      <w:proofErr w:type="spellEnd"/>
      <w:r w:rsidRPr="00C56BCC">
        <w:rPr>
          <w:rFonts w:ascii="Times New Roman" w:eastAsia="Times New Roman" w:hAnsi="Times New Roman" w:cs="Times New Roman"/>
          <w:bCs/>
          <w:color w:val="231F20"/>
          <w:sz w:val="24"/>
          <w:szCs w:val="24"/>
        </w:rPr>
        <w:t xml:space="preserve"> миокард </w:t>
      </w:r>
      <w:proofErr w:type="spellStart"/>
      <w:r w:rsidRPr="00C56BCC">
        <w:rPr>
          <w:rFonts w:ascii="Times New Roman" w:eastAsia="Times New Roman" w:hAnsi="Times New Roman" w:cs="Times New Roman"/>
          <w:bCs/>
          <w:color w:val="231F20"/>
          <w:sz w:val="24"/>
          <w:szCs w:val="24"/>
        </w:rPr>
        <w:t>инфарктісін</w:t>
      </w:r>
      <w:proofErr w:type="spellEnd"/>
      <w:r w:rsidRPr="00C56BCC">
        <w:rPr>
          <w:rFonts w:ascii="Times New Roman" w:eastAsia="Times New Roman" w:hAnsi="Times New Roman" w:cs="Times New Roman"/>
          <w:bCs/>
          <w:color w:val="231F20"/>
          <w:sz w:val="24"/>
          <w:szCs w:val="24"/>
        </w:rPr>
        <w:t xml:space="preserve"> немесе </w:t>
      </w:r>
      <w:proofErr w:type="spellStart"/>
      <w:r w:rsidRPr="00C56BCC">
        <w:rPr>
          <w:rFonts w:ascii="Times New Roman" w:eastAsia="Times New Roman" w:hAnsi="Times New Roman" w:cs="Times New Roman"/>
          <w:bCs/>
          <w:color w:val="231F20"/>
          <w:sz w:val="24"/>
          <w:szCs w:val="24"/>
        </w:rPr>
        <w:t>тұрақсыз</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стенокардияны</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көрсететін</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клиникалық</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белгілердің</w:t>
      </w:r>
      <w:proofErr w:type="spellEnd"/>
      <w:r w:rsidRPr="00C56BCC">
        <w:rPr>
          <w:rFonts w:ascii="Times New Roman" w:eastAsia="Times New Roman" w:hAnsi="Times New Roman" w:cs="Times New Roman"/>
          <w:bCs/>
          <w:color w:val="231F20"/>
          <w:sz w:val="24"/>
          <w:szCs w:val="24"/>
        </w:rPr>
        <w:t xml:space="preserve"> немесе </w:t>
      </w:r>
      <w:proofErr w:type="spellStart"/>
      <w:r w:rsidRPr="00C56BCC">
        <w:rPr>
          <w:rFonts w:ascii="Times New Roman" w:eastAsia="Times New Roman" w:hAnsi="Times New Roman" w:cs="Times New Roman"/>
          <w:bCs/>
          <w:color w:val="231F20"/>
          <w:sz w:val="24"/>
          <w:szCs w:val="24"/>
        </w:rPr>
        <w:t>белгілердің</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кез</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келген</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жиынтығы</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Бұл</w:t>
      </w:r>
      <w:proofErr w:type="spellEnd"/>
      <w:r w:rsidRPr="00C56BCC">
        <w:rPr>
          <w:rFonts w:ascii="Times New Roman" w:eastAsia="Times New Roman" w:hAnsi="Times New Roman" w:cs="Times New Roman"/>
          <w:bCs/>
          <w:color w:val="231F20"/>
          <w:sz w:val="24"/>
          <w:szCs w:val="24"/>
        </w:rPr>
        <w:t xml:space="preserve"> термин </w:t>
      </w:r>
      <w:proofErr w:type="spellStart"/>
      <w:r w:rsidRPr="00C56BCC">
        <w:rPr>
          <w:rFonts w:ascii="Times New Roman" w:eastAsia="Times New Roman" w:hAnsi="Times New Roman" w:cs="Times New Roman"/>
          <w:bCs/>
          <w:color w:val="231F20"/>
          <w:sz w:val="24"/>
          <w:szCs w:val="24"/>
        </w:rPr>
        <w:t>дәрігер</w:t>
      </w:r>
      <w:proofErr w:type="spellEnd"/>
      <w:r w:rsidRPr="00C56BCC">
        <w:rPr>
          <w:rFonts w:ascii="Times New Roman" w:eastAsia="Times New Roman" w:hAnsi="Times New Roman" w:cs="Times New Roman"/>
          <w:bCs/>
          <w:color w:val="231F20"/>
          <w:sz w:val="24"/>
          <w:szCs w:val="24"/>
        </w:rPr>
        <w:t xml:space="preserve"> мен </w:t>
      </w:r>
      <w:proofErr w:type="spellStart"/>
      <w:r w:rsidRPr="00C56BCC">
        <w:rPr>
          <w:rFonts w:ascii="Times New Roman" w:eastAsia="Times New Roman" w:hAnsi="Times New Roman" w:cs="Times New Roman"/>
          <w:bCs/>
          <w:color w:val="231F20"/>
          <w:sz w:val="24"/>
          <w:szCs w:val="24"/>
        </w:rPr>
        <w:t>пациенттің</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алғашқы</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байланысында</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жарамды</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өйткені</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ол</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қажетті</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жедел</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жәрдем</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көлемін</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бағалауға</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және</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пациентті</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басқарудың</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тиісті</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тактикасын</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таңдауға</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мүмкіндік</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береді</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ауруханаға</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дейінгі</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кезеңде</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тромболизді</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қоса</w:t>
      </w:r>
      <w:proofErr w:type="spellEnd"/>
      <w:r w:rsidRPr="00C56BCC">
        <w:rPr>
          <w:rFonts w:ascii="Times New Roman" w:eastAsia="Times New Roman" w:hAnsi="Times New Roman" w:cs="Times New Roman"/>
          <w:bCs/>
          <w:color w:val="231F20"/>
          <w:sz w:val="24"/>
          <w:szCs w:val="24"/>
        </w:rPr>
        <w:t>).</w:t>
      </w:r>
    </w:p>
    <w:p w14:paraId="58C05939" w14:textId="58ED76B2" w:rsidR="00720945" w:rsidRDefault="00C56BCC" w:rsidP="008276FB">
      <w:pPr>
        <w:rPr>
          <w:rFonts w:ascii="Times New Roman" w:eastAsia="Times New Roman" w:hAnsi="Times New Roman" w:cs="Times New Roman"/>
          <w:bCs/>
          <w:color w:val="231F20"/>
          <w:sz w:val="24"/>
          <w:szCs w:val="24"/>
        </w:rPr>
      </w:pPr>
      <w:r w:rsidRPr="00C56BCC">
        <w:rPr>
          <w:rFonts w:ascii="Times New Roman" w:eastAsia="Times New Roman" w:hAnsi="Times New Roman" w:cs="Times New Roman"/>
          <w:bCs/>
          <w:color w:val="231F20"/>
          <w:sz w:val="24"/>
          <w:szCs w:val="24"/>
        </w:rPr>
        <w:t xml:space="preserve">ST </w:t>
      </w:r>
      <w:proofErr w:type="spellStart"/>
      <w:r w:rsidRPr="00C56BCC">
        <w:rPr>
          <w:rFonts w:ascii="Times New Roman" w:eastAsia="Times New Roman" w:hAnsi="Times New Roman" w:cs="Times New Roman"/>
          <w:bCs/>
          <w:color w:val="231F20"/>
          <w:sz w:val="24"/>
          <w:szCs w:val="24"/>
        </w:rPr>
        <w:t>сегментінің</w:t>
      </w:r>
      <w:proofErr w:type="spellEnd"/>
      <w:r w:rsidRPr="00C56BCC">
        <w:rPr>
          <w:rFonts w:ascii="Times New Roman" w:eastAsia="Times New Roman" w:hAnsi="Times New Roman" w:cs="Times New Roman"/>
          <w:bCs/>
          <w:color w:val="231F20"/>
          <w:sz w:val="24"/>
          <w:szCs w:val="24"/>
        </w:rPr>
        <w:t xml:space="preserve"> ЭКГ-</w:t>
      </w:r>
      <w:proofErr w:type="spellStart"/>
      <w:r w:rsidRPr="00C56BCC">
        <w:rPr>
          <w:rFonts w:ascii="Times New Roman" w:eastAsia="Times New Roman" w:hAnsi="Times New Roman" w:cs="Times New Roman"/>
          <w:bCs/>
          <w:color w:val="231F20"/>
          <w:sz w:val="24"/>
          <w:szCs w:val="24"/>
        </w:rPr>
        <w:t>ға</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тұрақты</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көтерілуі</w:t>
      </w:r>
      <w:proofErr w:type="spellEnd"/>
      <w:r w:rsidRPr="00C56BCC">
        <w:rPr>
          <w:rFonts w:ascii="Times New Roman" w:eastAsia="Times New Roman" w:hAnsi="Times New Roman" w:cs="Times New Roman"/>
          <w:bCs/>
          <w:color w:val="231F20"/>
          <w:sz w:val="24"/>
          <w:szCs w:val="24"/>
        </w:rPr>
        <w:t xml:space="preserve"> бар </w:t>
      </w:r>
      <w:r>
        <w:rPr>
          <w:rFonts w:ascii="Times New Roman" w:eastAsia="Times New Roman" w:hAnsi="Times New Roman" w:cs="Times New Roman"/>
          <w:bCs/>
          <w:color w:val="231F20"/>
          <w:sz w:val="24"/>
          <w:szCs w:val="24"/>
        </w:rPr>
        <w:t>Ж</w:t>
      </w:r>
      <w:r w:rsidRPr="00C56BCC">
        <w:rPr>
          <w:rFonts w:ascii="Times New Roman" w:eastAsia="Times New Roman" w:hAnsi="Times New Roman" w:cs="Times New Roman"/>
          <w:bCs/>
          <w:color w:val="231F20"/>
          <w:sz w:val="24"/>
          <w:szCs w:val="24"/>
        </w:rPr>
        <w:t>KS</w:t>
      </w:r>
      <w:r>
        <w:rPr>
          <w:rFonts w:ascii="Times New Roman" w:eastAsia="Times New Roman" w:hAnsi="Times New Roman" w:cs="Times New Roman"/>
          <w:bCs/>
          <w:color w:val="231F20"/>
          <w:sz w:val="24"/>
          <w:szCs w:val="24"/>
        </w:rPr>
        <w:t xml:space="preserve"> </w:t>
      </w:r>
      <w:r w:rsidRPr="00C56BCC">
        <w:rPr>
          <w:rFonts w:ascii="Times New Roman" w:eastAsia="Times New Roman" w:hAnsi="Times New Roman" w:cs="Times New Roman"/>
          <w:bCs/>
          <w:color w:val="231F20"/>
          <w:sz w:val="24"/>
          <w:szCs w:val="24"/>
        </w:rPr>
        <w:t>-</w:t>
      </w:r>
      <w:r>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бұл</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кеуде</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қуысында</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ангиналық</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ауырсыну</w:t>
      </w:r>
      <w:proofErr w:type="spellEnd"/>
      <w:r w:rsidRPr="00C56BCC">
        <w:rPr>
          <w:rFonts w:ascii="Times New Roman" w:eastAsia="Times New Roman" w:hAnsi="Times New Roman" w:cs="Times New Roman"/>
          <w:bCs/>
          <w:color w:val="231F20"/>
          <w:sz w:val="24"/>
          <w:szCs w:val="24"/>
        </w:rPr>
        <w:t xml:space="preserve"> немесе </w:t>
      </w:r>
      <w:proofErr w:type="spellStart"/>
      <w:r w:rsidRPr="00C56BCC">
        <w:rPr>
          <w:rFonts w:ascii="Times New Roman" w:eastAsia="Times New Roman" w:hAnsi="Times New Roman" w:cs="Times New Roman"/>
          <w:bCs/>
          <w:color w:val="231F20"/>
          <w:sz w:val="24"/>
          <w:szCs w:val="24"/>
        </w:rPr>
        <w:t>ыңғайсыздық</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және</w:t>
      </w:r>
      <w:proofErr w:type="spellEnd"/>
      <w:r w:rsidRPr="00C56BCC">
        <w:rPr>
          <w:rFonts w:ascii="Times New Roman" w:eastAsia="Times New Roman" w:hAnsi="Times New Roman" w:cs="Times New Roman"/>
          <w:bCs/>
          <w:color w:val="231F20"/>
          <w:sz w:val="24"/>
          <w:szCs w:val="24"/>
        </w:rPr>
        <w:t xml:space="preserve"> ST </w:t>
      </w:r>
      <w:proofErr w:type="spellStart"/>
      <w:r w:rsidRPr="00C56BCC">
        <w:rPr>
          <w:rFonts w:ascii="Times New Roman" w:eastAsia="Times New Roman" w:hAnsi="Times New Roman" w:cs="Times New Roman"/>
          <w:bCs/>
          <w:color w:val="231F20"/>
          <w:sz w:val="24"/>
          <w:szCs w:val="24"/>
        </w:rPr>
        <w:t>сегментінің</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тұрақты</w:t>
      </w:r>
      <w:proofErr w:type="spellEnd"/>
      <w:r w:rsidRPr="00C56BCC">
        <w:rPr>
          <w:rFonts w:ascii="Times New Roman" w:eastAsia="Times New Roman" w:hAnsi="Times New Roman" w:cs="Times New Roman"/>
          <w:bCs/>
          <w:color w:val="231F20"/>
          <w:sz w:val="24"/>
          <w:szCs w:val="24"/>
        </w:rPr>
        <w:t xml:space="preserve"> </w:t>
      </w:r>
      <w:proofErr w:type="gramStart"/>
      <w:r w:rsidRPr="00C56BCC">
        <w:rPr>
          <w:rFonts w:ascii="Times New Roman" w:eastAsia="Times New Roman" w:hAnsi="Times New Roman" w:cs="Times New Roman"/>
          <w:bCs/>
          <w:color w:val="231F20"/>
          <w:sz w:val="24"/>
          <w:szCs w:val="24"/>
        </w:rPr>
        <w:t>( 20</w:t>
      </w:r>
      <w:proofErr w:type="gram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минуттан</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астам</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көтерілуі</w:t>
      </w:r>
      <w:proofErr w:type="spellEnd"/>
      <w:r w:rsidRPr="00C56BCC">
        <w:rPr>
          <w:rFonts w:ascii="Times New Roman" w:eastAsia="Times New Roman" w:hAnsi="Times New Roman" w:cs="Times New Roman"/>
          <w:bCs/>
          <w:color w:val="231F20"/>
          <w:sz w:val="24"/>
          <w:szCs w:val="24"/>
        </w:rPr>
        <w:t xml:space="preserve"> немесе ЭКГ-</w:t>
      </w:r>
      <w:proofErr w:type="spellStart"/>
      <w:r w:rsidRPr="00C56BCC">
        <w:rPr>
          <w:rFonts w:ascii="Times New Roman" w:eastAsia="Times New Roman" w:hAnsi="Times New Roman" w:cs="Times New Roman"/>
          <w:bCs/>
          <w:color w:val="231F20"/>
          <w:sz w:val="24"/>
          <w:szCs w:val="24"/>
        </w:rPr>
        <w:t>дағы</w:t>
      </w:r>
      <w:proofErr w:type="spellEnd"/>
      <w:r w:rsidRPr="00C56BCC">
        <w:rPr>
          <w:rFonts w:ascii="Times New Roman" w:eastAsia="Times New Roman" w:hAnsi="Times New Roman" w:cs="Times New Roman"/>
          <w:bCs/>
          <w:color w:val="231F20"/>
          <w:sz w:val="24"/>
          <w:szCs w:val="24"/>
        </w:rPr>
        <w:t xml:space="preserve"> ГИС </w:t>
      </w:r>
      <w:proofErr w:type="spellStart"/>
      <w:r w:rsidRPr="00C56BCC">
        <w:rPr>
          <w:rFonts w:ascii="Times New Roman" w:eastAsia="Times New Roman" w:hAnsi="Times New Roman" w:cs="Times New Roman"/>
          <w:bCs/>
          <w:color w:val="231F20"/>
          <w:sz w:val="24"/>
          <w:szCs w:val="24"/>
        </w:rPr>
        <w:t>шоғырының</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сол</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аяғының</w:t>
      </w:r>
      <w:proofErr w:type="spellEnd"/>
      <w:r w:rsidRPr="00C56BCC">
        <w:rPr>
          <w:rFonts w:ascii="Times New Roman" w:eastAsia="Times New Roman" w:hAnsi="Times New Roman" w:cs="Times New Roman"/>
          <w:bCs/>
          <w:color w:val="231F20"/>
          <w:sz w:val="24"/>
          <w:szCs w:val="24"/>
        </w:rPr>
        <w:t xml:space="preserve"> </w:t>
      </w:r>
      <w:r>
        <w:rPr>
          <w:rFonts w:ascii="Times New Roman" w:eastAsia="Times New Roman" w:hAnsi="Times New Roman" w:cs="Times New Roman"/>
          <w:bCs/>
          <w:color w:val="231F20"/>
          <w:sz w:val="24"/>
          <w:szCs w:val="24"/>
          <w:lang w:val="kk-KZ"/>
        </w:rPr>
        <w:t>«</w:t>
      </w:r>
      <w:proofErr w:type="spellStart"/>
      <w:r w:rsidRPr="00C56BCC">
        <w:rPr>
          <w:rFonts w:ascii="Times New Roman" w:eastAsia="Times New Roman" w:hAnsi="Times New Roman" w:cs="Times New Roman"/>
          <w:bCs/>
          <w:color w:val="231F20"/>
          <w:sz w:val="24"/>
          <w:szCs w:val="24"/>
        </w:rPr>
        <w:t>жаңа</w:t>
      </w:r>
      <w:proofErr w:type="spellEnd"/>
      <w:r>
        <w:rPr>
          <w:rFonts w:ascii="Times New Roman" w:eastAsia="Times New Roman" w:hAnsi="Times New Roman" w:cs="Times New Roman"/>
          <w:bCs/>
          <w:color w:val="231F20"/>
          <w:sz w:val="24"/>
          <w:szCs w:val="24"/>
          <w:lang w:val="kk-KZ"/>
        </w:rPr>
        <w:t>»</w:t>
      </w:r>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бірінші</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рет</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пайда</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болған</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блокадасы</w:t>
      </w:r>
      <w:proofErr w:type="spellEnd"/>
      <w:r w:rsidRPr="00C56BCC">
        <w:rPr>
          <w:rFonts w:ascii="Times New Roman" w:eastAsia="Times New Roman" w:hAnsi="Times New Roman" w:cs="Times New Roman"/>
          <w:bCs/>
          <w:color w:val="231F20"/>
          <w:sz w:val="24"/>
          <w:szCs w:val="24"/>
        </w:rPr>
        <w:t xml:space="preserve"> бар </w:t>
      </w:r>
      <w:proofErr w:type="spellStart"/>
      <w:r w:rsidRPr="00C56BCC">
        <w:rPr>
          <w:rFonts w:ascii="Times New Roman" w:eastAsia="Times New Roman" w:hAnsi="Times New Roman" w:cs="Times New Roman"/>
          <w:bCs/>
          <w:color w:val="231F20"/>
          <w:sz w:val="24"/>
          <w:szCs w:val="24"/>
        </w:rPr>
        <w:t>пациенттер</w:t>
      </w:r>
      <w:proofErr w:type="spellEnd"/>
      <w:r w:rsidRPr="00C56BCC">
        <w:rPr>
          <w:rFonts w:ascii="Times New Roman" w:eastAsia="Times New Roman" w:hAnsi="Times New Roman" w:cs="Times New Roman"/>
          <w:bCs/>
          <w:color w:val="231F20"/>
          <w:sz w:val="24"/>
          <w:szCs w:val="24"/>
        </w:rPr>
        <w:t xml:space="preserve"> </w:t>
      </w:r>
      <w:proofErr w:type="spellStart"/>
      <w:r w:rsidRPr="00C56BCC">
        <w:rPr>
          <w:rFonts w:ascii="Times New Roman" w:eastAsia="Times New Roman" w:hAnsi="Times New Roman" w:cs="Times New Roman"/>
          <w:bCs/>
          <w:color w:val="231F20"/>
          <w:sz w:val="24"/>
          <w:szCs w:val="24"/>
        </w:rPr>
        <w:t>тобы</w:t>
      </w:r>
      <w:proofErr w:type="spellEnd"/>
      <w:r w:rsidR="00720945">
        <w:rPr>
          <w:rFonts w:ascii="Times New Roman" w:hAnsi="Times New Roman" w:cs="Times New Roman"/>
          <w:sz w:val="24"/>
          <w:szCs w:val="24"/>
        </w:rPr>
        <w:t>.</w:t>
      </w:r>
    </w:p>
    <w:p w14:paraId="662BB2A7" w14:textId="77777777" w:rsidR="00FB53F8" w:rsidRPr="00FB53F8" w:rsidRDefault="00FB53F8" w:rsidP="008276FB">
      <w:pPr>
        <w:rPr>
          <w:rFonts w:ascii="Times New Roman" w:hAnsi="Times New Roman" w:cs="Times New Roman"/>
          <w:b/>
          <w:sz w:val="24"/>
          <w:szCs w:val="24"/>
        </w:rPr>
      </w:pPr>
      <w:r w:rsidRPr="00FB53F8">
        <w:rPr>
          <w:rFonts w:ascii="Times New Roman" w:eastAsia="Times New Roman" w:hAnsi="Times New Roman" w:cs="Times New Roman"/>
          <w:color w:val="231F20"/>
          <w:sz w:val="24"/>
          <w:szCs w:val="24"/>
        </w:rPr>
        <w:br/>
      </w:r>
    </w:p>
    <w:p w14:paraId="35718D6E" w14:textId="4F88E5E6" w:rsidR="00285987" w:rsidRPr="00C56BCC" w:rsidRDefault="00285987" w:rsidP="00285987">
      <w:pPr>
        <w:rPr>
          <w:rFonts w:ascii="Times New Roman" w:hAnsi="Times New Roman" w:cs="Times New Roman"/>
          <w:b/>
          <w:sz w:val="24"/>
          <w:szCs w:val="24"/>
          <w:lang w:val="kk-KZ"/>
        </w:rPr>
      </w:pPr>
      <w:r>
        <w:rPr>
          <w:rFonts w:ascii="Times New Roman" w:hAnsi="Times New Roman" w:cs="Times New Roman"/>
          <w:b/>
          <w:sz w:val="24"/>
          <w:szCs w:val="24"/>
        </w:rPr>
        <w:t>2.Ресурс</w:t>
      </w:r>
      <w:r w:rsidR="00C56BCC">
        <w:rPr>
          <w:rFonts w:ascii="Times New Roman" w:hAnsi="Times New Roman" w:cs="Times New Roman"/>
          <w:b/>
          <w:sz w:val="24"/>
          <w:szCs w:val="24"/>
          <w:lang w:val="kk-KZ"/>
        </w:rPr>
        <w:t>тар</w:t>
      </w:r>
    </w:p>
    <w:p w14:paraId="6A9A6CCB" w14:textId="77777777" w:rsidR="00C56BCC" w:rsidRPr="00C56BCC" w:rsidRDefault="00C56BCC" w:rsidP="00C56BCC">
      <w:pPr>
        <w:rPr>
          <w:rFonts w:ascii="Times New Roman" w:hAnsi="Times New Roman" w:cs="Times New Roman"/>
          <w:sz w:val="24"/>
          <w:szCs w:val="24"/>
        </w:rPr>
      </w:pPr>
      <w:r w:rsidRPr="00C56BCC">
        <w:rPr>
          <w:rFonts w:ascii="Times New Roman" w:hAnsi="Times New Roman" w:cs="Times New Roman"/>
          <w:sz w:val="24"/>
          <w:szCs w:val="24"/>
        </w:rPr>
        <w:t xml:space="preserve">1. </w:t>
      </w:r>
      <w:proofErr w:type="spellStart"/>
      <w:r w:rsidRPr="00C56BCC">
        <w:rPr>
          <w:rFonts w:ascii="Times New Roman" w:hAnsi="Times New Roman" w:cs="Times New Roman"/>
          <w:sz w:val="24"/>
          <w:szCs w:val="24"/>
        </w:rPr>
        <w:t>адами</w:t>
      </w:r>
      <w:proofErr w:type="spellEnd"/>
      <w:r w:rsidRPr="00C56BCC">
        <w:rPr>
          <w:rFonts w:ascii="Times New Roman" w:hAnsi="Times New Roman" w:cs="Times New Roman"/>
          <w:sz w:val="24"/>
          <w:szCs w:val="24"/>
        </w:rPr>
        <w:t xml:space="preserve"> </w:t>
      </w:r>
      <w:proofErr w:type="spellStart"/>
      <w:r w:rsidRPr="00C56BCC">
        <w:rPr>
          <w:rFonts w:ascii="Times New Roman" w:hAnsi="Times New Roman" w:cs="Times New Roman"/>
          <w:sz w:val="24"/>
          <w:szCs w:val="24"/>
        </w:rPr>
        <w:t>ресурстар</w:t>
      </w:r>
      <w:proofErr w:type="spellEnd"/>
    </w:p>
    <w:p w14:paraId="5760B80C" w14:textId="414C9897" w:rsidR="00840254" w:rsidRDefault="00C56BCC" w:rsidP="00C56BCC">
      <w:pPr>
        <w:rPr>
          <w:rFonts w:ascii="Times New Roman" w:hAnsi="Times New Roman" w:cs="Times New Roman"/>
          <w:sz w:val="24"/>
          <w:szCs w:val="24"/>
        </w:rPr>
      </w:pPr>
      <w:r w:rsidRPr="00C56BCC">
        <w:rPr>
          <w:rFonts w:ascii="Times New Roman" w:hAnsi="Times New Roman" w:cs="Times New Roman"/>
          <w:sz w:val="24"/>
          <w:szCs w:val="24"/>
        </w:rPr>
        <w:t xml:space="preserve">2. </w:t>
      </w:r>
      <w:proofErr w:type="spellStart"/>
      <w:r w:rsidRPr="00C56BCC">
        <w:rPr>
          <w:rFonts w:ascii="Times New Roman" w:hAnsi="Times New Roman" w:cs="Times New Roman"/>
          <w:sz w:val="24"/>
          <w:szCs w:val="24"/>
        </w:rPr>
        <w:t>дәрілік</w:t>
      </w:r>
      <w:proofErr w:type="spellEnd"/>
      <w:r w:rsidRPr="00C56BCC">
        <w:rPr>
          <w:rFonts w:ascii="Times New Roman" w:hAnsi="Times New Roman" w:cs="Times New Roman"/>
          <w:sz w:val="24"/>
          <w:szCs w:val="24"/>
        </w:rPr>
        <w:t xml:space="preserve"> </w:t>
      </w:r>
      <w:proofErr w:type="spellStart"/>
      <w:r w:rsidRPr="00C56BCC">
        <w:rPr>
          <w:rFonts w:ascii="Times New Roman" w:hAnsi="Times New Roman" w:cs="Times New Roman"/>
          <w:sz w:val="24"/>
          <w:szCs w:val="24"/>
        </w:rPr>
        <w:t>препараттар</w:t>
      </w:r>
      <w:proofErr w:type="spellEnd"/>
      <w:r w:rsidRPr="00C56BCC">
        <w:rPr>
          <w:rFonts w:ascii="Times New Roman" w:hAnsi="Times New Roman" w:cs="Times New Roman"/>
          <w:sz w:val="24"/>
          <w:szCs w:val="24"/>
        </w:rPr>
        <w:t xml:space="preserve">, </w:t>
      </w:r>
      <w:proofErr w:type="spellStart"/>
      <w:r w:rsidRPr="00C56BCC">
        <w:rPr>
          <w:rFonts w:ascii="Times New Roman" w:hAnsi="Times New Roman" w:cs="Times New Roman"/>
          <w:sz w:val="24"/>
          <w:szCs w:val="24"/>
        </w:rPr>
        <w:t>медициналық</w:t>
      </w:r>
      <w:proofErr w:type="spellEnd"/>
      <w:r w:rsidRPr="00C56BCC">
        <w:rPr>
          <w:rFonts w:ascii="Times New Roman" w:hAnsi="Times New Roman" w:cs="Times New Roman"/>
          <w:sz w:val="24"/>
          <w:szCs w:val="24"/>
        </w:rPr>
        <w:t xml:space="preserve"> </w:t>
      </w:r>
      <w:proofErr w:type="spellStart"/>
      <w:r w:rsidRPr="00C56BCC">
        <w:rPr>
          <w:rFonts w:ascii="Times New Roman" w:hAnsi="Times New Roman" w:cs="Times New Roman"/>
          <w:sz w:val="24"/>
          <w:szCs w:val="24"/>
        </w:rPr>
        <w:t>мақсаттағы</w:t>
      </w:r>
      <w:proofErr w:type="spellEnd"/>
      <w:r w:rsidRPr="00C56BCC">
        <w:rPr>
          <w:rFonts w:ascii="Times New Roman" w:hAnsi="Times New Roman" w:cs="Times New Roman"/>
          <w:sz w:val="24"/>
          <w:szCs w:val="24"/>
        </w:rPr>
        <w:t xml:space="preserve"> </w:t>
      </w:r>
      <w:proofErr w:type="spellStart"/>
      <w:r w:rsidRPr="00C56BCC">
        <w:rPr>
          <w:rFonts w:ascii="Times New Roman" w:hAnsi="Times New Roman" w:cs="Times New Roman"/>
          <w:sz w:val="24"/>
          <w:szCs w:val="24"/>
        </w:rPr>
        <w:t>бұйымдар</w:t>
      </w:r>
      <w:proofErr w:type="spellEnd"/>
    </w:p>
    <w:p w14:paraId="71ED0614" w14:textId="77777777" w:rsidR="00C56BCC" w:rsidRPr="0093724B" w:rsidRDefault="00C56BCC" w:rsidP="00C56BCC">
      <w:pPr>
        <w:rPr>
          <w:rFonts w:ascii="Times New Roman" w:hAnsi="Times New Roman" w:cs="Times New Roman"/>
          <w:sz w:val="24"/>
          <w:szCs w:val="24"/>
        </w:rPr>
      </w:pPr>
    </w:p>
    <w:p w14:paraId="34818039" w14:textId="3F173EBC" w:rsidR="00285987" w:rsidRDefault="00285987" w:rsidP="00285987">
      <w:pPr>
        <w:rPr>
          <w:rFonts w:ascii="Times New Roman" w:hAnsi="Times New Roman" w:cs="Times New Roman"/>
          <w:b/>
          <w:sz w:val="24"/>
          <w:szCs w:val="24"/>
        </w:rPr>
      </w:pPr>
      <w:r>
        <w:rPr>
          <w:rFonts w:ascii="Times New Roman" w:hAnsi="Times New Roman" w:cs="Times New Roman"/>
          <w:b/>
          <w:sz w:val="24"/>
          <w:szCs w:val="24"/>
        </w:rPr>
        <w:t>3.</w:t>
      </w:r>
      <w:r w:rsidR="00C56BCC">
        <w:rPr>
          <w:rFonts w:ascii="Times New Roman" w:hAnsi="Times New Roman" w:cs="Times New Roman"/>
          <w:b/>
          <w:sz w:val="24"/>
          <w:szCs w:val="24"/>
          <w:lang w:val="kk-KZ"/>
        </w:rPr>
        <w:t>Құжаттау</w:t>
      </w:r>
      <w:r>
        <w:rPr>
          <w:rFonts w:ascii="Times New Roman" w:hAnsi="Times New Roman" w:cs="Times New Roman"/>
          <w:b/>
          <w:sz w:val="24"/>
          <w:szCs w:val="24"/>
        </w:rPr>
        <w:t xml:space="preserve"> </w:t>
      </w:r>
    </w:p>
    <w:p w14:paraId="1C1985B9" w14:textId="621C2B40" w:rsidR="00C56BCC" w:rsidRPr="00C56BCC" w:rsidRDefault="00C56BCC" w:rsidP="00C56BCC">
      <w:pPr>
        <w:rPr>
          <w:rFonts w:ascii="Times New Roman" w:hAnsi="Times New Roman" w:cs="Times New Roman"/>
          <w:bCs/>
          <w:sz w:val="24"/>
          <w:szCs w:val="24"/>
        </w:rPr>
      </w:pPr>
      <w:r w:rsidRPr="00C56BCC">
        <w:rPr>
          <w:rFonts w:ascii="Times New Roman" w:hAnsi="Times New Roman" w:cs="Times New Roman"/>
          <w:bCs/>
          <w:sz w:val="24"/>
          <w:szCs w:val="24"/>
        </w:rPr>
        <w:t xml:space="preserve">1. </w:t>
      </w:r>
      <w:r>
        <w:rPr>
          <w:rFonts w:ascii="Times New Roman" w:hAnsi="Times New Roman" w:cs="Times New Roman"/>
          <w:bCs/>
          <w:sz w:val="24"/>
          <w:szCs w:val="24"/>
          <w:lang w:val="kk-KZ"/>
        </w:rPr>
        <w:t>«</w:t>
      </w:r>
      <w:proofErr w:type="spellStart"/>
      <w:r w:rsidRPr="00C56BCC">
        <w:rPr>
          <w:rFonts w:ascii="Times New Roman" w:hAnsi="Times New Roman" w:cs="Times New Roman"/>
          <w:bCs/>
          <w:sz w:val="24"/>
          <w:szCs w:val="24"/>
        </w:rPr>
        <w:t>Денсаулық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сақтау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субъектілері</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үшін</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аккредиттеу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стандарттарын</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бекіту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туралы</w:t>
      </w:r>
      <w:proofErr w:type="spellEnd"/>
      <w:r>
        <w:rPr>
          <w:rFonts w:ascii="Times New Roman" w:hAnsi="Times New Roman" w:cs="Times New Roman"/>
          <w:bCs/>
          <w:sz w:val="24"/>
          <w:szCs w:val="24"/>
          <w:lang w:val="kk-KZ"/>
        </w:rPr>
        <w:t>»</w:t>
      </w:r>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Қазақстан</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Республикасы</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Денсаулық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сақтау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министрлігінің</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бұйрығы</w:t>
      </w:r>
      <w:proofErr w:type="spellEnd"/>
    </w:p>
    <w:p w14:paraId="1A2BBA63" w14:textId="3563F5CB" w:rsidR="00C56BCC" w:rsidRPr="00C56BCC" w:rsidRDefault="00C56BCC" w:rsidP="00C56BCC">
      <w:pPr>
        <w:rPr>
          <w:rFonts w:ascii="Times New Roman" w:hAnsi="Times New Roman" w:cs="Times New Roman"/>
          <w:bCs/>
          <w:sz w:val="24"/>
          <w:szCs w:val="24"/>
        </w:rPr>
      </w:pPr>
      <w:r w:rsidRPr="00C56BCC">
        <w:rPr>
          <w:rFonts w:ascii="Times New Roman" w:hAnsi="Times New Roman" w:cs="Times New Roman"/>
          <w:bCs/>
          <w:sz w:val="24"/>
          <w:szCs w:val="24"/>
        </w:rPr>
        <w:lastRenderedPageBreak/>
        <w:t xml:space="preserve"> 2.</w:t>
      </w:r>
      <w:r>
        <w:rPr>
          <w:rFonts w:ascii="Times New Roman" w:hAnsi="Times New Roman" w:cs="Times New Roman"/>
          <w:bCs/>
          <w:sz w:val="24"/>
          <w:szCs w:val="24"/>
          <w:lang w:val="kk-KZ"/>
        </w:rPr>
        <w:t xml:space="preserve"> «</w:t>
      </w:r>
      <w:proofErr w:type="spellStart"/>
      <w:r w:rsidRPr="00C56BCC">
        <w:rPr>
          <w:rFonts w:ascii="Times New Roman" w:hAnsi="Times New Roman" w:cs="Times New Roman"/>
          <w:bCs/>
          <w:sz w:val="24"/>
          <w:szCs w:val="24"/>
        </w:rPr>
        <w:t>Санитариялық</w:t>
      </w:r>
      <w:proofErr w:type="spellEnd"/>
      <w:r w:rsidRPr="00C56BCC">
        <w:rPr>
          <w:rFonts w:ascii="Times New Roman" w:hAnsi="Times New Roman" w:cs="Times New Roman"/>
          <w:bCs/>
          <w:sz w:val="24"/>
          <w:szCs w:val="24"/>
        </w:rPr>
        <w:t xml:space="preserve"> авиация </w:t>
      </w:r>
      <w:proofErr w:type="spellStart"/>
      <w:r w:rsidRPr="00C56BCC">
        <w:rPr>
          <w:rFonts w:ascii="Times New Roman" w:hAnsi="Times New Roman" w:cs="Times New Roman"/>
          <w:bCs/>
          <w:sz w:val="24"/>
          <w:szCs w:val="24"/>
        </w:rPr>
        <w:t>нысанындағы</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жедел</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медициналық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көмек</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және</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медициналық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көмек</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көрсету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қағидаларын</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бекіту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туралы</w:t>
      </w:r>
      <w:proofErr w:type="spellEnd"/>
      <w:r>
        <w:rPr>
          <w:rFonts w:ascii="Times New Roman" w:hAnsi="Times New Roman" w:cs="Times New Roman"/>
          <w:bCs/>
          <w:sz w:val="24"/>
          <w:szCs w:val="24"/>
          <w:lang w:val="kk-KZ"/>
        </w:rPr>
        <w:t>»</w:t>
      </w:r>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Қазақстан</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Республикасы</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Үкіметінің</w:t>
      </w:r>
      <w:proofErr w:type="spellEnd"/>
      <w:r w:rsidRPr="00C56BCC">
        <w:rPr>
          <w:rFonts w:ascii="Times New Roman" w:hAnsi="Times New Roman" w:cs="Times New Roman"/>
          <w:bCs/>
          <w:sz w:val="24"/>
          <w:szCs w:val="24"/>
        </w:rPr>
        <w:t xml:space="preserve"> 2011 </w:t>
      </w:r>
      <w:proofErr w:type="spellStart"/>
      <w:r w:rsidRPr="00C56BCC">
        <w:rPr>
          <w:rFonts w:ascii="Times New Roman" w:hAnsi="Times New Roman" w:cs="Times New Roman"/>
          <w:bCs/>
          <w:sz w:val="24"/>
          <w:szCs w:val="24"/>
        </w:rPr>
        <w:t>жылғы</w:t>
      </w:r>
      <w:proofErr w:type="spellEnd"/>
      <w:r w:rsidRPr="00C56BCC">
        <w:rPr>
          <w:rFonts w:ascii="Times New Roman" w:hAnsi="Times New Roman" w:cs="Times New Roman"/>
          <w:bCs/>
          <w:sz w:val="24"/>
          <w:szCs w:val="24"/>
        </w:rPr>
        <w:t xml:space="preserve"> 5 </w:t>
      </w:r>
      <w:proofErr w:type="spellStart"/>
      <w:r w:rsidRPr="00C56BCC">
        <w:rPr>
          <w:rFonts w:ascii="Times New Roman" w:hAnsi="Times New Roman" w:cs="Times New Roman"/>
          <w:bCs/>
          <w:sz w:val="24"/>
          <w:szCs w:val="24"/>
        </w:rPr>
        <w:t>желтоқсандағы</w:t>
      </w:r>
      <w:proofErr w:type="spellEnd"/>
      <w:r w:rsidRPr="00C56BCC">
        <w:rPr>
          <w:rFonts w:ascii="Times New Roman" w:hAnsi="Times New Roman" w:cs="Times New Roman"/>
          <w:bCs/>
          <w:sz w:val="24"/>
          <w:szCs w:val="24"/>
        </w:rPr>
        <w:t xml:space="preserve"> № 1463 </w:t>
      </w:r>
      <w:proofErr w:type="spellStart"/>
      <w:r w:rsidRPr="00C56BCC">
        <w:rPr>
          <w:rFonts w:ascii="Times New Roman" w:hAnsi="Times New Roman" w:cs="Times New Roman"/>
          <w:bCs/>
          <w:sz w:val="24"/>
          <w:szCs w:val="24"/>
        </w:rPr>
        <w:t>Қаулысы</w:t>
      </w:r>
      <w:proofErr w:type="spellEnd"/>
      <w:r w:rsidRPr="00C56BCC">
        <w:rPr>
          <w:rFonts w:ascii="Times New Roman" w:hAnsi="Times New Roman" w:cs="Times New Roman"/>
          <w:bCs/>
          <w:sz w:val="24"/>
          <w:szCs w:val="24"/>
        </w:rPr>
        <w:t>;</w:t>
      </w:r>
    </w:p>
    <w:p w14:paraId="1A9A39F0" w14:textId="70AE8B96" w:rsidR="00C56BCC" w:rsidRPr="00C56BCC" w:rsidRDefault="00C56BCC" w:rsidP="00C56BCC">
      <w:pPr>
        <w:rPr>
          <w:rFonts w:ascii="Times New Roman" w:hAnsi="Times New Roman" w:cs="Times New Roman"/>
          <w:bCs/>
          <w:sz w:val="24"/>
          <w:szCs w:val="24"/>
        </w:rPr>
      </w:pPr>
      <w:r w:rsidRPr="00C56BCC">
        <w:rPr>
          <w:rFonts w:ascii="Times New Roman" w:hAnsi="Times New Roman" w:cs="Times New Roman"/>
          <w:bCs/>
          <w:sz w:val="24"/>
          <w:szCs w:val="24"/>
        </w:rPr>
        <w:t xml:space="preserve">3. </w:t>
      </w:r>
      <w:proofErr w:type="spellStart"/>
      <w:r w:rsidRPr="00C56BCC">
        <w:rPr>
          <w:rFonts w:ascii="Times New Roman" w:hAnsi="Times New Roman" w:cs="Times New Roman"/>
          <w:bCs/>
          <w:sz w:val="24"/>
          <w:szCs w:val="24"/>
        </w:rPr>
        <w:t>Денсаулық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сақтау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министрлігінің</w:t>
      </w:r>
      <w:proofErr w:type="spellEnd"/>
      <w:r w:rsidRPr="00C56BCC">
        <w:rPr>
          <w:rFonts w:ascii="Times New Roman" w:hAnsi="Times New Roman" w:cs="Times New Roman"/>
          <w:bCs/>
          <w:sz w:val="24"/>
          <w:szCs w:val="24"/>
        </w:rPr>
        <w:t xml:space="preserve"> 2013 </w:t>
      </w:r>
      <w:proofErr w:type="spellStart"/>
      <w:r w:rsidRPr="00C56BCC">
        <w:rPr>
          <w:rFonts w:ascii="Times New Roman" w:hAnsi="Times New Roman" w:cs="Times New Roman"/>
          <w:bCs/>
          <w:sz w:val="24"/>
          <w:szCs w:val="24"/>
        </w:rPr>
        <w:t>жылғы</w:t>
      </w:r>
      <w:proofErr w:type="spellEnd"/>
      <w:r w:rsidRPr="00C56BCC">
        <w:rPr>
          <w:rFonts w:ascii="Times New Roman" w:hAnsi="Times New Roman" w:cs="Times New Roman"/>
          <w:bCs/>
          <w:sz w:val="24"/>
          <w:szCs w:val="24"/>
        </w:rPr>
        <w:t xml:space="preserve"> 26 </w:t>
      </w:r>
      <w:proofErr w:type="spellStart"/>
      <w:r w:rsidRPr="00C56BCC">
        <w:rPr>
          <w:rFonts w:ascii="Times New Roman" w:hAnsi="Times New Roman" w:cs="Times New Roman"/>
          <w:bCs/>
          <w:sz w:val="24"/>
          <w:szCs w:val="24"/>
        </w:rPr>
        <w:t>маусымдағы</w:t>
      </w:r>
      <w:proofErr w:type="spellEnd"/>
      <w:r w:rsidRPr="00C56BCC">
        <w:rPr>
          <w:rFonts w:ascii="Times New Roman" w:hAnsi="Times New Roman" w:cs="Times New Roman"/>
          <w:bCs/>
          <w:sz w:val="24"/>
          <w:szCs w:val="24"/>
        </w:rPr>
        <w:t xml:space="preserve"> № 365 </w:t>
      </w:r>
      <w:r>
        <w:rPr>
          <w:rFonts w:ascii="Times New Roman" w:hAnsi="Times New Roman" w:cs="Times New Roman"/>
          <w:bCs/>
          <w:sz w:val="24"/>
          <w:szCs w:val="24"/>
          <w:lang w:val="kk-KZ"/>
        </w:rPr>
        <w:t>«С</w:t>
      </w:r>
      <w:proofErr w:type="spellStart"/>
      <w:r w:rsidRPr="00C56BCC">
        <w:rPr>
          <w:rFonts w:ascii="Times New Roman" w:hAnsi="Times New Roman" w:cs="Times New Roman"/>
          <w:bCs/>
          <w:sz w:val="24"/>
          <w:szCs w:val="24"/>
        </w:rPr>
        <w:t>анитариялық</w:t>
      </w:r>
      <w:proofErr w:type="spellEnd"/>
      <w:r w:rsidRPr="00C56BCC">
        <w:rPr>
          <w:rFonts w:ascii="Times New Roman" w:hAnsi="Times New Roman" w:cs="Times New Roman"/>
          <w:bCs/>
          <w:sz w:val="24"/>
          <w:szCs w:val="24"/>
        </w:rPr>
        <w:t xml:space="preserve"> авиация </w:t>
      </w:r>
      <w:proofErr w:type="spellStart"/>
      <w:r w:rsidRPr="00C56BCC">
        <w:rPr>
          <w:rFonts w:ascii="Times New Roman" w:hAnsi="Times New Roman" w:cs="Times New Roman"/>
          <w:bCs/>
          <w:sz w:val="24"/>
          <w:szCs w:val="24"/>
        </w:rPr>
        <w:t>нысанындағы</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жедел</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медициналық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көмек</w:t>
      </w:r>
      <w:proofErr w:type="spellEnd"/>
      <w:r w:rsidRPr="00C56BCC">
        <w:rPr>
          <w:rFonts w:ascii="Times New Roman" w:hAnsi="Times New Roman" w:cs="Times New Roman"/>
          <w:bCs/>
          <w:sz w:val="24"/>
          <w:szCs w:val="24"/>
        </w:rPr>
        <w:t xml:space="preserve"> пен </w:t>
      </w:r>
      <w:proofErr w:type="spellStart"/>
      <w:r w:rsidRPr="00C56BCC">
        <w:rPr>
          <w:rFonts w:ascii="Times New Roman" w:hAnsi="Times New Roman" w:cs="Times New Roman"/>
          <w:bCs/>
          <w:sz w:val="24"/>
          <w:szCs w:val="24"/>
        </w:rPr>
        <w:t>медициналық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көмек</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көрсетуді</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ұйымдастыру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стандарттарын</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бекіту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туралы</w:t>
      </w:r>
      <w:proofErr w:type="spellEnd"/>
      <w:r>
        <w:rPr>
          <w:rFonts w:ascii="Times New Roman" w:hAnsi="Times New Roman" w:cs="Times New Roman"/>
          <w:bCs/>
          <w:sz w:val="24"/>
          <w:szCs w:val="24"/>
          <w:lang w:val="kk-KZ"/>
        </w:rPr>
        <w:t>»</w:t>
      </w:r>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бұйрығы</w:t>
      </w:r>
      <w:proofErr w:type="spellEnd"/>
      <w:r w:rsidRPr="00C56BCC">
        <w:rPr>
          <w:rFonts w:ascii="Times New Roman" w:hAnsi="Times New Roman" w:cs="Times New Roman"/>
          <w:bCs/>
          <w:sz w:val="24"/>
          <w:szCs w:val="24"/>
        </w:rPr>
        <w:t>.</w:t>
      </w:r>
    </w:p>
    <w:p w14:paraId="72A9925F" w14:textId="29AD7B17" w:rsidR="00130384" w:rsidRPr="00C56BCC" w:rsidRDefault="00C56BCC" w:rsidP="00C56BCC">
      <w:pPr>
        <w:rPr>
          <w:rFonts w:ascii="Times New Roman" w:hAnsi="Times New Roman" w:cs="Times New Roman"/>
          <w:bCs/>
          <w:sz w:val="24"/>
          <w:szCs w:val="24"/>
        </w:rPr>
      </w:pPr>
      <w:r w:rsidRPr="00C56BCC">
        <w:rPr>
          <w:rFonts w:ascii="Times New Roman" w:hAnsi="Times New Roman" w:cs="Times New Roman"/>
          <w:bCs/>
          <w:sz w:val="24"/>
          <w:szCs w:val="24"/>
        </w:rPr>
        <w:t xml:space="preserve">4 </w:t>
      </w:r>
      <w:proofErr w:type="spellStart"/>
      <w:r w:rsidRPr="00C56BCC">
        <w:rPr>
          <w:rFonts w:ascii="Times New Roman" w:hAnsi="Times New Roman" w:cs="Times New Roman"/>
          <w:bCs/>
          <w:sz w:val="24"/>
          <w:szCs w:val="24"/>
        </w:rPr>
        <w:t>Қазақстан</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Республикасы</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Денсаулық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сақтау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министрлігінің</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Денсаулық</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сақтауды</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дамыту</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мәселелері</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жөніндегі</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сараптама</w:t>
      </w:r>
      <w:proofErr w:type="spellEnd"/>
      <w:r w:rsidRPr="00C56BCC">
        <w:rPr>
          <w:rFonts w:ascii="Times New Roman" w:hAnsi="Times New Roman" w:cs="Times New Roman"/>
          <w:bCs/>
          <w:sz w:val="24"/>
          <w:szCs w:val="24"/>
        </w:rPr>
        <w:t xml:space="preserve"> </w:t>
      </w:r>
      <w:proofErr w:type="spellStart"/>
      <w:r w:rsidRPr="00C56BCC">
        <w:rPr>
          <w:rFonts w:ascii="Times New Roman" w:hAnsi="Times New Roman" w:cs="Times New Roman"/>
          <w:bCs/>
          <w:sz w:val="24"/>
          <w:szCs w:val="24"/>
        </w:rPr>
        <w:t>комиссиясының</w:t>
      </w:r>
      <w:proofErr w:type="spellEnd"/>
      <w:r w:rsidRPr="00C56BCC">
        <w:rPr>
          <w:rFonts w:ascii="Times New Roman" w:hAnsi="Times New Roman" w:cs="Times New Roman"/>
          <w:bCs/>
          <w:sz w:val="24"/>
          <w:szCs w:val="24"/>
        </w:rPr>
        <w:t xml:space="preserve"> 2013 </w:t>
      </w:r>
      <w:proofErr w:type="spellStart"/>
      <w:r w:rsidRPr="00C56BCC">
        <w:rPr>
          <w:rFonts w:ascii="Times New Roman" w:hAnsi="Times New Roman" w:cs="Times New Roman"/>
          <w:bCs/>
          <w:sz w:val="24"/>
          <w:szCs w:val="24"/>
        </w:rPr>
        <w:t>жылғы</w:t>
      </w:r>
      <w:proofErr w:type="spellEnd"/>
      <w:r w:rsidRPr="00C56BCC">
        <w:rPr>
          <w:rFonts w:ascii="Times New Roman" w:hAnsi="Times New Roman" w:cs="Times New Roman"/>
          <w:bCs/>
          <w:sz w:val="24"/>
          <w:szCs w:val="24"/>
        </w:rPr>
        <w:t xml:space="preserve"> 8 </w:t>
      </w:r>
      <w:proofErr w:type="spellStart"/>
      <w:r w:rsidRPr="00C56BCC">
        <w:rPr>
          <w:rFonts w:ascii="Times New Roman" w:hAnsi="Times New Roman" w:cs="Times New Roman"/>
          <w:bCs/>
          <w:sz w:val="24"/>
          <w:szCs w:val="24"/>
        </w:rPr>
        <w:t>қаңтардағы</w:t>
      </w:r>
      <w:proofErr w:type="spellEnd"/>
      <w:r w:rsidRPr="00C56BCC">
        <w:rPr>
          <w:rFonts w:ascii="Times New Roman" w:hAnsi="Times New Roman" w:cs="Times New Roman"/>
          <w:bCs/>
          <w:sz w:val="24"/>
          <w:szCs w:val="24"/>
        </w:rPr>
        <w:t xml:space="preserve"> №1 </w:t>
      </w:r>
      <w:proofErr w:type="spellStart"/>
      <w:r w:rsidRPr="00C56BCC">
        <w:rPr>
          <w:rFonts w:ascii="Times New Roman" w:hAnsi="Times New Roman" w:cs="Times New Roman"/>
          <w:bCs/>
          <w:sz w:val="24"/>
          <w:szCs w:val="24"/>
        </w:rPr>
        <w:t>хаттамасы</w:t>
      </w:r>
      <w:proofErr w:type="spellEnd"/>
    </w:p>
    <w:p w14:paraId="6E612C90" w14:textId="48DBD4E1" w:rsidR="00130384" w:rsidRPr="00C56BCC" w:rsidRDefault="00535CB4" w:rsidP="00535CB4">
      <w:pPr>
        <w:rPr>
          <w:rFonts w:ascii="Times New Roman" w:hAnsi="Times New Roman" w:cs="Times New Roman"/>
          <w:b/>
          <w:sz w:val="24"/>
          <w:szCs w:val="24"/>
          <w:lang w:val="kk-KZ"/>
        </w:rPr>
      </w:pPr>
      <w:r>
        <w:rPr>
          <w:rFonts w:ascii="Times New Roman" w:hAnsi="Times New Roman" w:cs="Times New Roman"/>
          <w:b/>
          <w:sz w:val="24"/>
          <w:szCs w:val="24"/>
        </w:rPr>
        <w:t>4.</w:t>
      </w:r>
      <w:r w:rsidR="00C56BCC">
        <w:rPr>
          <w:rFonts w:ascii="Times New Roman" w:hAnsi="Times New Roman" w:cs="Times New Roman"/>
          <w:b/>
          <w:sz w:val="24"/>
          <w:szCs w:val="24"/>
          <w:lang w:val="kk-KZ"/>
        </w:rPr>
        <w:t>Рәсімдер</w:t>
      </w:r>
    </w:p>
    <w:p w14:paraId="20F77970" w14:textId="086427FF" w:rsidR="003B5D2D" w:rsidRPr="00A33624" w:rsidRDefault="00A33624" w:rsidP="00535CB4">
      <w:pPr>
        <w:rPr>
          <w:rFonts w:ascii="Times New Roman" w:hAnsi="Times New Roman" w:cs="Times New Roman"/>
          <w:sz w:val="24"/>
          <w:szCs w:val="24"/>
          <w:lang w:val="kk-KZ"/>
        </w:rPr>
      </w:pPr>
      <w:r w:rsidRPr="00A33624">
        <w:rPr>
          <w:rFonts w:ascii="Times New Roman" w:hAnsi="Times New Roman" w:cs="Times New Roman"/>
          <w:sz w:val="24"/>
          <w:szCs w:val="24"/>
          <w:lang w:val="kk-KZ"/>
        </w:rPr>
        <w:t xml:space="preserve">ST сегментінің көтерілуі бар </w:t>
      </w:r>
      <w:r>
        <w:rPr>
          <w:rFonts w:ascii="Times New Roman" w:hAnsi="Times New Roman" w:cs="Times New Roman"/>
          <w:sz w:val="24"/>
          <w:szCs w:val="24"/>
          <w:lang w:val="kk-KZ"/>
        </w:rPr>
        <w:t>ЖКС</w:t>
      </w:r>
      <w:r w:rsidRPr="00A33624">
        <w:rPr>
          <w:rFonts w:ascii="Times New Roman" w:hAnsi="Times New Roman" w:cs="Times New Roman"/>
          <w:sz w:val="24"/>
          <w:szCs w:val="24"/>
          <w:lang w:val="kk-KZ"/>
        </w:rPr>
        <w:t xml:space="preserve"> кеуде қуысында ангиналық ауырсыну немесе басқа ыңғайсыздық (ыңғайсыздық) және ST сегментінің тұрақты көтерілуі немесе бірінші рет /мүмкін бірінші рет пайда болған сол жақ Фасцикуланың блокадасы болған кезде қабылдануы керек</w:t>
      </w:r>
      <w:r w:rsidR="003B5D2D" w:rsidRPr="00A33624">
        <w:rPr>
          <w:rFonts w:ascii="Times New Roman" w:hAnsi="Times New Roman" w:cs="Times New Roman"/>
          <w:sz w:val="24"/>
          <w:szCs w:val="24"/>
          <w:lang w:val="kk-KZ"/>
        </w:rPr>
        <w:t>.</w:t>
      </w:r>
    </w:p>
    <w:p w14:paraId="50FA9188" w14:textId="77777777" w:rsidR="00111B75" w:rsidRPr="00A33624" w:rsidRDefault="00111B75" w:rsidP="00535CB4">
      <w:pPr>
        <w:rPr>
          <w:rFonts w:ascii="Times New Roman" w:hAnsi="Times New Roman" w:cs="Times New Roman"/>
          <w:sz w:val="24"/>
          <w:szCs w:val="24"/>
          <w:lang w:val="kk-KZ"/>
        </w:rPr>
      </w:pPr>
    </w:p>
    <w:p w14:paraId="0D593899" w14:textId="77777777" w:rsidR="00A33624" w:rsidRPr="00A33624" w:rsidRDefault="00A33624" w:rsidP="00A33624">
      <w:pPr>
        <w:rPr>
          <w:rFonts w:ascii="Times New Roman" w:eastAsia="Times New Roman" w:hAnsi="Times New Roman" w:cs="Times New Roman"/>
          <w:color w:val="231F20"/>
          <w:sz w:val="24"/>
          <w:szCs w:val="24"/>
          <w:lang w:val="kk-KZ"/>
        </w:rPr>
      </w:pPr>
      <w:r w:rsidRPr="00A33624">
        <w:rPr>
          <w:rFonts w:ascii="Times New Roman" w:eastAsia="Times New Roman" w:hAnsi="Times New Roman" w:cs="Times New Roman"/>
          <w:b/>
          <w:color w:val="231F20"/>
          <w:sz w:val="24"/>
          <w:szCs w:val="24"/>
          <w:lang w:val="kk-KZ"/>
        </w:rPr>
        <w:t xml:space="preserve">Шағымдар мен тарих: </w:t>
      </w:r>
      <w:r w:rsidRPr="00A33624">
        <w:rPr>
          <w:rFonts w:ascii="Times New Roman" w:eastAsia="Times New Roman" w:hAnsi="Times New Roman" w:cs="Times New Roman"/>
          <w:bCs/>
          <w:color w:val="231F20"/>
          <w:sz w:val="24"/>
          <w:szCs w:val="24"/>
          <w:lang w:val="kk-KZ"/>
        </w:rPr>
        <w:t>қысқа мерзімді (бірнеше минутқа созылатын) немесе тұрақты болуы мүмкін сол қолға, мойынға немесе жаққа таралатын кеуде қуысының қысымы немесе қысу ауруы (әр түрлі қарқындылық дәрежесі). Бұл шағымдар терлеудің жоғарылауы, жүрек айнуы, іштің ауыруы, тыныс алудың қиындауы және естен тану сияқты басқа белгілермен бірге жүруі мүмкін</w:t>
      </w:r>
      <w:r w:rsidR="00EF4A75" w:rsidRPr="00A33624">
        <w:rPr>
          <w:rFonts w:ascii="Times New Roman" w:eastAsia="Times New Roman" w:hAnsi="Times New Roman" w:cs="Times New Roman"/>
          <w:color w:val="231F20"/>
          <w:sz w:val="24"/>
          <w:szCs w:val="24"/>
          <w:lang w:val="kk-KZ"/>
        </w:rPr>
        <w:t>.</w:t>
      </w:r>
      <w:r w:rsidR="00EF4A75" w:rsidRPr="00A33624">
        <w:rPr>
          <w:rFonts w:ascii="Times New Roman" w:eastAsia="Times New Roman" w:hAnsi="Times New Roman" w:cs="Times New Roman"/>
          <w:color w:val="231F20"/>
          <w:sz w:val="24"/>
          <w:szCs w:val="24"/>
          <w:lang w:val="kk-KZ"/>
        </w:rPr>
        <w:br/>
      </w:r>
      <w:r w:rsidRPr="00A33624">
        <w:rPr>
          <w:rFonts w:ascii="Times New Roman" w:eastAsia="Times New Roman" w:hAnsi="Times New Roman" w:cs="Times New Roman"/>
          <w:color w:val="231F20"/>
          <w:sz w:val="24"/>
          <w:szCs w:val="24"/>
          <w:lang w:val="kk-KZ"/>
        </w:rPr>
        <w:t>Атиптік көріністер жиі кездеседі. Оларға эпигастрий аймағындағы ауырсыну, ас қорыту жүйесінің бұзылуы, кенеттен өткір кеуде ауыруы, плевраның зақымдалуына тән белгілері бар кеуде ауыруы, ентігудің жоғарылауы жатады. Атипті көріністер егде жастағы науқастарда (&gt;75 жаста), созылмалы бүйрек жеткіліксіздігі немесе деменциясы бар әйелдер мен қант диабетімен ауыратын науқастарда жиі кездеседі</w:t>
      </w:r>
    </w:p>
    <w:p w14:paraId="60C4EE6B" w14:textId="77777777" w:rsidR="00A33624" w:rsidRPr="00A33624" w:rsidRDefault="00A33624" w:rsidP="00A33624">
      <w:pPr>
        <w:rPr>
          <w:rFonts w:ascii="Times New Roman" w:eastAsia="Times New Roman" w:hAnsi="Times New Roman" w:cs="Times New Roman"/>
          <w:color w:val="231F20"/>
          <w:sz w:val="24"/>
          <w:szCs w:val="24"/>
          <w:lang w:val="kk-KZ"/>
        </w:rPr>
      </w:pPr>
      <w:r w:rsidRPr="00A33624">
        <w:rPr>
          <w:rFonts w:ascii="Times New Roman" w:eastAsia="Times New Roman" w:hAnsi="Times New Roman" w:cs="Times New Roman"/>
          <w:color w:val="231F20"/>
          <w:sz w:val="24"/>
          <w:szCs w:val="24"/>
          <w:lang w:val="kk-KZ"/>
        </w:rPr>
        <w:t>Кеуде қуысының ауыруы және OKS күдігі бар науқасты дереу білікті дәрігер тексеруі керек. Ең алдымен, науқасқа дереу жұмыс диагнозы қойылады, оған емдеу стратегиясы негізделеді. Бағалау үшін келесі критерийлер қолданылады</w:t>
      </w:r>
      <w:r w:rsidR="00EF4A75" w:rsidRPr="00A33624">
        <w:rPr>
          <w:rFonts w:ascii="Times New Roman" w:eastAsia="Times New Roman" w:hAnsi="Times New Roman" w:cs="Times New Roman"/>
          <w:color w:val="231F20"/>
          <w:sz w:val="24"/>
          <w:szCs w:val="24"/>
          <w:lang w:val="kk-KZ"/>
        </w:rPr>
        <w:t>:</w:t>
      </w:r>
      <w:r w:rsidR="00EF4A75" w:rsidRPr="00A33624">
        <w:rPr>
          <w:rFonts w:ascii="Times New Roman" w:eastAsia="Times New Roman" w:hAnsi="Times New Roman" w:cs="Times New Roman"/>
          <w:color w:val="231F20"/>
          <w:sz w:val="24"/>
          <w:szCs w:val="24"/>
          <w:lang w:val="kk-KZ"/>
        </w:rPr>
        <w:br/>
      </w:r>
      <w:r w:rsidRPr="00A33624">
        <w:rPr>
          <w:rFonts w:ascii="Times New Roman" w:eastAsia="Times New Roman" w:hAnsi="Times New Roman" w:cs="Times New Roman"/>
          <w:color w:val="231F20"/>
          <w:sz w:val="24"/>
          <w:szCs w:val="24"/>
          <w:lang w:val="kk-KZ"/>
        </w:rPr>
        <w:t>- кеудедегі ыңғайсыздық/ауырсыну сапасы және симптомдарды анықтауға бағытталған физикалық тексеру;</w:t>
      </w:r>
    </w:p>
    <w:p w14:paraId="7DFB5988" w14:textId="77777777" w:rsidR="00A33624" w:rsidRPr="00A33624" w:rsidRDefault="00A33624" w:rsidP="00A33624">
      <w:pPr>
        <w:rPr>
          <w:rFonts w:ascii="Times New Roman" w:eastAsia="Times New Roman" w:hAnsi="Times New Roman" w:cs="Times New Roman"/>
          <w:color w:val="231F20"/>
          <w:sz w:val="24"/>
          <w:szCs w:val="24"/>
          <w:lang w:val="kk-KZ"/>
        </w:rPr>
      </w:pPr>
      <w:r w:rsidRPr="00A33624">
        <w:rPr>
          <w:rFonts w:ascii="Times New Roman" w:eastAsia="Times New Roman" w:hAnsi="Times New Roman" w:cs="Times New Roman"/>
          <w:color w:val="231F20"/>
          <w:sz w:val="24"/>
          <w:szCs w:val="24"/>
          <w:lang w:val="kk-KZ"/>
        </w:rPr>
        <w:t>- АЖЖ ықтималдығын бағалау (жасы, қауіп факторлары, ПКЖ, АКШ;</w:t>
      </w:r>
    </w:p>
    <w:p w14:paraId="37ADF210" w14:textId="2EA6AE5E" w:rsidR="00E31555" w:rsidRPr="00A33624" w:rsidRDefault="00A33624" w:rsidP="00A33624">
      <w:pPr>
        <w:rPr>
          <w:rFonts w:ascii="Times New Roman" w:eastAsia="Times New Roman" w:hAnsi="Times New Roman" w:cs="Times New Roman"/>
          <w:color w:val="231F20"/>
          <w:sz w:val="24"/>
          <w:szCs w:val="24"/>
          <w:lang w:val="kk-KZ"/>
        </w:rPr>
      </w:pPr>
      <w:r w:rsidRPr="00A33624">
        <w:rPr>
          <w:rFonts w:ascii="Times New Roman" w:eastAsia="Times New Roman" w:hAnsi="Times New Roman" w:cs="Times New Roman"/>
          <w:color w:val="231F20"/>
          <w:sz w:val="24"/>
          <w:szCs w:val="24"/>
          <w:lang w:val="kk-KZ"/>
        </w:rPr>
        <w:t>- 12 стандартты қорғасындағы ЭКГ (ST сегментінің ауытқуын немесе басқа бұзылуларды анықтау үшін)</w:t>
      </w:r>
      <w:r w:rsidR="00EF4A75" w:rsidRPr="00A33624">
        <w:rPr>
          <w:rFonts w:ascii="Times New Roman" w:eastAsia="Times New Roman" w:hAnsi="Times New Roman" w:cs="Times New Roman"/>
          <w:color w:val="231F20"/>
          <w:sz w:val="24"/>
          <w:szCs w:val="24"/>
          <w:lang w:val="kk-KZ"/>
        </w:rPr>
        <w:t>.</w:t>
      </w:r>
    </w:p>
    <w:p w14:paraId="2DDEAC8B" w14:textId="77777777" w:rsidR="00A33624" w:rsidRPr="00A33624" w:rsidRDefault="00A33624" w:rsidP="00A33624">
      <w:pPr>
        <w:rPr>
          <w:rFonts w:ascii="Times New Roman" w:eastAsia="Times New Roman" w:hAnsi="Times New Roman" w:cs="Times New Roman"/>
          <w:color w:val="231F20"/>
          <w:sz w:val="24"/>
          <w:szCs w:val="24"/>
          <w:lang w:val="kk-KZ"/>
        </w:rPr>
      </w:pPr>
      <w:r w:rsidRPr="00A33624">
        <w:rPr>
          <w:rFonts w:ascii="Times New Roman" w:eastAsia="Times New Roman" w:hAnsi="Times New Roman" w:cs="Times New Roman"/>
          <w:b/>
          <w:color w:val="231F20"/>
          <w:sz w:val="24"/>
          <w:szCs w:val="24"/>
          <w:lang w:val="kk-KZ"/>
        </w:rPr>
        <w:t>Физикалық тексерудің мақсаты-</w:t>
      </w:r>
      <w:r w:rsidRPr="00A33624">
        <w:rPr>
          <w:rFonts w:ascii="Times New Roman" w:eastAsia="Times New Roman" w:hAnsi="Times New Roman" w:cs="Times New Roman"/>
          <w:bCs/>
          <w:color w:val="231F20"/>
          <w:sz w:val="24"/>
          <w:szCs w:val="24"/>
          <w:lang w:val="kk-KZ"/>
        </w:rPr>
        <w:t>кеуде қуысының ауырсынуының жүректен тыс себептерін және ишемиялық емес жүрек ауруларын (мысалы, өкпе эмболиясы, қолқа диссекциясы, перикардит, жүрек қақпақшаларының зақымдануы) немесе жедел өкпе аурулары (мысалы, пневмоторакс, пневмония немесе плевра эффузиясы)сияқты жүректен тыс себептерді болдырмау</w:t>
      </w:r>
      <w:r w:rsidR="00EF4A75" w:rsidRPr="00A33624">
        <w:rPr>
          <w:rFonts w:ascii="Times New Roman" w:eastAsia="Times New Roman" w:hAnsi="Times New Roman" w:cs="Times New Roman"/>
          <w:color w:val="231F20"/>
          <w:sz w:val="24"/>
          <w:szCs w:val="24"/>
          <w:lang w:val="kk-KZ"/>
        </w:rPr>
        <w:t xml:space="preserve">. </w:t>
      </w:r>
      <w:r w:rsidRPr="00A33624">
        <w:rPr>
          <w:rFonts w:ascii="Times New Roman" w:eastAsia="Times New Roman" w:hAnsi="Times New Roman" w:cs="Times New Roman"/>
          <w:color w:val="231F20"/>
          <w:sz w:val="24"/>
          <w:szCs w:val="24"/>
          <w:lang w:val="kk-KZ"/>
        </w:rPr>
        <w:t xml:space="preserve">Сонымен қатар, жоғарғы және төменгі аяқтар арасындағы қан қысымының айырмашылығы, тұрақты емес импульс, жүрек шуы, үйкеліс шуы, пальпация кезіндегі ауырсыну және іштің массасы физикалық деректер болып табылады, олар </w:t>
      </w:r>
      <w:r>
        <w:rPr>
          <w:rFonts w:ascii="Times New Roman" w:eastAsia="Times New Roman" w:hAnsi="Times New Roman" w:cs="Times New Roman"/>
          <w:color w:val="231F20"/>
          <w:sz w:val="24"/>
          <w:szCs w:val="24"/>
          <w:lang w:val="kk-KZ"/>
        </w:rPr>
        <w:t xml:space="preserve">ЖКС </w:t>
      </w:r>
      <w:r>
        <w:rPr>
          <w:rFonts w:ascii="Times New Roman" w:eastAsia="Times New Roman" w:hAnsi="Times New Roman" w:cs="Times New Roman"/>
          <w:color w:val="231F20"/>
          <w:sz w:val="24"/>
          <w:szCs w:val="24"/>
          <w:lang w:val="kk-KZ"/>
        </w:rPr>
        <w:lastRenderedPageBreak/>
        <w:t>БП</w:t>
      </w:r>
      <w:r w:rsidRPr="00A33624">
        <w:rPr>
          <w:rFonts w:ascii="Times New Roman" w:eastAsia="Times New Roman" w:hAnsi="Times New Roman" w:cs="Times New Roman"/>
          <w:color w:val="231F20"/>
          <w:sz w:val="24"/>
          <w:szCs w:val="24"/>
          <w:lang w:val="kk-KZ"/>
        </w:rPr>
        <w:t xml:space="preserve"> ST-ден басқа диагнозды қамтуы мүмкін</w:t>
      </w:r>
      <w:r w:rsidR="00EF4A75" w:rsidRPr="00A33624">
        <w:rPr>
          <w:rFonts w:ascii="Times New Roman" w:eastAsia="Times New Roman" w:hAnsi="Times New Roman" w:cs="Times New Roman"/>
          <w:color w:val="231F20"/>
          <w:sz w:val="24"/>
          <w:szCs w:val="24"/>
          <w:lang w:val="kk-KZ"/>
        </w:rPr>
        <w:t xml:space="preserve">. </w:t>
      </w:r>
      <w:r w:rsidRPr="00A33624">
        <w:rPr>
          <w:rFonts w:ascii="Times New Roman" w:eastAsia="Times New Roman" w:hAnsi="Times New Roman" w:cs="Times New Roman"/>
          <w:color w:val="231F20"/>
          <w:sz w:val="24"/>
          <w:szCs w:val="24"/>
          <w:lang w:val="kk-KZ"/>
        </w:rPr>
        <w:t>Бозару, шамадан тыс терлеу немесе тремор сияқты басқа физикалық деректер анемия және тиреотоксикоз сияқты бейімділік жағдайларының болуын көрсетуі мүмкін.</w:t>
      </w:r>
    </w:p>
    <w:p w14:paraId="272C199E" w14:textId="528E1EF2" w:rsidR="0010046C" w:rsidRPr="00A33624" w:rsidRDefault="00A33624" w:rsidP="00A33624">
      <w:pPr>
        <w:rPr>
          <w:rFonts w:ascii="Times New Roman" w:eastAsia="Times New Roman" w:hAnsi="Times New Roman" w:cs="Times New Roman"/>
          <w:color w:val="231F20"/>
          <w:sz w:val="24"/>
          <w:szCs w:val="24"/>
          <w:lang w:val="kk-KZ"/>
        </w:rPr>
      </w:pPr>
      <w:r w:rsidRPr="00A33624">
        <w:rPr>
          <w:rFonts w:ascii="Times New Roman" w:eastAsia="Times New Roman" w:hAnsi="Times New Roman" w:cs="Times New Roman"/>
          <w:color w:val="231F20"/>
          <w:sz w:val="24"/>
          <w:szCs w:val="24"/>
          <w:lang w:val="kk-KZ"/>
        </w:rPr>
        <w:t>Диагноз алғашқы медициналық байланыстан кейін 10 минут ішінде қойылады. Тропонинге қан алу және бастапқы сынақтардың міндетті минимумы(қандағы қант, оттегінің қанықтылығы)жүргізіледі</w:t>
      </w:r>
      <w:r w:rsidR="00EF4A75" w:rsidRPr="00A33624">
        <w:rPr>
          <w:rFonts w:ascii="Times New Roman" w:eastAsia="Times New Roman" w:hAnsi="Times New Roman" w:cs="Times New Roman"/>
          <w:color w:val="231F20"/>
          <w:sz w:val="24"/>
          <w:szCs w:val="24"/>
          <w:lang w:val="kk-KZ"/>
        </w:rPr>
        <w:t>.</w:t>
      </w:r>
    </w:p>
    <w:p w14:paraId="61DF9904" w14:textId="3AA3F7CB" w:rsidR="00EF4A75" w:rsidRPr="007C5A1D" w:rsidRDefault="007C5A1D" w:rsidP="00535CB4">
      <w:pPr>
        <w:rPr>
          <w:rFonts w:ascii="Times New Roman" w:hAnsi="Times New Roman" w:cs="Times New Roman"/>
          <w:b/>
          <w:sz w:val="24"/>
          <w:szCs w:val="24"/>
          <w:lang w:val="kk-KZ"/>
        </w:rPr>
      </w:pPr>
      <w:r w:rsidRPr="007C5A1D">
        <w:rPr>
          <w:rFonts w:ascii="Times New Roman" w:eastAsia="Times New Roman" w:hAnsi="Times New Roman" w:cs="Times New Roman"/>
          <w:b/>
          <w:color w:val="231F20"/>
          <w:sz w:val="24"/>
          <w:szCs w:val="24"/>
          <w:lang w:val="kk-KZ"/>
        </w:rPr>
        <w:t>Емдеу мақсаты</w:t>
      </w:r>
      <w:r>
        <w:rPr>
          <w:rFonts w:ascii="Times New Roman" w:eastAsia="Times New Roman" w:hAnsi="Times New Roman" w:cs="Times New Roman"/>
          <w:b/>
          <w:color w:val="231F20"/>
          <w:sz w:val="24"/>
          <w:szCs w:val="24"/>
          <w:lang w:val="kk-KZ"/>
        </w:rPr>
        <w:t>:</w:t>
      </w:r>
      <w:r w:rsidRPr="007C5A1D">
        <w:rPr>
          <w:rFonts w:ascii="Times New Roman" w:eastAsia="Times New Roman" w:hAnsi="Times New Roman" w:cs="Times New Roman"/>
          <w:b/>
          <w:color w:val="231F20"/>
          <w:sz w:val="24"/>
          <w:szCs w:val="24"/>
          <w:lang w:val="kk-KZ"/>
        </w:rPr>
        <w:t xml:space="preserve"> </w:t>
      </w:r>
      <w:r w:rsidRPr="007C5A1D">
        <w:rPr>
          <w:rFonts w:ascii="Times New Roman" w:eastAsia="Times New Roman" w:hAnsi="Times New Roman" w:cs="Times New Roman"/>
          <w:color w:val="231F20"/>
          <w:sz w:val="24"/>
          <w:szCs w:val="24"/>
          <w:lang w:val="kk-KZ"/>
        </w:rPr>
        <w:t xml:space="preserve">St сегментін ЭКГ-ға көтеру арқылы </w:t>
      </w:r>
      <w:r>
        <w:rPr>
          <w:rFonts w:ascii="Times New Roman" w:eastAsia="Times New Roman" w:hAnsi="Times New Roman" w:cs="Times New Roman"/>
          <w:color w:val="231F20"/>
          <w:sz w:val="24"/>
          <w:szCs w:val="24"/>
          <w:lang w:val="kk-KZ"/>
        </w:rPr>
        <w:t>ЖКС</w:t>
      </w:r>
      <w:r w:rsidRPr="007C5A1D">
        <w:rPr>
          <w:rFonts w:ascii="Times New Roman" w:eastAsia="Times New Roman" w:hAnsi="Times New Roman" w:cs="Times New Roman"/>
          <w:color w:val="231F20"/>
          <w:sz w:val="24"/>
          <w:szCs w:val="24"/>
          <w:lang w:val="kk-KZ"/>
        </w:rPr>
        <w:t xml:space="preserve"> миокардтың жылдам, тұрақты және толық реперфузиясына қол жеткізу және өлімнің алдын алу болып табылады. Нәтиже негізінен екі асқынудың – аритмия мен жүрек жеткіліксіздігінің болуымен немесе болмауымен анықталады</w:t>
      </w:r>
      <w:r w:rsidR="00FF60BD" w:rsidRPr="007C5A1D">
        <w:rPr>
          <w:rFonts w:ascii="Times New Roman" w:hAnsi="Times New Roman" w:cs="Times New Roman"/>
          <w:sz w:val="24"/>
          <w:szCs w:val="24"/>
          <w:lang w:val="kk-KZ"/>
        </w:rPr>
        <w:t>.</w:t>
      </w:r>
    </w:p>
    <w:p w14:paraId="59FE0764" w14:textId="28484BB6" w:rsidR="005C2BE0" w:rsidRPr="007C5A1D" w:rsidRDefault="007C5A1D" w:rsidP="005C2BE0">
      <w:pPr>
        <w:pStyle w:val="Default"/>
        <w:spacing w:after="181"/>
        <w:rPr>
          <w:lang w:val="kk-KZ"/>
        </w:rPr>
      </w:pPr>
      <w:r w:rsidRPr="007C5A1D">
        <w:rPr>
          <w:lang w:val="kk-KZ"/>
        </w:rPr>
        <w:t>12 бөлімдегі ЭКГ медициналық персоналмен (I В)</w:t>
      </w:r>
      <w:r>
        <w:rPr>
          <w:lang w:val="kk-KZ"/>
        </w:rPr>
        <w:t xml:space="preserve"> </w:t>
      </w:r>
      <w:r w:rsidRPr="007C5A1D">
        <w:rPr>
          <w:lang w:val="kk-KZ"/>
        </w:rPr>
        <w:t>алғашқы байланыста болған сәттен бастап 10 минут шегінде орындалуы тиіс</w:t>
      </w:r>
      <w:r w:rsidR="005C2BE0" w:rsidRPr="007C5A1D">
        <w:rPr>
          <w:lang w:val="kk-KZ"/>
        </w:rPr>
        <w:t xml:space="preserve">. </w:t>
      </w:r>
    </w:p>
    <w:p w14:paraId="016E7879" w14:textId="6FD63118" w:rsidR="005C2BE0" w:rsidRPr="00091996" w:rsidRDefault="005C2BE0" w:rsidP="005C2BE0">
      <w:pPr>
        <w:pStyle w:val="Default"/>
        <w:spacing w:after="181"/>
        <w:rPr>
          <w:lang w:val="kk-KZ"/>
        </w:rPr>
      </w:pPr>
      <w:r w:rsidRPr="00091996">
        <w:rPr>
          <w:lang w:val="kk-KZ"/>
        </w:rPr>
        <w:t></w:t>
      </w:r>
      <w:r w:rsidR="00091996" w:rsidRPr="00091996">
        <w:rPr>
          <w:lang w:val="kk-KZ"/>
        </w:rPr>
        <w:t>Өмірге қауіп төндіретін аритмияны(ID)уақтылы диагностикалау үшін миокард инфарктісіне күдікті барлық науқастарда ЭКГ мен жүрек ритағының 12 арналы мониторингін мүмкіндігінше ертерек бастау керек</w:t>
      </w:r>
      <w:r w:rsidRPr="00091996">
        <w:rPr>
          <w:lang w:val="kk-KZ"/>
        </w:rPr>
        <w:t>.</w:t>
      </w:r>
    </w:p>
    <w:p w14:paraId="06107814" w14:textId="2FC37689" w:rsidR="0010046C" w:rsidRPr="00091996" w:rsidRDefault="005C2BE0" w:rsidP="005C2BE0">
      <w:pPr>
        <w:pStyle w:val="Default"/>
        <w:rPr>
          <w:lang w:val="kk-KZ"/>
        </w:rPr>
      </w:pPr>
      <w:r w:rsidRPr="00091996">
        <w:rPr>
          <w:lang w:val="kk-KZ"/>
        </w:rPr>
        <w:t></w:t>
      </w:r>
      <w:r w:rsidR="00091996" w:rsidRPr="00091996">
        <w:rPr>
          <w:lang w:val="kk-KZ"/>
        </w:rPr>
        <w:t xml:space="preserve"> ЖМК кез келген бригадасы сегментін көтере отырып, ЖКС диагнозын анықтаған кезде пациентті кардиореанимация бөлімшесін міндетті түрде хабардар ете отырып ("103" диспетчері арқылы немесе тел. арқылы) бастапқы ПИК - облыстық кардиологиялық орталығын орындау үшін мамандандырылған клиникаға шұғыл түрде жеткізуі тиіс. 33-07-17)</w:t>
      </w:r>
    </w:p>
    <w:p w14:paraId="35653400" w14:textId="6797F7CD" w:rsidR="005C2BE0" w:rsidRDefault="00091996" w:rsidP="005C2BE0">
      <w:pPr>
        <w:pStyle w:val="Default"/>
        <w:rPr>
          <w:i/>
          <w:lang w:val="kk-KZ"/>
        </w:rPr>
      </w:pPr>
      <w:r w:rsidRPr="00091996">
        <w:rPr>
          <w:i/>
          <w:lang w:val="kk-KZ"/>
        </w:rPr>
        <w:t>Науқас ауруханаға жатқызудан үзілді – кесілді бас тартқан жағдайда-ауысымның аға дәрігеріне міндетті түрде хабарлау, науқасты динамикалық бақылауды қамтамасыз ету(ЭКГ тіркеумен ЖМК бригадасының міндетті түрде белсенді келуі).</w:t>
      </w:r>
    </w:p>
    <w:p w14:paraId="45472513" w14:textId="77777777" w:rsidR="00091996" w:rsidRPr="00091996" w:rsidRDefault="00091996" w:rsidP="005C2BE0">
      <w:pPr>
        <w:pStyle w:val="Default"/>
        <w:rPr>
          <w:b/>
          <w:lang w:val="kk-KZ"/>
        </w:rPr>
      </w:pPr>
    </w:p>
    <w:p w14:paraId="0688A1BF" w14:textId="77777777" w:rsidR="009D6C17" w:rsidRPr="00091996" w:rsidRDefault="009D6C17" w:rsidP="005C2BE0">
      <w:pPr>
        <w:pStyle w:val="Default"/>
        <w:rPr>
          <w:b/>
          <w:lang w:val="kk-KZ"/>
        </w:rPr>
      </w:pPr>
    </w:p>
    <w:p w14:paraId="42B1C346" w14:textId="53085855" w:rsidR="0010046C" w:rsidRPr="0010046C" w:rsidRDefault="00091996" w:rsidP="0010046C">
      <w:pPr>
        <w:spacing w:line="270" w:lineRule="atLeast"/>
        <w:rPr>
          <w:rFonts w:ascii="Times New Roman" w:eastAsia="Times New Roman" w:hAnsi="Times New Roman" w:cs="Times New Roman"/>
          <w:color w:val="231F20"/>
          <w:sz w:val="24"/>
          <w:szCs w:val="24"/>
        </w:rPr>
      </w:pPr>
      <w:proofErr w:type="spellStart"/>
      <w:r w:rsidRPr="00091996">
        <w:rPr>
          <w:rFonts w:ascii="Times New Roman" w:eastAsia="Times New Roman" w:hAnsi="Times New Roman" w:cs="Times New Roman"/>
          <w:b/>
          <w:bCs/>
          <w:color w:val="231F20"/>
          <w:sz w:val="24"/>
          <w:szCs w:val="24"/>
        </w:rPr>
        <w:t>Дифференциалды</w:t>
      </w:r>
      <w:proofErr w:type="spellEnd"/>
      <w:r w:rsidRPr="00091996">
        <w:rPr>
          <w:rFonts w:ascii="Times New Roman" w:eastAsia="Times New Roman" w:hAnsi="Times New Roman" w:cs="Times New Roman"/>
          <w:b/>
          <w:bCs/>
          <w:color w:val="231F20"/>
          <w:sz w:val="24"/>
          <w:szCs w:val="24"/>
        </w:rPr>
        <w:t xml:space="preserve"> диагноз</w:t>
      </w:r>
      <w:r w:rsidR="0010046C" w:rsidRPr="0010046C">
        <w:rPr>
          <w:rFonts w:ascii="Times New Roman" w:eastAsia="Times New Roman" w:hAnsi="Times New Roman" w:cs="Times New Roman"/>
          <w:color w:val="231F20"/>
          <w:sz w:val="24"/>
          <w:szCs w:val="24"/>
        </w:rPr>
        <w:br/>
        <w:t> </w:t>
      </w:r>
      <w:r w:rsidR="0010046C" w:rsidRPr="0010046C">
        <w:rPr>
          <w:rFonts w:ascii="Times New Roman" w:eastAsia="Times New Roman" w:hAnsi="Times New Roman" w:cs="Times New Roman"/>
          <w:color w:val="231F20"/>
          <w:sz w:val="24"/>
          <w:szCs w:val="24"/>
        </w:rPr>
        <w:br/>
      </w:r>
      <w:r w:rsidRPr="00091996">
        <w:rPr>
          <w:rFonts w:ascii="Times New Roman" w:eastAsia="Times New Roman" w:hAnsi="Times New Roman" w:cs="Times New Roman"/>
          <w:b/>
          <w:bCs/>
          <w:color w:val="231F20"/>
          <w:sz w:val="24"/>
          <w:szCs w:val="24"/>
        </w:rPr>
        <w:t xml:space="preserve">1-кесте-басқа </w:t>
      </w:r>
      <w:proofErr w:type="spellStart"/>
      <w:r w:rsidRPr="00091996">
        <w:rPr>
          <w:rFonts w:ascii="Times New Roman" w:eastAsia="Times New Roman" w:hAnsi="Times New Roman" w:cs="Times New Roman"/>
          <w:b/>
          <w:bCs/>
          <w:color w:val="231F20"/>
          <w:sz w:val="24"/>
          <w:szCs w:val="24"/>
        </w:rPr>
        <w:t>жүрек</w:t>
      </w:r>
      <w:proofErr w:type="spellEnd"/>
      <w:r w:rsidRPr="00091996">
        <w:rPr>
          <w:rFonts w:ascii="Times New Roman" w:eastAsia="Times New Roman" w:hAnsi="Times New Roman" w:cs="Times New Roman"/>
          <w:b/>
          <w:bCs/>
          <w:color w:val="231F20"/>
          <w:sz w:val="24"/>
          <w:szCs w:val="24"/>
        </w:rPr>
        <w:t xml:space="preserve"> </w:t>
      </w:r>
      <w:proofErr w:type="spellStart"/>
      <w:r w:rsidRPr="00091996">
        <w:rPr>
          <w:rFonts w:ascii="Times New Roman" w:eastAsia="Times New Roman" w:hAnsi="Times New Roman" w:cs="Times New Roman"/>
          <w:b/>
          <w:bCs/>
          <w:color w:val="231F20"/>
          <w:sz w:val="24"/>
          <w:szCs w:val="24"/>
        </w:rPr>
        <w:t>және</w:t>
      </w:r>
      <w:proofErr w:type="spellEnd"/>
      <w:r w:rsidRPr="00091996">
        <w:rPr>
          <w:rFonts w:ascii="Times New Roman" w:eastAsia="Times New Roman" w:hAnsi="Times New Roman" w:cs="Times New Roman"/>
          <w:b/>
          <w:bCs/>
          <w:color w:val="231F20"/>
          <w:sz w:val="24"/>
          <w:szCs w:val="24"/>
        </w:rPr>
        <w:t xml:space="preserve"> </w:t>
      </w:r>
      <w:proofErr w:type="spellStart"/>
      <w:r w:rsidRPr="00091996">
        <w:rPr>
          <w:rFonts w:ascii="Times New Roman" w:eastAsia="Times New Roman" w:hAnsi="Times New Roman" w:cs="Times New Roman"/>
          <w:b/>
          <w:bCs/>
          <w:color w:val="231F20"/>
          <w:sz w:val="24"/>
          <w:szCs w:val="24"/>
        </w:rPr>
        <w:t>жүрек</w:t>
      </w:r>
      <w:proofErr w:type="spellEnd"/>
      <w:r w:rsidRPr="00091996">
        <w:rPr>
          <w:rFonts w:ascii="Times New Roman" w:eastAsia="Times New Roman" w:hAnsi="Times New Roman" w:cs="Times New Roman"/>
          <w:b/>
          <w:bCs/>
          <w:color w:val="231F20"/>
          <w:sz w:val="24"/>
          <w:szCs w:val="24"/>
        </w:rPr>
        <w:t xml:space="preserve"> </w:t>
      </w:r>
      <w:proofErr w:type="spellStart"/>
      <w:r w:rsidRPr="00091996">
        <w:rPr>
          <w:rFonts w:ascii="Times New Roman" w:eastAsia="Times New Roman" w:hAnsi="Times New Roman" w:cs="Times New Roman"/>
          <w:b/>
          <w:bCs/>
          <w:color w:val="231F20"/>
          <w:sz w:val="24"/>
          <w:szCs w:val="24"/>
        </w:rPr>
        <w:t>емес</w:t>
      </w:r>
      <w:proofErr w:type="spellEnd"/>
      <w:r w:rsidRPr="00091996">
        <w:rPr>
          <w:rFonts w:ascii="Times New Roman" w:eastAsia="Times New Roman" w:hAnsi="Times New Roman" w:cs="Times New Roman"/>
          <w:b/>
          <w:bCs/>
          <w:color w:val="231F20"/>
          <w:sz w:val="24"/>
          <w:szCs w:val="24"/>
        </w:rPr>
        <w:t xml:space="preserve"> </w:t>
      </w:r>
      <w:proofErr w:type="spellStart"/>
      <w:r w:rsidRPr="00091996">
        <w:rPr>
          <w:rFonts w:ascii="Times New Roman" w:eastAsia="Times New Roman" w:hAnsi="Times New Roman" w:cs="Times New Roman"/>
          <w:b/>
          <w:bCs/>
          <w:color w:val="231F20"/>
          <w:sz w:val="24"/>
          <w:szCs w:val="24"/>
        </w:rPr>
        <w:t>аурулармен</w:t>
      </w:r>
      <w:proofErr w:type="spellEnd"/>
      <w:r w:rsidRPr="00091996">
        <w:rPr>
          <w:rFonts w:ascii="Times New Roman" w:eastAsia="Times New Roman" w:hAnsi="Times New Roman" w:cs="Times New Roman"/>
          <w:b/>
          <w:bCs/>
          <w:color w:val="231F20"/>
          <w:sz w:val="24"/>
          <w:szCs w:val="24"/>
        </w:rPr>
        <w:t xml:space="preserve"> </w:t>
      </w:r>
      <w:r>
        <w:rPr>
          <w:rFonts w:ascii="Times New Roman" w:eastAsia="Times New Roman" w:hAnsi="Times New Roman" w:cs="Times New Roman"/>
          <w:b/>
          <w:bCs/>
          <w:color w:val="231F20"/>
          <w:sz w:val="24"/>
          <w:szCs w:val="24"/>
          <w:lang w:val="kk-KZ"/>
        </w:rPr>
        <w:t>Ж</w:t>
      </w:r>
      <w:r w:rsidRPr="00091996">
        <w:rPr>
          <w:rFonts w:ascii="Times New Roman" w:eastAsia="Times New Roman" w:hAnsi="Times New Roman" w:cs="Times New Roman"/>
          <w:b/>
          <w:bCs/>
          <w:color w:val="231F20"/>
          <w:sz w:val="24"/>
          <w:szCs w:val="24"/>
        </w:rPr>
        <w:t xml:space="preserve">КС </w:t>
      </w:r>
      <w:proofErr w:type="spellStart"/>
      <w:r w:rsidRPr="00091996">
        <w:rPr>
          <w:rFonts w:ascii="Times New Roman" w:eastAsia="Times New Roman" w:hAnsi="Times New Roman" w:cs="Times New Roman"/>
          <w:b/>
          <w:bCs/>
          <w:color w:val="231F20"/>
          <w:sz w:val="24"/>
          <w:szCs w:val="24"/>
        </w:rPr>
        <w:t>дифференциалды</w:t>
      </w:r>
      <w:proofErr w:type="spellEnd"/>
      <w:r w:rsidRPr="00091996">
        <w:rPr>
          <w:rFonts w:ascii="Times New Roman" w:eastAsia="Times New Roman" w:hAnsi="Times New Roman" w:cs="Times New Roman"/>
          <w:b/>
          <w:bCs/>
          <w:color w:val="231F20"/>
          <w:sz w:val="24"/>
          <w:szCs w:val="24"/>
        </w:rPr>
        <w:t xml:space="preserve"> </w:t>
      </w:r>
      <w:proofErr w:type="spellStart"/>
      <w:r w:rsidRPr="00091996">
        <w:rPr>
          <w:rFonts w:ascii="Times New Roman" w:eastAsia="Times New Roman" w:hAnsi="Times New Roman" w:cs="Times New Roman"/>
          <w:b/>
          <w:bCs/>
          <w:color w:val="231F20"/>
          <w:sz w:val="24"/>
          <w:szCs w:val="24"/>
        </w:rPr>
        <w:t>диагностикасы</w:t>
      </w:r>
      <w:proofErr w:type="spellEnd"/>
      <w:r w:rsidR="0010046C" w:rsidRPr="0010046C">
        <w:rPr>
          <w:rFonts w:ascii="Times New Roman" w:eastAsia="Times New Roman" w:hAnsi="Times New Roman" w:cs="Times New Roman"/>
          <w:color w:val="231F20"/>
          <w:sz w:val="24"/>
          <w:szCs w:val="24"/>
        </w:rPr>
        <w:br/>
        <w:t> </w:t>
      </w:r>
    </w:p>
    <w:tbl>
      <w:tblPr>
        <w:tblW w:w="5000" w:type="pct"/>
        <w:jc w:val="center"/>
        <w:tblCellMar>
          <w:left w:w="0" w:type="dxa"/>
          <w:right w:w="0" w:type="dxa"/>
        </w:tblCellMar>
        <w:tblLook w:val="04A0" w:firstRow="1" w:lastRow="0" w:firstColumn="1" w:lastColumn="0" w:noHBand="0" w:noVBand="1"/>
      </w:tblPr>
      <w:tblGrid>
        <w:gridCol w:w="3362"/>
        <w:gridCol w:w="3302"/>
        <w:gridCol w:w="2841"/>
      </w:tblGrid>
      <w:tr w:rsidR="0010046C" w:rsidRPr="0010046C" w14:paraId="66B39722" w14:textId="77777777" w:rsidTr="0010046C">
        <w:trPr>
          <w:jc w:val="center"/>
        </w:trPr>
        <w:tc>
          <w:tcPr>
            <w:tcW w:w="3600" w:type="dxa"/>
            <w:tcBorders>
              <w:top w:val="nil"/>
              <w:left w:val="nil"/>
              <w:bottom w:val="single" w:sz="6" w:space="0" w:color="D5D5D5"/>
              <w:right w:val="nil"/>
            </w:tcBorders>
            <w:tcMar>
              <w:top w:w="75" w:type="dxa"/>
              <w:left w:w="75" w:type="dxa"/>
              <w:bottom w:w="75" w:type="dxa"/>
              <w:right w:w="75" w:type="dxa"/>
            </w:tcMar>
            <w:vAlign w:val="center"/>
            <w:hideMark/>
          </w:tcPr>
          <w:p w14:paraId="389D38AF" w14:textId="5905A87F" w:rsidR="0010046C" w:rsidRPr="0010046C" w:rsidRDefault="00091996">
            <w:pPr>
              <w:spacing w:after="0" w:line="240" w:lineRule="auto"/>
              <w:rPr>
                <w:rFonts w:ascii="Times New Roman" w:eastAsia="Times New Roman" w:hAnsi="Times New Roman" w:cs="Times New Roman"/>
                <w:sz w:val="24"/>
                <w:szCs w:val="24"/>
              </w:rPr>
            </w:pPr>
            <w:proofErr w:type="spellStart"/>
            <w:r w:rsidRPr="00091996">
              <w:rPr>
                <w:rFonts w:ascii="Times New Roman" w:eastAsia="Times New Roman" w:hAnsi="Times New Roman" w:cs="Times New Roman"/>
                <w:b/>
                <w:bCs/>
                <w:sz w:val="24"/>
                <w:szCs w:val="24"/>
              </w:rPr>
              <w:t>Жүрек</w:t>
            </w:r>
            <w:proofErr w:type="spellEnd"/>
          </w:p>
        </w:tc>
        <w:tc>
          <w:tcPr>
            <w:tcW w:w="3690" w:type="dxa"/>
            <w:tcBorders>
              <w:top w:val="nil"/>
              <w:left w:val="nil"/>
              <w:bottom w:val="single" w:sz="6" w:space="0" w:color="D5D5D5"/>
              <w:right w:val="nil"/>
            </w:tcBorders>
            <w:tcMar>
              <w:top w:w="75" w:type="dxa"/>
              <w:left w:w="75" w:type="dxa"/>
              <w:bottom w:w="75" w:type="dxa"/>
              <w:right w:w="75" w:type="dxa"/>
            </w:tcMar>
            <w:vAlign w:val="center"/>
            <w:hideMark/>
          </w:tcPr>
          <w:p w14:paraId="02946CC4" w14:textId="4738AC8E" w:rsidR="0010046C" w:rsidRPr="0010046C" w:rsidRDefault="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b/>
                <w:bCs/>
                <w:sz w:val="24"/>
                <w:szCs w:val="24"/>
              </w:rPr>
              <w:t>Өкпе</w:t>
            </w:r>
            <w:proofErr w:type="spellEnd"/>
          </w:p>
        </w:tc>
        <w:tc>
          <w:tcPr>
            <w:tcW w:w="3030" w:type="dxa"/>
            <w:tcBorders>
              <w:top w:val="nil"/>
              <w:left w:val="nil"/>
              <w:bottom w:val="single" w:sz="6" w:space="0" w:color="D5D5D5"/>
              <w:right w:val="nil"/>
            </w:tcBorders>
            <w:tcMar>
              <w:top w:w="75" w:type="dxa"/>
              <w:left w:w="75" w:type="dxa"/>
              <w:bottom w:w="75" w:type="dxa"/>
              <w:right w:w="75" w:type="dxa"/>
            </w:tcMar>
            <w:vAlign w:val="center"/>
            <w:hideMark/>
          </w:tcPr>
          <w:p w14:paraId="131D50DB" w14:textId="610C616D" w:rsidR="0010046C" w:rsidRPr="0010046C" w:rsidRDefault="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b/>
                <w:bCs/>
                <w:sz w:val="24"/>
                <w:szCs w:val="24"/>
              </w:rPr>
              <w:t>Гематологиялық</w:t>
            </w:r>
            <w:proofErr w:type="spellEnd"/>
          </w:p>
        </w:tc>
      </w:tr>
      <w:tr w:rsidR="0010046C" w:rsidRPr="0010046C" w14:paraId="65A356B3" w14:textId="77777777" w:rsidTr="0010046C">
        <w:trPr>
          <w:jc w:val="center"/>
        </w:trPr>
        <w:tc>
          <w:tcPr>
            <w:tcW w:w="3600" w:type="dxa"/>
            <w:tcBorders>
              <w:top w:val="nil"/>
              <w:left w:val="nil"/>
              <w:bottom w:val="single" w:sz="6" w:space="0" w:color="D5D5D5"/>
              <w:right w:val="nil"/>
            </w:tcBorders>
            <w:tcMar>
              <w:top w:w="75" w:type="dxa"/>
              <w:left w:w="75" w:type="dxa"/>
              <w:bottom w:w="75" w:type="dxa"/>
              <w:right w:w="75" w:type="dxa"/>
            </w:tcMar>
            <w:vAlign w:val="center"/>
            <w:hideMark/>
          </w:tcPr>
          <w:p w14:paraId="28584CB3" w14:textId="77777777" w:rsidR="00861327" w:rsidRPr="00861327" w:rsidRDefault="00861327" w:rsidP="00861327">
            <w:pPr>
              <w:spacing w:after="0" w:line="240" w:lineRule="auto"/>
              <w:rPr>
                <w:rFonts w:ascii="Times New Roman" w:eastAsia="Times New Roman" w:hAnsi="Times New Roman" w:cs="Times New Roman"/>
                <w:sz w:val="24"/>
                <w:szCs w:val="24"/>
              </w:rPr>
            </w:pPr>
            <w:r w:rsidRPr="00861327">
              <w:rPr>
                <w:rFonts w:ascii="Times New Roman" w:eastAsia="Times New Roman" w:hAnsi="Times New Roman" w:cs="Times New Roman"/>
                <w:sz w:val="24"/>
                <w:szCs w:val="24"/>
              </w:rPr>
              <w:t>Миокардит</w:t>
            </w:r>
          </w:p>
          <w:p w14:paraId="5E833AA1" w14:textId="77777777" w:rsidR="00861327" w:rsidRPr="00861327" w:rsidRDefault="00861327" w:rsidP="00861327">
            <w:pPr>
              <w:spacing w:after="0" w:line="240" w:lineRule="auto"/>
              <w:rPr>
                <w:rFonts w:ascii="Times New Roman" w:eastAsia="Times New Roman" w:hAnsi="Times New Roman" w:cs="Times New Roman"/>
                <w:sz w:val="24"/>
                <w:szCs w:val="24"/>
              </w:rPr>
            </w:pPr>
            <w:r w:rsidRPr="00861327">
              <w:rPr>
                <w:rFonts w:ascii="Times New Roman" w:eastAsia="Times New Roman" w:hAnsi="Times New Roman" w:cs="Times New Roman"/>
                <w:sz w:val="24"/>
                <w:szCs w:val="24"/>
              </w:rPr>
              <w:t>Перикардит</w:t>
            </w:r>
          </w:p>
          <w:p w14:paraId="6B6D2DE5" w14:textId="77777777" w:rsidR="00861327" w:rsidRPr="00861327" w:rsidRDefault="00861327" w:rsidP="00861327">
            <w:pPr>
              <w:spacing w:after="0" w:line="240" w:lineRule="auto"/>
              <w:rPr>
                <w:rFonts w:ascii="Times New Roman" w:eastAsia="Times New Roman" w:hAnsi="Times New Roman" w:cs="Times New Roman"/>
                <w:sz w:val="24"/>
                <w:szCs w:val="24"/>
              </w:rPr>
            </w:pPr>
            <w:r w:rsidRPr="00861327">
              <w:rPr>
                <w:rFonts w:ascii="Times New Roman" w:eastAsia="Times New Roman" w:hAnsi="Times New Roman" w:cs="Times New Roman"/>
                <w:sz w:val="24"/>
                <w:szCs w:val="24"/>
              </w:rPr>
              <w:t>Кардиомиопатия</w:t>
            </w:r>
          </w:p>
          <w:p w14:paraId="56868A40" w14:textId="77777777" w:rsidR="00861327" w:rsidRPr="00861327" w:rsidRDefault="00861327" w:rsidP="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sz w:val="24"/>
                <w:szCs w:val="24"/>
              </w:rPr>
              <w:t>Жүрек</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қақпақшасының</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ақауы</w:t>
            </w:r>
            <w:proofErr w:type="spellEnd"/>
          </w:p>
          <w:p w14:paraId="12B9DF54" w14:textId="02728DFF" w:rsidR="0010046C" w:rsidRPr="0010046C" w:rsidRDefault="00861327" w:rsidP="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sz w:val="24"/>
                <w:szCs w:val="24"/>
              </w:rPr>
              <w:t>Жүрек</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ұшының</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апикальды</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кеңеюі</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Такоцубо</w:t>
            </w:r>
            <w:proofErr w:type="spellEnd"/>
            <w:r w:rsidRPr="00861327">
              <w:rPr>
                <w:rFonts w:ascii="Times New Roman" w:eastAsia="Times New Roman" w:hAnsi="Times New Roman" w:cs="Times New Roman"/>
                <w:sz w:val="24"/>
                <w:szCs w:val="24"/>
              </w:rPr>
              <w:t xml:space="preserve"> синдромы)</w:t>
            </w:r>
          </w:p>
        </w:tc>
        <w:tc>
          <w:tcPr>
            <w:tcW w:w="3690" w:type="dxa"/>
            <w:tcBorders>
              <w:top w:val="nil"/>
              <w:left w:val="nil"/>
              <w:bottom w:val="single" w:sz="6" w:space="0" w:color="D5D5D5"/>
              <w:right w:val="nil"/>
            </w:tcBorders>
            <w:tcMar>
              <w:top w:w="75" w:type="dxa"/>
              <w:left w:w="75" w:type="dxa"/>
              <w:bottom w:w="75" w:type="dxa"/>
              <w:right w:w="75" w:type="dxa"/>
            </w:tcMar>
            <w:vAlign w:val="center"/>
            <w:hideMark/>
          </w:tcPr>
          <w:p w14:paraId="0383A78C" w14:textId="77777777" w:rsidR="00861327" w:rsidRPr="00861327" w:rsidRDefault="00861327" w:rsidP="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sz w:val="24"/>
                <w:szCs w:val="24"/>
              </w:rPr>
              <w:t>Өкпе</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эмболиясы</w:t>
            </w:r>
            <w:proofErr w:type="spellEnd"/>
          </w:p>
          <w:p w14:paraId="6CBF5177" w14:textId="77777777" w:rsidR="00861327" w:rsidRPr="00861327" w:rsidRDefault="00861327" w:rsidP="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sz w:val="24"/>
                <w:szCs w:val="24"/>
              </w:rPr>
              <w:t>Өкпе</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инфарктісі</w:t>
            </w:r>
            <w:proofErr w:type="spellEnd"/>
          </w:p>
          <w:p w14:paraId="02A5377F" w14:textId="77777777" w:rsidR="00861327" w:rsidRPr="00861327" w:rsidRDefault="00861327" w:rsidP="00861327">
            <w:pPr>
              <w:spacing w:after="0" w:line="240" w:lineRule="auto"/>
              <w:rPr>
                <w:rFonts w:ascii="Times New Roman" w:eastAsia="Times New Roman" w:hAnsi="Times New Roman" w:cs="Times New Roman"/>
                <w:sz w:val="24"/>
                <w:szCs w:val="24"/>
              </w:rPr>
            </w:pPr>
            <w:r w:rsidRPr="00861327">
              <w:rPr>
                <w:rFonts w:ascii="Times New Roman" w:eastAsia="Times New Roman" w:hAnsi="Times New Roman" w:cs="Times New Roman"/>
                <w:sz w:val="24"/>
                <w:szCs w:val="24"/>
              </w:rPr>
              <w:t>Пневмония</w:t>
            </w:r>
          </w:p>
          <w:p w14:paraId="174EC0F5" w14:textId="77777777" w:rsidR="00861327" w:rsidRPr="00861327" w:rsidRDefault="00861327" w:rsidP="00861327">
            <w:pPr>
              <w:spacing w:after="0" w:line="240" w:lineRule="auto"/>
              <w:rPr>
                <w:rFonts w:ascii="Times New Roman" w:eastAsia="Times New Roman" w:hAnsi="Times New Roman" w:cs="Times New Roman"/>
                <w:sz w:val="24"/>
                <w:szCs w:val="24"/>
              </w:rPr>
            </w:pPr>
            <w:r w:rsidRPr="00861327">
              <w:rPr>
                <w:rFonts w:ascii="Times New Roman" w:eastAsia="Times New Roman" w:hAnsi="Times New Roman" w:cs="Times New Roman"/>
                <w:sz w:val="24"/>
                <w:szCs w:val="24"/>
              </w:rPr>
              <w:t>Плеврит</w:t>
            </w:r>
          </w:p>
          <w:p w14:paraId="7FB9432C" w14:textId="434D24DD" w:rsidR="0010046C" w:rsidRPr="0010046C" w:rsidRDefault="00861327" w:rsidP="00861327">
            <w:pPr>
              <w:spacing w:after="0" w:line="240" w:lineRule="auto"/>
              <w:rPr>
                <w:rFonts w:ascii="Times New Roman" w:eastAsia="Times New Roman" w:hAnsi="Times New Roman" w:cs="Times New Roman"/>
                <w:sz w:val="24"/>
                <w:szCs w:val="24"/>
              </w:rPr>
            </w:pPr>
            <w:r w:rsidRPr="00861327">
              <w:rPr>
                <w:rFonts w:ascii="Times New Roman" w:eastAsia="Times New Roman" w:hAnsi="Times New Roman" w:cs="Times New Roman"/>
                <w:sz w:val="24"/>
                <w:szCs w:val="24"/>
              </w:rPr>
              <w:t>Пневмоторакс</w:t>
            </w:r>
          </w:p>
        </w:tc>
        <w:tc>
          <w:tcPr>
            <w:tcW w:w="3030" w:type="dxa"/>
            <w:tcBorders>
              <w:top w:val="nil"/>
              <w:left w:val="nil"/>
              <w:bottom w:val="single" w:sz="6" w:space="0" w:color="D5D5D5"/>
              <w:right w:val="nil"/>
            </w:tcBorders>
            <w:tcMar>
              <w:top w:w="75" w:type="dxa"/>
              <w:left w:w="75" w:type="dxa"/>
              <w:bottom w:w="75" w:type="dxa"/>
              <w:right w:w="75" w:type="dxa"/>
            </w:tcMar>
            <w:vAlign w:val="center"/>
            <w:hideMark/>
          </w:tcPr>
          <w:p w14:paraId="0152EEE4" w14:textId="20B3A1FC" w:rsidR="0010046C" w:rsidRPr="0010046C" w:rsidRDefault="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sz w:val="24"/>
                <w:szCs w:val="24"/>
              </w:rPr>
              <w:t>Орақ</w:t>
            </w:r>
            <w:proofErr w:type="spellEnd"/>
            <w:r w:rsidRPr="00861327">
              <w:rPr>
                <w:rFonts w:ascii="Times New Roman" w:eastAsia="Times New Roman" w:hAnsi="Times New Roman" w:cs="Times New Roman"/>
                <w:sz w:val="24"/>
                <w:szCs w:val="24"/>
              </w:rPr>
              <w:t xml:space="preserve"> </w:t>
            </w:r>
            <w:proofErr w:type="spellStart"/>
            <w:r w:rsidRPr="00861327">
              <w:rPr>
                <w:rFonts w:ascii="Times New Roman" w:eastAsia="Times New Roman" w:hAnsi="Times New Roman" w:cs="Times New Roman"/>
                <w:sz w:val="24"/>
                <w:szCs w:val="24"/>
              </w:rPr>
              <w:t>жасушалы</w:t>
            </w:r>
            <w:proofErr w:type="spellEnd"/>
            <w:r w:rsidRPr="00861327">
              <w:rPr>
                <w:rFonts w:ascii="Times New Roman" w:eastAsia="Times New Roman" w:hAnsi="Times New Roman" w:cs="Times New Roman"/>
                <w:sz w:val="24"/>
                <w:szCs w:val="24"/>
              </w:rPr>
              <w:t xml:space="preserve"> анемия</w:t>
            </w:r>
          </w:p>
        </w:tc>
      </w:tr>
      <w:tr w:rsidR="0010046C" w:rsidRPr="0010046C" w14:paraId="0E87B989" w14:textId="77777777" w:rsidTr="0010046C">
        <w:trPr>
          <w:jc w:val="center"/>
        </w:trPr>
        <w:tc>
          <w:tcPr>
            <w:tcW w:w="3600" w:type="dxa"/>
            <w:tcBorders>
              <w:top w:val="nil"/>
              <w:left w:val="nil"/>
              <w:bottom w:val="single" w:sz="6" w:space="0" w:color="D5D5D5"/>
              <w:right w:val="nil"/>
            </w:tcBorders>
            <w:tcMar>
              <w:top w:w="75" w:type="dxa"/>
              <w:left w:w="75" w:type="dxa"/>
              <w:bottom w:w="75" w:type="dxa"/>
              <w:right w:w="75" w:type="dxa"/>
            </w:tcMar>
            <w:vAlign w:val="center"/>
            <w:hideMark/>
          </w:tcPr>
          <w:p w14:paraId="464201DF" w14:textId="19552E61" w:rsidR="0010046C" w:rsidRPr="0010046C" w:rsidRDefault="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b/>
                <w:bCs/>
                <w:sz w:val="24"/>
                <w:szCs w:val="24"/>
              </w:rPr>
              <w:t>Тамырлы</w:t>
            </w:r>
            <w:proofErr w:type="spellEnd"/>
          </w:p>
        </w:tc>
        <w:tc>
          <w:tcPr>
            <w:tcW w:w="3690" w:type="dxa"/>
            <w:tcBorders>
              <w:top w:val="nil"/>
              <w:left w:val="nil"/>
              <w:bottom w:val="single" w:sz="6" w:space="0" w:color="D5D5D5"/>
              <w:right w:val="nil"/>
            </w:tcBorders>
            <w:tcMar>
              <w:top w:w="75" w:type="dxa"/>
              <w:left w:w="75" w:type="dxa"/>
              <w:bottom w:w="75" w:type="dxa"/>
              <w:right w:w="75" w:type="dxa"/>
            </w:tcMar>
            <w:vAlign w:val="center"/>
            <w:hideMark/>
          </w:tcPr>
          <w:p w14:paraId="6D4E9C14" w14:textId="723E6F5B" w:rsidR="0010046C" w:rsidRPr="0010046C" w:rsidRDefault="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b/>
                <w:bCs/>
                <w:sz w:val="24"/>
                <w:szCs w:val="24"/>
              </w:rPr>
              <w:t>Асқазан-ішек</w:t>
            </w:r>
            <w:proofErr w:type="spellEnd"/>
            <w:r w:rsidRPr="00861327">
              <w:rPr>
                <w:rFonts w:ascii="Times New Roman" w:eastAsia="Times New Roman" w:hAnsi="Times New Roman" w:cs="Times New Roman"/>
                <w:b/>
                <w:bCs/>
                <w:sz w:val="24"/>
                <w:szCs w:val="24"/>
              </w:rPr>
              <w:t xml:space="preserve"> </w:t>
            </w:r>
            <w:proofErr w:type="spellStart"/>
            <w:r w:rsidRPr="00861327">
              <w:rPr>
                <w:rFonts w:ascii="Times New Roman" w:eastAsia="Times New Roman" w:hAnsi="Times New Roman" w:cs="Times New Roman"/>
                <w:b/>
                <w:bCs/>
                <w:sz w:val="24"/>
                <w:szCs w:val="24"/>
              </w:rPr>
              <w:t>жолдары</w:t>
            </w:r>
            <w:proofErr w:type="spellEnd"/>
          </w:p>
        </w:tc>
        <w:tc>
          <w:tcPr>
            <w:tcW w:w="3030" w:type="dxa"/>
            <w:tcBorders>
              <w:top w:val="nil"/>
              <w:left w:val="nil"/>
              <w:bottom w:val="single" w:sz="6" w:space="0" w:color="D5D5D5"/>
              <w:right w:val="nil"/>
            </w:tcBorders>
            <w:tcMar>
              <w:top w:w="75" w:type="dxa"/>
              <w:left w:w="75" w:type="dxa"/>
              <w:bottom w:w="75" w:type="dxa"/>
              <w:right w:w="75" w:type="dxa"/>
            </w:tcMar>
            <w:vAlign w:val="center"/>
            <w:hideMark/>
          </w:tcPr>
          <w:p w14:paraId="7BC6A3D2" w14:textId="787FAF4A" w:rsidR="0010046C" w:rsidRPr="0010046C" w:rsidRDefault="00861327">
            <w:pPr>
              <w:spacing w:after="0" w:line="240" w:lineRule="auto"/>
              <w:rPr>
                <w:rFonts w:ascii="Times New Roman" w:eastAsia="Times New Roman" w:hAnsi="Times New Roman" w:cs="Times New Roman"/>
                <w:sz w:val="24"/>
                <w:szCs w:val="24"/>
              </w:rPr>
            </w:pPr>
            <w:proofErr w:type="spellStart"/>
            <w:r w:rsidRPr="00861327">
              <w:rPr>
                <w:rFonts w:ascii="Times New Roman" w:eastAsia="Times New Roman" w:hAnsi="Times New Roman" w:cs="Times New Roman"/>
                <w:b/>
                <w:bCs/>
                <w:sz w:val="24"/>
                <w:szCs w:val="24"/>
              </w:rPr>
              <w:t>Ортопедиялық</w:t>
            </w:r>
            <w:proofErr w:type="spellEnd"/>
          </w:p>
        </w:tc>
      </w:tr>
      <w:tr w:rsidR="0010046C" w:rsidRPr="0010046C" w14:paraId="0EF35237" w14:textId="77777777" w:rsidTr="0010046C">
        <w:trPr>
          <w:jc w:val="center"/>
        </w:trPr>
        <w:tc>
          <w:tcPr>
            <w:tcW w:w="3600" w:type="dxa"/>
            <w:tcBorders>
              <w:top w:val="nil"/>
              <w:left w:val="nil"/>
              <w:bottom w:val="single" w:sz="6" w:space="0" w:color="D5D5D5"/>
              <w:right w:val="nil"/>
            </w:tcBorders>
            <w:tcMar>
              <w:top w:w="75" w:type="dxa"/>
              <w:left w:w="75" w:type="dxa"/>
              <w:bottom w:w="75" w:type="dxa"/>
              <w:right w:w="75" w:type="dxa"/>
            </w:tcMar>
            <w:vAlign w:val="center"/>
            <w:hideMark/>
          </w:tcPr>
          <w:p w14:paraId="18516A4D" w14:textId="77777777" w:rsidR="00912149" w:rsidRPr="00912149"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Қолқа</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диссекциясы</w:t>
            </w:r>
            <w:proofErr w:type="spellEnd"/>
          </w:p>
          <w:p w14:paraId="0667DCD3" w14:textId="77777777" w:rsidR="00912149" w:rsidRPr="00912149"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Қолқа</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аневризмасы</w:t>
            </w:r>
            <w:proofErr w:type="spellEnd"/>
          </w:p>
          <w:p w14:paraId="598F3DC1" w14:textId="77777777" w:rsidR="00912149" w:rsidRPr="00912149"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Қолқа</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коарктациясы</w:t>
            </w:r>
            <w:proofErr w:type="spellEnd"/>
          </w:p>
          <w:p w14:paraId="07E57532" w14:textId="6740EA4E" w:rsidR="0010046C" w:rsidRPr="0010046C"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Цереброваскулярлық</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аурулар</w:t>
            </w:r>
            <w:proofErr w:type="spellEnd"/>
          </w:p>
        </w:tc>
        <w:tc>
          <w:tcPr>
            <w:tcW w:w="3690" w:type="dxa"/>
            <w:tcBorders>
              <w:top w:val="nil"/>
              <w:left w:val="nil"/>
              <w:bottom w:val="single" w:sz="6" w:space="0" w:color="D5D5D5"/>
              <w:right w:val="nil"/>
            </w:tcBorders>
            <w:tcMar>
              <w:top w:w="75" w:type="dxa"/>
              <w:left w:w="75" w:type="dxa"/>
              <w:bottom w:w="75" w:type="dxa"/>
              <w:right w:w="75" w:type="dxa"/>
            </w:tcMar>
            <w:vAlign w:val="center"/>
            <w:hideMark/>
          </w:tcPr>
          <w:p w14:paraId="353AC63C" w14:textId="77777777" w:rsidR="00912149" w:rsidRPr="00912149"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Өңештің</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құрысуы</w:t>
            </w:r>
            <w:proofErr w:type="spellEnd"/>
          </w:p>
          <w:p w14:paraId="2AD3AABD" w14:textId="77777777" w:rsidR="00912149" w:rsidRPr="00912149"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Асқазан</w:t>
            </w:r>
            <w:proofErr w:type="spellEnd"/>
            <w:r w:rsidRPr="00912149">
              <w:rPr>
                <w:rFonts w:ascii="Times New Roman" w:eastAsia="Times New Roman" w:hAnsi="Times New Roman" w:cs="Times New Roman"/>
                <w:sz w:val="24"/>
                <w:szCs w:val="24"/>
              </w:rPr>
              <w:t xml:space="preserve"> мен он екі </w:t>
            </w:r>
            <w:proofErr w:type="spellStart"/>
            <w:r w:rsidRPr="00912149">
              <w:rPr>
                <w:rFonts w:ascii="Times New Roman" w:eastAsia="Times New Roman" w:hAnsi="Times New Roman" w:cs="Times New Roman"/>
                <w:sz w:val="24"/>
                <w:szCs w:val="24"/>
              </w:rPr>
              <w:t>елі</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ішектің</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жарасы</w:t>
            </w:r>
            <w:proofErr w:type="spellEnd"/>
          </w:p>
          <w:p w14:paraId="1549DE51" w14:textId="77777777" w:rsidR="00912149" w:rsidRPr="00912149" w:rsidRDefault="00912149" w:rsidP="00912149">
            <w:pPr>
              <w:spacing w:after="0" w:line="240" w:lineRule="auto"/>
              <w:rPr>
                <w:rFonts w:ascii="Times New Roman" w:eastAsia="Times New Roman" w:hAnsi="Times New Roman" w:cs="Times New Roman"/>
                <w:sz w:val="24"/>
                <w:szCs w:val="24"/>
              </w:rPr>
            </w:pPr>
            <w:r w:rsidRPr="00912149">
              <w:rPr>
                <w:rFonts w:ascii="Times New Roman" w:eastAsia="Times New Roman" w:hAnsi="Times New Roman" w:cs="Times New Roman"/>
                <w:sz w:val="24"/>
                <w:szCs w:val="24"/>
              </w:rPr>
              <w:t>Панкреатит</w:t>
            </w:r>
          </w:p>
          <w:p w14:paraId="08CDAA07" w14:textId="4DE2921B" w:rsidR="0010046C" w:rsidRPr="0010046C" w:rsidRDefault="00912149" w:rsidP="00912149">
            <w:pPr>
              <w:spacing w:after="0" w:line="240" w:lineRule="auto"/>
              <w:rPr>
                <w:rFonts w:ascii="Times New Roman" w:eastAsia="Times New Roman" w:hAnsi="Times New Roman" w:cs="Times New Roman"/>
                <w:sz w:val="24"/>
                <w:szCs w:val="24"/>
              </w:rPr>
            </w:pPr>
            <w:r w:rsidRPr="00912149">
              <w:rPr>
                <w:rFonts w:ascii="Times New Roman" w:eastAsia="Times New Roman" w:hAnsi="Times New Roman" w:cs="Times New Roman"/>
                <w:sz w:val="24"/>
                <w:szCs w:val="24"/>
              </w:rPr>
              <w:t>Холецистит</w:t>
            </w:r>
          </w:p>
        </w:tc>
        <w:tc>
          <w:tcPr>
            <w:tcW w:w="3030" w:type="dxa"/>
            <w:tcBorders>
              <w:top w:val="nil"/>
              <w:left w:val="nil"/>
              <w:bottom w:val="single" w:sz="6" w:space="0" w:color="D5D5D5"/>
              <w:right w:val="nil"/>
            </w:tcBorders>
            <w:tcMar>
              <w:top w:w="75" w:type="dxa"/>
              <w:left w:w="75" w:type="dxa"/>
              <w:bottom w:w="75" w:type="dxa"/>
              <w:right w:w="75" w:type="dxa"/>
            </w:tcMar>
            <w:vAlign w:val="center"/>
            <w:hideMark/>
          </w:tcPr>
          <w:p w14:paraId="4E068402" w14:textId="77777777" w:rsidR="00912149" w:rsidRPr="00912149"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Жатыр</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мойны</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дископатиясы</w:t>
            </w:r>
            <w:proofErr w:type="spellEnd"/>
          </w:p>
          <w:p w14:paraId="6B032F52" w14:textId="77777777" w:rsidR="00912149" w:rsidRPr="00912149"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Қабырғалардың</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сынуы</w:t>
            </w:r>
            <w:proofErr w:type="spellEnd"/>
          </w:p>
          <w:p w14:paraId="743B3A86" w14:textId="77777777" w:rsidR="00912149" w:rsidRPr="00912149"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Зақымдану</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бұлшықеттің</w:t>
            </w:r>
            <w:proofErr w:type="spellEnd"/>
            <w:r w:rsidRPr="00912149">
              <w:rPr>
                <w:rFonts w:ascii="Times New Roman" w:eastAsia="Times New Roman" w:hAnsi="Times New Roman" w:cs="Times New Roman"/>
                <w:sz w:val="24"/>
                <w:szCs w:val="24"/>
              </w:rPr>
              <w:t xml:space="preserve"> </w:t>
            </w:r>
            <w:proofErr w:type="spellStart"/>
            <w:r w:rsidRPr="00912149">
              <w:rPr>
                <w:rFonts w:ascii="Times New Roman" w:eastAsia="Times New Roman" w:hAnsi="Times New Roman" w:cs="Times New Roman"/>
                <w:sz w:val="24"/>
                <w:szCs w:val="24"/>
              </w:rPr>
              <w:t>қабынуы</w:t>
            </w:r>
            <w:proofErr w:type="spellEnd"/>
          </w:p>
          <w:p w14:paraId="55007E1F" w14:textId="1F410983" w:rsidR="0010046C" w:rsidRPr="0010046C" w:rsidRDefault="00912149" w:rsidP="00912149">
            <w:pPr>
              <w:spacing w:after="0" w:line="240" w:lineRule="auto"/>
              <w:rPr>
                <w:rFonts w:ascii="Times New Roman" w:eastAsia="Times New Roman" w:hAnsi="Times New Roman" w:cs="Times New Roman"/>
                <w:sz w:val="24"/>
                <w:szCs w:val="24"/>
              </w:rPr>
            </w:pPr>
            <w:proofErr w:type="spellStart"/>
            <w:r w:rsidRPr="00912149">
              <w:rPr>
                <w:rFonts w:ascii="Times New Roman" w:eastAsia="Times New Roman" w:hAnsi="Times New Roman" w:cs="Times New Roman"/>
                <w:sz w:val="24"/>
                <w:szCs w:val="24"/>
              </w:rPr>
              <w:t>Костальды</w:t>
            </w:r>
            <w:proofErr w:type="spellEnd"/>
            <w:r w:rsidRPr="00912149">
              <w:rPr>
                <w:rFonts w:ascii="Times New Roman" w:eastAsia="Times New Roman" w:hAnsi="Times New Roman" w:cs="Times New Roman"/>
                <w:sz w:val="24"/>
                <w:szCs w:val="24"/>
              </w:rPr>
              <w:t xml:space="preserve"> хондрит</w:t>
            </w:r>
          </w:p>
        </w:tc>
      </w:tr>
    </w:tbl>
    <w:p w14:paraId="27A5D17D" w14:textId="77777777" w:rsidR="00111B75" w:rsidRPr="00EF4A75" w:rsidRDefault="00111B75" w:rsidP="00EF4A75">
      <w:pPr>
        <w:spacing w:line="270" w:lineRule="atLeast"/>
        <w:rPr>
          <w:rFonts w:ascii="Times New Roman" w:eastAsia="Times New Roman" w:hAnsi="Times New Roman" w:cs="Times New Roman"/>
          <w:color w:val="231F20"/>
          <w:sz w:val="24"/>
          <w:szCs w:val="24"/>
        </w:rPr>
      </w:pPr>
    </w:p>
    <w:p w14:paraId="1F626328" w14:textId="77777777" w:rsidR="00111B75" w:rsidRDefault="00111B75" w:rsidP="00535CB4">
      <w:pPr>
        <w:rPr>
          <w:rFonts w:ascii="Times New Roman" w:hAnsi="Times New Roman" w:cs="Times New Roman"/>
          <w:b/>
          <w:sz w:val="24"/>
          <w:szCs w:val="24"/>
        </w:rPr>
      </w:pPr>
    </w:p>
    <w:p w14:paraId="1C82B898" w14:textId="77777777" w:rsidR="00111B75" w:rsidRDefault="00111B75" w:rsidP="00535CB4">
      <w:pPr>
        <w:rPr>
          <w:rFonts w:ascii="Times New Roman" w:hAnsi="Times New Roman" w:cs="Times New Roman"/>
          <w:sz w:val="24"/>
          <w:szCs w:val="24"/>
        </w:rPr>
      </w:pPr>
    </w:p>
    <w:p w14:paraId="5DF0687F" w14:textId="77777777" w:rsidR="00914FCC" w:rsidRDefault="00914FCC" w:rsidP="00535CB4">
      <w:pPr>
        <w:rPr>
          <w:rFonts w:ascii="Times New Roman" w:hAnsi="Times New Roman" w:cs="Times New Roman"/>
          <w:sz w:val="24"/>
          <w:szCs w:val="24"/>
        </w:rPr>
      </w:pPr>
    </w:p>
    <w:p w14:paraId="6AE5C2B3" w14:textId="77777777" w:rsidR="00914FCC" w:rsidRPr="00111B75" w:rsidRDefault="00914FCC" w:rsidP="00535CB4">
      <w:pPr>
        <w:rPr>
          <w:rFonts w:ascii="Times New Roman" w:hAnsi="Times New Roman" w:cs="Times New Roman"/>
          <w:sz w:val="24"/>
          <w:szCs w:val="24"/>
        </w:rPr>
      </w:pPr>
    </w:p>
    <w:p w14:paraId="0B6B42D1" w14:textId="44D17AAD" w:rsidR="009A5956" w:rsidRPr="00111B75" w:rsidRDefault="00912149" w:rsidP="009A5956">
      <w:pPr>
        <w:spacing w:line="270" w:lineRule="atLeast"/>
        <w:rPr>
          <w:rFonts w:ascii="Times New Roman" w:eastAsia="Times New Roman" w:hAnsi="Times New Roman" w:cs="Times New Roman"/>
          <w:color w:val="231F20"/>
          <w:sz w:val="24"/>
          <w:szCs w:val="24"/>
        </w:rPr>
      </w:pPr>
      <w:r w:rsidRPr="00912149">
        <w:rPr>
          <w:rFonts w:ascii="Times New Roman" w:eastAsia="Times New Roman" w:hAnsi="Times New Roman" w:cs="Times New Roman"/>
          <w:b/>
          <w:bCs/>
          <w:color w:val="231F20"/>
          <w:sz w:val="24"/>
          <w:szCs w:val="24"/>
        </w:rPr>
        <w:t xml:space="preserve">2-кесте-жедел </w:t>
      </w:r>
      <w:proofErr w:type="spellStart"/>
      <w:r w:rsidRPr="00912149">
        <w:rPr>
          <w:rFonts w:ascii="Times New Roman" w:eastAsia="Times New Roman" w:hAnsi="Times New Roman" w:cs="Times New Roman"/>
          <w:b/>
          <w:bCs/>
          <w:color w:val="231F20"/>
          <w:sz w:val="24"/>
          <w:szCs w:val="24"/>
        </w:rPr>
        <w:t>жүрек</w:t>
      </w:r>
      <w:proofErr w:type="spellEnd"/>
      <w:r w:rsidRPr="00912149">
        <w:rPr>
          <w:rFonts w:ascii="Times New Roman" w:eastAsia="Times New Roman" w:hAnsi="Times New Roman" w:cs="Times New Roman"/>
          <w:b/>
          <w:bCs/>
          <w:color w:val="231F20"/>
          <w:sz w:val="24"/>
          <w:szCs w:val="24"/>
        </w:rPr>
        <w:t xml:space="preserve"> </w:t>
      </w:r>
      <w:proofErr w:type="spellStart"/>
      <w:r w:rsidRPr="00912149">
        <w:rPr>
          <w:rFonts w:ascii="Times New Roman" w:eastAsia="Times New Roman" w:hAnsi="Times New Roman" w:cs="Times New Roman"/>
          <w:b/>
          <w:bCs/>
          <w:color w:val="231F20"/>
          <w:sz w:val="24"/>
          <w:szCs w:val="24"/>
        </w:rPr>
        <w:t>жеткіліксіздігінің</w:t>
      </w:r>
      <w:proofErr w:type="spellEnd"/>
      <w:r w:rsidRPr="00912149">
        <w:rPr>
          <w:rFonts w:ascii="Times New Roman" w:eastAsia="Times New Roman" w:hAnsi="Times New Roman" w:cs="Times New Roman"/>
          <w:b/>
          <w:bCs/>
          <w:color w:val="231F20"/>
          <w:sz w:val="24"/>
          <w:szCs w:val="24"/>
        </w:rPr>
        <w:t xml:space="preserve"> </w:t>
      </w:r>
      <w:proofErr w:type="spellStart"/>
      <w:r w:rsidRPr="00912149">
        <w:rPr>
          <w:rFonts w:ascii="Times New Roman" w:eastAsia="Times New Roman" w:hAnsi="Times New Roman" w:cs="Times New Roman"/>
          <w:b/>
          <w:bCs/>
          <w:color w:val="231F20"/>
          <w:sz w:val="24"/>
          <w:szCs w:val="24"/>
        </w:rPr>
        <w:t>Киллип</w:t>
      </w:r>
      <w:proofErr w:type="spellEnd"/>
      <w:r w:rsidRPr="00912149">
        <w:rPr>
          <w:rFonts w:ascii="Times New Roman" w:eastAsia="Times New Roman" w:hAnsi="Times New Roman" w:cs="Times New Roman"/>
          <w:b/>
          <w:bCs/>
          <w:color w:val="231F20"/>
          <w:sz w:val="24"/>
          <w:szCs w:val="24"/>
        </w:rPr>
        <w:t xml:space="preserve"> </w:t>
      </w:r>
      <w:proofErr w:type="spellStart"/>
      <w:r w:rsidRPr="00912149">
        <w:rPr>
          <w:rFonts w:ascii="Times New Roman" w:eastAsia="Times New Roman" w:hAnsi="Times New Roman" w:cs="Times New Roman"/>
          <w:b/>
          <w:bCs/>
          <w:color w:val="231F20"/>
          <w:sz w:val="24"/>
          <w:szCs w:val="24"/>
        </w:rPr>
        <w:t>бойынша</w:t>
      </w:r>
      <w:proofErr w:type="spellEnd"/>
      <w:r w:rsidRPr="00912149">
        <w:rPr>
          <w:rFonts w:ascii="Times New Roman" w:eastAsia="Times New Roman" w:hAnsi="Times New Roman" w:cs="Times New Roman"/>
          <w:b/>
          <w:bCs/>
          <w:color w:val="231F20"/>
          <w:sz w:val="24"/>
          <w:szCs w:val="24"/>
        </w:rPr>
        <w:t xml:space="preserve"> </w:t>
      </w:r>
      <w:proofErr w:type="spellStart"/>
      <w:r w:rsidRPr="00912149">
        <w:rPr>
          <w:rFonts w:ascii="Times New Roman" w:eastAsia="Times New Roman" w:hAnsi="Times New Roman" w:cs="Times New Roman"/>
          <w:b/>
          <w:bCs/>
          <w:color w:val="231F20"/>
          <w:sz w:val="24"/>
          <w:szCs w:val="24"/>
        </w:rPr>
        <w:t>жіктелуі</w:t>
      </w:r>
      <w:proofErr w:type="spellEnd"/>
      <w:r w:rsidRPr="00912149">
        <w:rPr>
          <w:rFonts w:ascii="Times New Roman" w:eastAsia="Times New Roman" w:hAnsi="Times New Roman" w:cs="Times New Roman"/>
          <w:b/>
          <w:bCs/>
          <w:color w:val="231F20"/>
          <w:sz w:val="24"/>
          <w:szCs w:val="24"/>
        </w:rPr>
        <w:t xml:space="preserve"> (</w:t>
      </w:r>
      <w:proofErr w:type="spellStart"/>
      <w:r w:rsidRPr="00912149">
        <w:rPr>
          <w:rFonts w:ascii="Times New Roman" w:eastAsia="Times New Roman" w:hAnsi="Times New Roman" w:cs="Times New Roman"/>
          <w:b/>
          <w:bCs/>
          <w:color w:val="231F20"/>
          <w:sz w:val="24"/>
          <w:szCs w:val="24"/>
        </w:rPr>
        <w:t>Killip</w:t>
      </w:r>
      <w:proofErr w:type="spellEnd"/>
      <w:r w:rsidRPr="00912149">
        <w:rPr>
          <w:rFonts w:ascii="Times New Roman" w:eastAsia="Times New Roman" w:hAnsi="Times New Roman" w:cs="Times New Roman"/>
          <w:b/>
          <w:bCs/>
          <w:color w:val="231F20"/>
          <w:sz w:val="24"/>
          <w:szCs w:val="24"/>
        </w:rPr>
        <w:t xml:space="preserve"> T, </w:t>
      </w:r>
      <w:proofErr w:type="spellStart"/>
      <w:r w:rsidRPr="00912149">
        <w:rPr>
          <w:rFonts w:ascii="Times New Roman" w:eastAsia="Times New Roman" w:hAnsi="Times New Roman" w:cs="Times New Roman"/>
          <w:b/>
          <w:bCs/>
          <w:color w:val="231F20"/>
          <w:sz w:val="24"/>
          <w:szCs w:val="24"/>
        </w:rPr>
        <w:t>Kimball</w:t>
      </w:r>
      <w:proofErr w:type="spellEnd"/>
      <w:r w:rsidRPr="00912149">
        <w:rPr>
          <w:rFonts w:ascii="Times New Roman" w:eastAsia="Times New Roman" w:hAnsi="Times New Roman" w:cs="Times New Roman"/>
          <w:b/>
          <w:bCs/>
          <w:color w:val="231F20"/>
          <w:sz w:val="24"/>
          <w:szCs w:val="24"/>
        </w:rPr>
        <w:t xml:space="preserve"> J. 1967)</w:t>
      </w:r>
      <w:r w:rsidR="009A5956" w:rsidRPr="00111B75">
        <w:rPr>
          <w:rFonts w:ascii="Times New Roman" w:eastAsia="Times New Roman" w:hAnsi="Times New Roman" w:cs="Times New Roman"/>
          <w:color w:val="231F20"/>
          <w:sz w:val="24"/>
          <w:szCs w:val="24"/>
        </w:rPr>
        <w:br/>
        <w:t> </w:t>
      </w:r>
    </w:p>
    <w:tbl>
      <w:tblPr>
        <w:tblW w:w="5000" w:type="pct"/>
        <w:jc w:val="center"/>
        <w:tblCellMar>
          <w:left w:w="0" w:type="dxa"/>
          <w:right w:w="0" w:type="dxa"/>
        </w:tblCellMar>
        <w:tblLook w:val="04A0" w:firstRow="1" w:lastRow="0" w:firstColumn="1" w:lastColumn="0" w:noHBand="0" w:noVBand="1"/>
      </w:tblPr>
      <w:tblGrid>
        <w:gridCol w:w="2982"/>
        <w:gridCol w:w="3174"/>
        <w:gridCol w:w="3349"/>
      </w:tblGrid>
      <w:tr w:rsidR="009A5956" w:rsidRPr="00111B75" w14:paraId="6AE24065" w14:textId="77777777" w:rsidTr="00CB675D">
        <w:trPr>
          <w:jc w:val="center"/>
        </w:trPr>
        <w:tc>
          <w:tcPr>
            <w:tcW w:w="9505" w:type="dxa"/>
            <w:gridSpan w:val="3"/>
            <w:tcBorders>
              <w:top w:val="nil"/>
              <w:left w:val="nil"/>
              <w:bottom w:val="single" w:sz="6" w:space="0" w:color="D5D5D5"/>
              <w:right w:val="nil"/>
            </w:tcBorders>
            <w:tcMar>
              <w:top w:w="75" w:type="dxa"/>
              <w:left w:w="75" w:type="dxa"/>
              <w:bottom w:w="75" w:type="dxa"/>
              <w:right w:w="75" w:type="dxa"/>
            </w:tcMar>
            <w:vAlign w:val="center"/>
            <w:hideMark/>
          </w:tcPr>
          <w:p w14:paraId="2CEF1415" w14:textId="77777777" w:rsidR="009A5956" w:rsidRPr="00111B75" w:rsidRDefault="009A5956">
            <w:pPr>
              <w:spacing w:after="0" w:line="240" w:lineRule="auto"/>
              <w:rPr>
                <w:rFonts w:ascii="Times New Roman" w:eastAsia="Times New Roman" w:hAnsi="Times New Roman" w:cs="Times New Roman"/>
                <w:sz w:val="24"/>
                <w:szCs w:val="24"/>
              </w:rPr>
            </w:pPr>
          </w:p>
        </w:tc>
      </w:tr>
      <w:tr w:rsidR="00CB675D" w:rsidRPr="00111B75" w14:paraId="35B6976E" w14:textId="77777777" w:rsidTr="00CB675D">
        <w:trPr>
          <w:jc w:val="center"/>
        </w:trPr>
        <w:tc>
          <w:tcPr>
            <w:tcW w:w="2982" w:type="dxa"/>
            <w:tcBorders>
              <w:top w:val="nil"/>
              <w:left w:val="nil"/>
              <w:bottom w:val="single" w:sz="6" w:space="0" w:color="D5D5D5"/>
              <w:right w:val="nil"/>
            </w:tcBorders>
            <w:tcMar>
              <w:top w:w="75" w:type="dxa"/>
              <w:left w:w="75" w:type="dxa"/>
              <w:bottom w:w="75" w:type="dxa"/>
              <w:right w:w="75" w:type="dxa"/>
            </w:tcMar>
            <w:hideMark/>
          </w:tcPr>
          <w:p w14:paraId="04CD4992" w14:textId="249132C9" w:rsidR="00CB675D" w:rsidRPr="00111B75" w:rsidRDefault="00CB675D" w:rsidP="00CB675D">
            <w:pPr>
              <w:spacing w:after="0" w:line="240" w:lineRule="auto"/>
              <w:rPr>
                <w:rFonts w:ascii="Times New Roman" w:eastAsia="Times New Roman" w:hAnsi="Times New Roman" w:cs="Times New Roman"/>
                <w:sz w:val="24"/>
                <w:szCs w:val="24"/>
              </w:rPr>
            </w:pPr>
            <w:r>
              <w:t>Санат</w:t>
            </w:r>
          </w:p>
        </w:tc>
        <w:tc>
          <w:tcPr>
            <w:tcW w:w="3174" w:type="dxa"/>
            <w:tcBorders>
              <w:top w:val="nil"/>
              <w:left w:val="nil"/>
              <w:bottom w:val="single" w:sz="6" w:space="0" w:color="D5D5D5"/>
              <w:right w:val="nil"/>
            </w:tcBorders>
            <w:tcMar>
              <w:top w:w="75" w:type="dxa"/>
              <w:left w:w="75" w:type="dxa"/>
              <w:bottom w:w="75" w:type="dxa"/>
              <w:right w:w="75" w:type="dxa"/>
            </w:tcMar>
            <w:hideMark/>
          </w:tcPr>
          <w:p w14:paraId="528C28A6" w14:textId="1A09B0D8" w:rsidR="00CB675D" w:rsidRPr="00111B75" w:rsidRDefault="00CB675D" w:rsidP="00CB675D">
            <w:pPr>
              <w:spacing w:after="0" w:line="240" w:lineRule="auto"/>
              <w:rPr>
                <w:rFonts w:ascii="Times New Roman" w:eastAsia="Times New Roman" w:hAnsi="Times New Roman" w:cs="Times New Roman"/>
                <w:sz w:val="24"/>
                <w:szCs w:val="24"/>
              </w:rPr>
            </w:pPr>
            <w:proofErr w:type="spellStart"/>
            <w:r w:rsidRPr="00C4406D">
              <w:t>Сипаттамасы</w:t>
            </w:r>
            <w:proofErr w:type="spellEnd"/>
            <w:r w:rsidRPr="00C4406D">
              <w:t xml:space="preserve"> </w:t>
            </w:r>
          </w:p>
        </w:tc>
        <w:tc>
          <w:tcPr>
            <w:tcW w:w="3349" w:type="dxa"/>
            <w:tcBorders>
              <w:top w:val="nil"/>
              <w:left w:val="nil"/>
              <w:bottom w:val="single" w:sz="6" w:space="0" w:color="D5D5D5"/>
              <w:right w:val="nil"/>
            </w:tcBorders>
            <w:tcMar>
              <w:top w:w="75" w:type="dxa"/>
              <w:left w:w="75" w:type="dxa"/>
              <w:bottom w:w="75" w:type="dxa"/>
              <w:right w:w="75" w:type="dxa"/>
            </w:tcMar>
            <w:hideMark/>
          </w:tcPr>
          <w:p w14:paraId="66005480" w14:textId="76E1ABB9" w:rsidR="00CB675D" w:rsidRPr="00111B75" w:rsidRDefault="00CB675D" w:rsidP="00CB675D">
            <w:pPr>
              <w:spacing w:after="0" w:line="240" w:lineRule="auto"/>
              <w:rPr>
                <w:rFonts w:ascii="Times New Roman" w:eastAsia="Times New Roman" w:hAnsi="Times New Roman" w:cs="Times New Roman"/>
                <w:sz w:val="24"/>
                <w:szCs w:val="24"/>
              </w:rPr>
            </w:pPr>
            <w:proofErr w:type="spellStart"/>
            <w:r w:rsidRPr="00C4406D">
              <w:t>Өлім</w:t>
            </w:r>
            <w:proofErr w:type="spellEnd"/>
          </w:p>
        </w:tc>
      </w:tr>
      <w:tr w:rsidR="009A5956" w:rsidRPr="00111B75" w14:paraId="20306557" w14:textId="77777777" w:rsidTr="00CB675D">
        <w:trPr>
          <w:jc w:val="center"/>
        </w:trPr>
        <w:tc>
          <w:tcPr>
            <w:tcW w:w="2982" w:type="dxa"/>
            <w:tcBorders>
              <w:top w:val="nil"/>
              <w:left w:val="nil"/>
              <w:bottom w:val="single" w:sz="6" w:space="0" w:color="D5D5D5"/>
              <w:right w:val="nil"/>
            </w:tcBorders>
            <w:tcMar>
              <w:top w:w="75" w:type="dxa"/>
              <w:left w:w="75" w:type="dxa"/>
              <w:bottom w:w="75" w:type="dxa"/>
              <w:right w:w="75" w:type="dxa"/>
            </w:tcMar>
            <w:vAlign w:val="center"/>
            <w:hideMark/>
          </w:tcPr>
          <w:p w14:paraId="38DC2423"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I</w:t>
            </w:r>
          </w:p>
        </w:tc>
        <w:tc>
          <w:tcPr>
            <w:tcW w:w="3174" w:type="dxa"/>
            <w:tcBorders>
              <w:top w:val="nil"/>
              <w:left w:val="nil"/>
              <w:bottom w:val="single" w:sz="6" w:space="0" w:color="D5D5D5"/>
              <w:right w:val="nil"/>
            </w:tcBorders>
            <w:tcMar>
              <w:top w:w="75" w:type="dxa"/>
              <w:left w:w="75" w:type="dxa"/>
              <w:bottom w:w="75" w:type="dxa"/>
              <w:right w:w="75" w:type="dxa"/>
            </w:tcMar>
            <w:vAlign w:val="center"/>
            <w:hideMark/>
          </w:tcPr>
          <w:p w14:paraId="70632FFF" w14:textId="19F166FA" w:rsidR="009A5956" w:rsidRPr="00111B75" w:rsidRDefault="00CB675D">
            <w:pPr>
              <w:spacing w:after="0" w:line="240" w:lineRule="auto"/>
              <w:rPr>
                <w:rFonts w:ascii="Times New Roman" w:eastAsia="Times New Roman" w:hAnsi="Times New Roman" w:cs="Times New Roman"/>
                <w:sz w:val="24"/>
                <w:szCs w:val="24"/>
              </w:rPr>
            </w:pPr>
            <w:proofErr w:type="spellStart"/>
            <w:r w:rsidRPr="00CB675D">
              <w:rPr>
                <w:rFonts w:ascii="Times New Roman" w:eastAsia="Times New Roman" w:hAnsi="Times New Roman" w:cs="Times New Roman"/>
                <w:sz w:val="24"/>
                <w:szCs w:val="24"/>
              </w:rPr>
              <w:t>Жүрек</w:t>
            </w:r>
            <w:proofErr w:type="spell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жеткіліксіздігі</w:t>
            </w:r>
            <w:proofErr w:type="spell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жоқ</w:t>
            </w:r>
            <w:proofErr w:type="spellEnd"/>
            <w:r w:rsidR="009A5956" w:rsidRPr="00111B75">
              <w:rPr>
                <w:rFonts w:ascii="Times New Roman" w:eastAsia="Times New Roman" w:hAnsi="Times New Roman" w:cs="Times New Roman"/>
                <w:sz w:val="24"/>
                <w:szCs w:val="24"/>
              </w:rPr>
              <w:t>.</w:t>
            </w:r>
          </w:p>
        </w:tc>
        <w:tc>
          <w:tcPr>
            <w:tcW w:w="3349" w:type="dxa"/>
            <w:tcBorders>
              <w:top w:val="nil"/>
              <w:left w:val="nil"/>
              <w:bottom w:val="single" w:sz="6" w:space="0" w:color="D5D5D5"/>
              <w:right w:val="nil"/>
            </w:tcBorders>
            <w:tcMar>
              <w:top w:w="75" w:type="dxa"/>
              <w:left w:w="75" w:type="dxa"/>
              <w:bottom w:w="75" w:type="dxa"/>
              <w:right w:w="75" w:type="dxa"/>
            </w:tcMar>
            <w:vAlign w:val="center"/>
            <w:hideMark/>
          </w:tcPr>
          <w:p w14:paraId="28354F50"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6-8%</w:t>
            </w:r>
          </w:p>
        </w:tc>
      </w:tr>
      <w:tr w:rsidR="009A5956" w:rsidRPr="00111B75" w14:paraId="25392917" w14:textId="77777777" w:rsidTr="00CB675D">
        <w:trPr>
          <w:jc w:val="center"/>
        </w:trPr>
        <w:tc>
          <w:tcPr>
            <w:tcW w:w="2982" w:type="dxa"/>
            <w:tcBorders>
              <w:top w:val="nil"/>
              <w:left w:val="nil"/>
              <w:bottom w:val="single" w:sz="6" w:space="0" w:color="D5D5D5"/>
              <w:right w:val="nil"/>
            </w:tcBorders>
            <w:tcMar>
              <w:top w:w="75" w:type="dxa"/>
              <w:left w:w="75" w:type="dxa"/>
              <w:bottom w:w="75" w:type="dxa"/>
              <w:right w:w="75" w:type="dxa"/>
            </w:tcMar>
            <w:vAlign w:val="center"/>
            <w:hideMark/>
          </w:tcPr>
          <w:p w14:paraId="7BAC73B3"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II</w:t>
            </w:r>
          </w:p>
        </w:tc>
        <w:tc>
          <w:tcPr>
            <w:tcW w:w="3174" w:type="dxa"/>
            <w:tcBorders>
              <w:top w:val="nil"/>
              <w:left w:val="nil"/>
              <w:bottom w:val="single" w:sz="6" w:space="0" w:color="D5D5D5"/>
              <w:right w:val="nil"/>
            </w:tcBorders>
            <w:tcMar>
              <w:top w:w="75" w:type="dxa"/>
              <w:left w:w="75" w:type="dxa"/>
              <w:bottom w:w="75" w:type="dxa"/>
              <w:right w:w="75" w:type="dxa"/>
            </w:tcMar>
            <w:vAlign w:val="center"/>
            <w:hideMark/>
          </w:tcPr>
          <w:p w14:paraId="21DF839A" w14:textId="3890EEFE" w:rsidR="009A5956" w:rsidRPr="00111B75" w:rsidRDefault="00CB675D">
            <w:pPr>
              <w:spacing w:after="0" w:line="240" w:lineRule="auto"/>
              <w:rPr>
                <w:rFonts w:ascii="Times New Roman" w:eastAsia="Times New Roman" w:hAnsi="Times New Roman" w:cs="Times New Roman"/>
                <w:sz w:val="24"/>
                <w:szCs w:val="24"/>
              </w:rPr>
            </w:pPr>
            <w:proofErr w:type="spellStart"/>
            <w:r w:rsidRPr="00CB675D">
              <w:rPr>
                <w:rFonts w:ascii="Times New Roman" w:eastAsia="Times New Roman" w:hAnsi="Times New Roman" w:cs="Times New Roman"/>
                <w:sz w:val="24"/>
                <w:szCs w:val="24"/>
              </w:rPr>
              <w:t>Ылғалды</w:t>
            </w:r>
            <w:proofErr w:type="spell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сырылдар</w:t>
            </w:r>
            <w:proofErr w:type="spellEnd"/>
            <w:r w:rsidRPr="00CB675D">
              <w:rPr>
                <w:rFonts w:ascii="Times New Roman" w:eastAsia="Times New Roman" w:hAnsi="Times New Roman" w:cs="Times New Roman"/>
                <w:sz w:val="24"/>
                <w:szCs w:val="24"/>
              </w:rPr>
              <w:t xml:space="preserve"> </w:t>
            </w:r>
            <w:proofErr w:type="gramStart"/>
            <w:r w:rsidRPr="00CB675D">
              <w:rPr>
                <w:rFonts w:ascii="Times New Roman" w:eastAsia="Times New Roman" w:hAnsi="Times New Roman" w:cs="Times New Roman"/>
                <w:sz w:val="24"/>
                <w:szCs w:val="24"/>
              </w:rPr>
              <w:t>&lt; 50</w:t>
            </w:r>
            <w:proofErr w:type="gram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өкпе</w:t>
            </w:r>
            <w:proofErr w:type="spell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өрістері</w:t>
            </w:r>
            <w:proofErr w:type="spellEnd"/>
            <w:r w:rsidRPr="00CB675D">
              <w:rPr>
                <w:rFonts w:ascii="Times New Roman" w:eastAsia="Times New Roman" w:hAnsi="Times New Roman" w:cs="Times New Roman"/>
                <w:sz w:val="24"/>
                <w:szCs w:val="24"/>
              </w:rPr>
              <w:t xml:space="preserve">, III тон, </w:t>
            </w:r>
            <w:proofErr w:type="spellStart"/>
            <w:r w:rsidRPr="00CB675D">
              <w:rPr>
                <w:rFonts w:ascii="Times New Roman" w:eastAsia="Times New Roman" w:hAnsi="Times New Roman" w:cs="Times New Roman"/>
                <w:sz w:val="24"/>
                <w:szCs w:val="24"/>
              </w:rPr>
              <w:t>өкпе</w:t>
            </w:r>
            <w:proofErr w:type="spell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гипертензиясы</w:t>
            </w:r>
            <w:proofErr w:type="spellEnd"/>
            <w:r w:rsidR="009A5956" w:rsidRPr="00111B75">
              <w:rPr>
                <w:rFonts w:ascii="Times New Roman" w:eastAsia="Times New Roman" w:hAnsi="Times New Roman" w:cs="Times New Roman"/>
                <w:sz w:val="24"/>
                <w:szCs w:val="24"/>
              </w:rPr>
              <w:t>.</w:t>
            </w:r>
          </w:p>
        </w:tc>
        <w:tc>
          <w:tcPr>
            <w:tcW w:w="3349" w:type="dxa"/>
            <w:tcBorders>
              <w:top w:val="nil"/>
              <w:left w:val="nil"/>
              <w:bottom w:val="single" w:sz="6" w:space="0" w:color="D5D5D5"/>
              <w:right w:val="nil"/>
            </w:tcBorders>
            <w:tcMar>
              <w:top w:w="75" w:type="dxa"/>
              <w:left w:w="75" w:type="dxa"/>
              <w:bottom w:w="75" w:type="dxa"/>
              <w:right w:w="75" w:type="dxa"/>
            </w:tcMar>
            <w:vAlign w:val="center"/>
            <w:hideMark/>
          </w:tcPr>
          <w:p w14:paraId="16C8823D"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30%</w:t>
            </w:r>
          </w:p>
        </w:tc>
      </w:tr>
      <w:tr w:rsidR="009A5956" w:rsidRPr="00111B75" w14:paraId="628B9C44" w14:textId="77777777" w:rsidTr="00CB675D">
        <w:trPr>
          <w:jc w:val="center"/>
        </w:trPr>
        <w:tc>
          <w:tcPr>
            <w:tcW w:w="2982" w:type="dxa"/>
            <w:tcBorders>
              <w:top w:val="nil"/>
              <w:left w:val="nil"/>
              <w:bottom w:val="single" w:sz="6" w:space="0" w:color="D5D5D5"/>
              <w:right w:val="nil"/>
            </w:tcBorders>
            <w:tcMar>
              <w:top w:w="75" w:type="dxa"/>
              <w:left w:w="75" w:type="dxa"/>
              <w:bottom w:w="75" w:type="dxa"/>
              <w:right w:w="75" w:type="dxa"/>
            </w:tcMar>
            <w:vAlign w:val="center"/>
            <w:hideMark/>
          </w:tcPr>
          <w:p w14:paraId="1CEA2369"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III</w:t>
            </w:r>
          </w:p>
        </w:tc>
        <w:tc>
          <w:tcPr>
            <w:tcW w:w="3174" w:type="dxa"/>
            <w:tcBorders>
              <w:top w:val="nil"/>
              <w:left w:val="nil"/>
              <w:bottom w:val="single" w:sz="6" w:space="0" w:color="D5D5D5"/>
              <w:right w:val="nil"/>
            </w:tcBorders>
            <w:tcMar>
              <w:top w:w="75" w:type="dxa"/>
              <w:left w:w="75" w:type="dxa"/>
              <w:bottom w:w="75" w:type="dxa"/>
              <w:right w:w="75" w:type="dxa"/>
            </w:tcMar>
            <w:vAlign w:val="center"/>
            <w:hideMark/>
          </w:tcPr>
          <w:p w14:paraId="5D5D34A1" w14:textId="6E143BED" w:rsidR="009A5956" w:rsidRPr="00111B75" w:rsidRDefault="00CB675D">
            <w:pPr>
              <w:spacing w:after="0" w:line="240" w:lineRule="auto"/>
              <w:rPr>
                <w:rFonts w:ascii="Times New Roman" w:eastAsia="Times New Roman" w:hAnsi="Times New Roman" w:cs="Times New Roman"/>
                <w:sz w:val="24"/>
                <w:szCs w:val="24"/>
              </w:rPr>
            </w:pPr>
            <w:proofErr w:type="spellStart"/>
            <w:r w:rsidRPr="00CB675D">
              <w:rPr>
                <w:rFonts w:ascii="Times New Roman" w:eastAsia="Times New Roman" w:hAnsi="Times New Roman" w:cs="Times New Roman"/>
                <w:sz w:val="24"/>
                <w:szCs w:val="24"/>
              </w:rPr>
              <w:t>Ылғал</w:t>
            </w:r>
            <w:proofErr w:type="spellEnd"/>
            <w:r w:rsidRPr="00CB675D">
              <w:rPr>
                <w:rFonts w:ascii="Times New Roman" w:eastAsia="Times New Roman" w:hAnsi="Times New Roman" w:cs="Times New Roman"/>
                <w:sz w:val="24"/>
                <w:szCs w:val="24"/>
              </w:rPr>
              <w:t xml:space="preserve"> </w:t>
            </w:r>
            <w:proofErr w:type="spellStart"/>
            <w:proofErr w:type="gramStart"/>
            <w:r w:rsidRPr="00CB675D">
              <w:rPr>
                <w:rFonts w:ascii="Times New Roman" w:eastAsia="Times New Roman" w:hAnsi="Times New Roman" w:cs="Times New Roman"/>
                <w:sz w:val="24"/>
                <w:szCs w:val="24"/>
              </w:rPr>
              <w:t>сырылдар</w:t>
            </w:r>
            <w:proofErr w:type="spellEnd"/>
            <w:r w:rsidRPr="00CB675D">
              <w:rPr>
                <w:rFonts w:ascii="Times New Roman" w:eastAsia="Times New Roman" w:hAnsi="Times New Roman" w:cs="Times New Roman"/>
                <w:sz w:val="24"/>
                <w:szCs w:val="24"/>
              </w:rPr>
              <w:t xml:space="preserve"> &gt;</w:t>
            </w:r>
            <w:proofErr w:type="gram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өкпе</w:t>
            </w:r>
            <w:proofErr w:type="spell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өрістерінің</w:t>
            </w:r>
            <w:proofErr w:type="spellEnd"/>
            <w:r w:rsidRPr="00CB675D">
              <w:rPr>
                <w:rFonts w:ascii="Times New Roman" w:eastAsia="Times New Roman" w:hAnsi="Times New Roman" w:cs="Times New Roman"/>
                <w:sz w:val="24"/>
                <w:szCs w:val="24"/>
              </w:rPr>
              <w:t xml:space="preserve"> 50%. </w:t>
            </w:r>
            <w:proofErr w:type="spellStart"/>
            <w:r w:rsidRPr="00CB675D">
              <w:rPr>
                <w:rFonts w:ascii="Times New Roman" w:eastAsia="Times New Roman" w:hAnsi="Times New Roman" w:cs="Times New Roman"/>
                <w:sz w:val="24"/>
                <w:szCs w:val="24"/>
              </w:rPr>
              <w:t>Өкпе</w:t>
            </w:r>
            <w:proofErr w:type="spellEnd"/>
            <w:r w:rsidRPr="00CB675D">
              <w:rPr>
                <w:rFonts w:ascii="Times New Roman" w:eastAsia="Times New Roman" w:hAnsi="Times New Roman" w:cs="Times New Roman"/>
                <w:sz w:val="24"/>
                <w:szCs w:val="24"/>
              </w:rPr>
              <w:t xml:space="preserve"> </w:t>
            </w:r>
            <w:proofErr w:type="spellStart"/>
            <w:r w:rsidRPr="00CB675D">
              <w:rPr>
                <w:rFonts w:ascii="Times New Roman" w:eastAsia="Times New Roman" w:hAnsi="Times New Roman" w:cs="Times New Roman"/>
                <w:sz w:val="24"/>
                <w:szCs w:val="24"/>
              </w:rPr>
              <w:t>ісінуі</w:t>
            </w:r>
            <w:proofErr w:type="spellEnd"/>
          </w:p>
        </w:tc>
        <w:tc>
          <w:tcPr>
            <w:tcW w:w="3349" w:type="dxa"/>
            <w:tcBorders>
              <w:top w:val="nil"/>
              <w:left w:val="nil"/>
              <w:bottom w:val="single" w:sz="6" w:space="0" w:color="D5D5D5"/>
              <w:right w:val="nil"/>
            </w:tcBorders>
            <w:tcMar>
              <w:top w:w="75" w:type="dxa"/>
              <w:left w:w="75" w:type="dxa"/>
              <w:bottom w:w="75" w:type="dxa"/>
              <w:right w:w="75" w:type="dxa"/>
            </w:tcMar>
            <w:vAlign w:val="center"/>
            <w:hideMark/>
          </w:tcPr>
          <w:p w14:paraId="5BB8FB40"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40%</w:t>
            </w:r>
          </w:p>
        </w:tc>
      </w:tr>
      <w:tr w:rsidR="009A5956" w:rsidRPr="00111B75" w14:paraId="26105AA9" w14:textId="77777777" w:rsidTr="00CB675D">
        <w:trPr>
          <w:jc w:val="center"/>
        </w:trPr>
        <w:tc>
          <w:tcPr>
            <w:tcW w:w="2982" w:type="dxa"/>
            <w:tcBorders>
              <w:top w:val="nil"/>
              <w:left w:val="nil"/>
              <w:bottom w:val="single" w:sz="6" w:space="0" w:color="D5D5D5"/>
              <w:right w:val="nil"/>
            </w:tcBorders>
            <w:tcMar>
              <w:top w:w="75" w:type="dxa"/>
              <w:left w:w="75" w:type="dxa"/>
              <w:bottom w:w="75" w:type="dxa"/>
              <w:right w:w="75" w:type="dxa"/>
            </w:tcMar>
            <w:vAlign w:val="center"/>
            <w:hideMark/>
          </w:tcPr>
          <w:p w14:paraId="20F6CAA0"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IV</w:t>
            </w:r>
          </w:p>
        </w:tc>
        <w:tc>
          <w:tcPr>
            <w:tcW w:w="3174" w:type="dxa"/>
            <w:tcBorders>
              <w:top w:val="nil"/>
              <w:left w:val="nil"/>
              <w:bottom w:val="single" w:sz="6" w:space="0" w:color="D5D5D5"/>
              <w:right w:val="nil"/>
            </w:tcBorders>
            <w:tcMar>
              <w:top w:w="75" w:type="dxa"/>
              <w:left w:w="75" w:type="dxa"/>
              <w:bottom w:w="75" w:type="dxa"/>
              <w:right w:w="75" w:type="dxa"/>
            </w:tcMar>
            <w:vAlign w:val="center"/>
            <w:hideMark/>
          </w:tcPr>
          <w:p w14:paraId="36C82182"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Шок</w:t>
            </w:r>
          </w:p>
        </w:tc>
        <w:tc>
          <w:tcPr>
            <w:tcW w:w="3349" w:type="dxa"/>
            <w:tcBorders>
              <w:top w:val="nil"/>
              <w:left w:val="nil"/>
              <w:bottom w:val="single" w:sz="6" w:space="0" w:color="D5D5D5"/>
              <w:right w:val="nil"/>
            </w:tcBorders>
            <w:tcMar>
              <w:top w:w="75" w:type="dxa"/>
              <w:left w:w="75" w:type="dxa"/>
              <w:bottom w:w="75" w:type="dxa"/>
              <w:right w:w="75" w:type="dxa"/>
            </w:tcMar>
            <w:vAlign w:val="center"/>
            <w:hideMark/>
          </w:tcPr>
          <w:p w14:paraId="36BA59B6" w14:textId="77777777" w:rsidR="009A5956" w:rsidRPr="00111B75" w:rsidRDefault="009A5956">
            <w:pPr>
              <w:spacing w:after="0" w:line="240" w:lineRule="auto"/>
              <w:rPr>
                <w:rFonts w:ascii="Times New Roman" w:eastAsia="Times New Roman" w:hAnsi="Times New Roman" w:cs="Times New Roman"/>
                <w:sz w:val="24"/>
                <w:szCs w:val="24"/>
              </w:rPr>
            </w:pPr>
            <w:r w:rsidRPr="00111B75">
              <w:rPr>
                <w:rFonts w:ascii="Times New Roman" w:eastAsia="Times New Roman" w:hAnsi="Times New Roman" w:cs="Times New Roman"/>
                <w:sz w:val="24"/>
                <w:szCs w:val="24"/>
              </w:rPr>
              <w:t>&gt;50%</w:t>
            </w:r>
          </w:p>
        </w:tc>
      </w:tr>
    </w:tbl>
    <w:p w14:paraId="5C72BA11" w14:textId="77777777" w:rsidR="009A5956" w:rsidRPr="00111B75" w:rsidRDefault="009A5956" w:rsidP="009A5956">
      <w:pPr>
        <w:spacing w:after="0" w:line="270" w:lineRule="atLeast"/>
        <w:rPr>
          <w:rFonts w:ascii="Times New Roman" w:eastAsia="Times New Roman" w:hAnsi="Times New Roman" w:cs="Times New Roman"/>
          <w:color w:val="231F20"/>
          <w:sz w:val="24"/>
          <w:szCs w:val="24"/>
        </w:rPr>
      </w:pPr>
      <w:r w:rsidRPr="00111B75">
        <w:rPr>
          <w:rFonts w:ascii="Times New Roman" w:eastAsia="Times New Roman" w:hAnsi="Times New Roman" w:cs="Times New Roman"/>
          <w:color w:val="231F20"/>
          <w:sz w:val="24"/>
          <w:szCs w:val="24"/>
        </w:rPr>
        <w:t> </w:t>
      </w:r>
    </w:p>
    <w:p w14:paraId="3859129D" w14:textId="77777777" w:rsidR="009A5956" w:rsidRPr="00111B75" w:rsidRDefault="009A5956" w:rsidP="00535CB4">
      <w:pPr>
        <w:rPr>
          <w:rFonts w:ascii="Times New Roman" w:hAnsi="Times New Roman" w:cs="Times New Roman"/>
          <w:b/>
          <w:sz w:val="24"/>
          <w:szCs w:val="24"/>
        </w:rPr>
      </w:pPr>
    </w:p>
    <w:p w14:paraId="4C2BF537" w14:textId="77777777" w:rsidR="000552BD" w:rsidRDefault="000552BD" w:rsidP="009A5956">
      <w:pPr>
        <w:spacing w:after="0" w:line="270" w:lineRule="atLeast"/>
        <w:jc w:val="both"/>
        <w:rPr>
          <w:rFonts w:ascii="Times New Roman" w:eastAsia="Times New Roman" w:hAnsi="Times New Roman" w:cs="Times New Roman"/>
          <w:color w:val="231F20"/>
          <w:sz w:val="24"/>
          <w:szCs w:val="24"/>
        </w:rPr>
      </w:pPr>
    </w:p>
    <w:p w14:paraId="4D6B1333" w14:textId="7769C5EB" w:rsidR="00167333" w:rsidRDefault="00CB675D" w:rsidP="00167333">
      <w:pPr>
        <w:rPr>
          <w:rFonts w:ascii="Times New Roman" w:hAnsi="Times New Roman" w:cs="Times New Roman"/>
          <w:b/>
          <w:sz w:val="24"/>
          <w:szCs w:val="24"/>
        </w:rPr>
      </w:pPr>
      <w:proofErr w:type="spellStart"/>
      <w:r w:rsidRPr="00CB675D">
        <w:rPr>
          <w:rFonts w:ascii="Times New Roman" w:hAnsi="Times New Roman" w:cs="Times New Roman"/>
          <w:b/>
          <w:sz w:val="24"/>
          <w:szCs w:val="24"/>
        </w:rPr>
        <w:t>Кесте</w:t>
      </w:r>
      <w:proofErr w:type="spellEnd"/>
      <w:r w:rsidRPr="00CB675D">
        <w:rPr>
          <w:rFonts w:ascii="Times New Roman" w:hAnsi="Times New Roman" w:cs="Times New Roman"/>
          <w:b/>
          <w:sz w:val="24"/>
          <w:szCs w:val="24"/>
        </w:rPr>
        <w:t xml:space="preserve"> 2. </w:t>
      </w:r>
      <w:proofErr w:type="spellStart"/>
      <w:r w:rsidRPr="00CB675D">
        <w:rPr>
          <w:rFonts w:ascii="Times New Roman" w:hAnsi="Times New Roman" w:cs="Times New Roman"/>
          <w:b/>
          <w:sz w:val="24"/>
          <w:szCs w:val="24"/>
        </w:rPr>
        <w:t>Бастапқы</w:t>
      </w:r>
      <w:proofErr w:type="spellEnd"/>
      <w:r w:rsidRPr="00CB675D">
        <w:rPr>
          <w:rFonts w:ascii="Times New Roman" w:hAnsi="Times New Roman" w:cs="Times New Roman"/>
          <w:b/>
          <w:sz w:val="24"/>
          <w:szCs w:val="24"/>
        </w:rPr>
        <w:t xml:space="preserve"> </w:t>
      </w:r>
      <w:proofErr w:type="spellStart"/>
      <w:r w:rsidRPr="00CB675D">
        <w:rPr>
          <w:rFonts w:ascii="Times New Roman" w:hAnsi="Times New Roman" w:cs="Times New Roman"/>
          <w:b/>
          <w:sz w:val="24"/>
          <w:szCs w:val="24"/>
        </w:rPr>
        <w:t>терапиялық</w:t>
      </w:r>
      <w:proofErr w:type="spellEnd"/>
      <w:r w:rsidRPr="00CB675D">
        <w:rPr>
          <w:rFonts w:ascii="Times New Roman" w:hAnsi="Times New Roman" w:cs="Times New Roman"/>
          <w:b/>
          <w:sz w:val="24"/>
          <w:szCs w:val="24"/>
        </w:rPr>
        <w:t xml:space="preserve"> </w:t>
      </w:r>
      <w:proofErr w:type="spellStart"/>
      <w:r w:rsidRPr="00CB675D">
        <w:rPr>
          <w:rFonts w:ascii="Times New Roman" w:hAnsi="Times New Roman" w:cs="Times New Roman"/>
          <w:b/>
          <w:sz w:val="24"/>
          <w:szCs w:val="24"/>
        </w:rPr>
        <w:t>шаралар</w:t>
      </w:r>
      <w:proofErr w:type="spellEnd"/>
    </w:p>
    <w:tbl>
      <w:tblPr>
        <w:tblStyle w:val="a3"/>
        <w:tblW w:w="0" w:type="auto"/>
        <w:tblLook w:val="04A0" w:firstRow="1" w:lastRow="0" w:firstColumn="1" w:lastColumn="0" w:noHBand="0" w:noVBand="1"/>
      </w:tblPr>
      <w:tblGrid>
        <w:gridCol w:w="2888"/>
        <w:gridCol w:w="6683"/>
      </w:tblGrid>
      <w:tr w:rsidR="00167333" w14:paraId="5A63487E"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C6BAA" w14:textId="77777777" w:rsidR="00167333" w:rsidRDefault="00167333">
            <w:pPr>
              <w:rPr>
                <w:rFonts w:ascii="Times New Roman" w:hAnsi="Times New Roman" w:cs="Times New Roman"/>
                <w:b/>
                <w:sz w:val="24"/>
                <w:szCs w:val="24"/>
              </w:rPr>
            </w:pPr>
            <w:r>
              <w:rPr>
                <w:rFonts w:ascii="Times New Roman" w:hAnsi="Times New Roman" w:cs="Times New Roman"/>
                <w:b/>
                <w:sz w:val="24"/>
                <w:szCs w:val="24"/>
              </w:rPr>
              <w:t>Кислород</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B0DF6" w14:textId="20B9F5F4" w:rsidR="00167333" w:rsidRDefault="00CB675D">
            <w:pPr>
              <w:rPr>
                <w:rFonts w:ascii="Times New Roman" w:hAnsi="Times New Roman" w:cs="Times New Roman"/>
                <w:sz w:val="24"/>
                <w:szCs w:val="24"/>
              </w:rPr>
            </w:pPr>
            <w:r w:rsidRPr="00CB675D">
              <w:rPr>
                <w:rFonts w:ascii="Times New Roman" w:hAnsi="Times New Roman" w:cs="Times New Roman"/>
                <w:sz w:val="24"/>
                <w:szCs w:val="24"/>
              </w:rPr>
              <w:t xml:space="preserve">4-8 л/мин. </w:t>
            </w:r>
            <w:proofErr w:type="spellStart"/>
            <w:r w:rsidRPr="00CB675D">
              <w:rPr>
                <w:rFonts w:ascii="Times New Roman" w:hAnsi="Times New Roman" w:cs="Times New Roman"/>
                <w:sz w:val="24"/>
                <w:szCs w:val="24"/>
              </w:rPr>
              <w:t>көкнәр</w:t>
            </w:r>
            <w:proofErr w:type="spellEnd"/>
            <w:r w:rsidRPr="00CB675D">
              <w:rPr>
                <w:rFonts w:ascii="Times New Roman" w:hAnsi="Times New Roman" w:cs="Times New Roman"/>
                <w:sz w:val="24"/>
                <w:szCs w:val="24"/>
              </w:rPr>
              <w:t xml:space="preserve"> немесе </w:t>
            </w:r>
            <w:proofErr w:type="spellStart"/>
            <w:r w:rsidRPr="00CB675D">
              <w:rPr>
                <w:rFonts w:ascii="Times New Roman" w:hAnsi="Times New Roman" w:cs="Times New Roman"/>
                <w:sz w:val="24"/>
                <w:szCs w:val="24"/>
              </w:rPr>
              <w:t>мұрын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катетерлері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арқылы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Егер</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оттегімен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қанықтыру</w:t>
            </w:r>
            <w:proofErr w:type="spellEnd"/>
            <w:r w:rsidRPr="00CB675D">
              <w:rPr>
                <w:rFonts w:ascii="Times New Roman" w:hAnsi="Times New Roman" w:cs="Times New Roman"/>
                <w:sz w:val="24"/>
                <w:szCs w:val="24"/>
              </w:rPr>
              <w:t xml:space="preserve"> </w:t>
            </w:r>
            <w:proofErr w:type="gramStart"/>
            <w:r w:rsidRPr="00CB675D">
              <w:rPr>
                <w:rFonts w:ascii="Times New Roman" w:hAnsi="Times New Roman" w:cs="Times New Roman"/>
                <w:sz w:val="24"/>
                <w:szCs w:val="24"/>
              </w:rPr>
              <w:t>&lt; 95</w:t>
            </w:r>
            <w:proofErr w:type="gram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болса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тұншығу</w:t>
            </w:r>
            <w:proofErr w:type="spellEnd"/>
            <w:r w:rsidRPr="00CB675D">
              <w:rPr>
                <w:rFonts w:ascii="Times New Roman" w:hAnsi="Times New Roman" w:cs="Times New Roman"/>
                <w:sz w:val="24"/>
                <w:szCs w:val="24"/>
              </w:rPr>
              <w:t xml:space="preserve">, гипоксия немесе </w:t>
            </w:r>
            <w:proofErr w:type="spellStart"/>
            <w:r w:rsidRPr="00CB675D">
              <w:rPr>
                <w:rFonts w:ascii="Times New Roman" w:hAnsi="Times New Roman" w:cs="Times New Roman"/>
                <w:sz w:val="24"/>
                <w:szCs w:val="24"/>
              </w:rPr>
              <w:t>жүрек</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жеткіліксіздігі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болса</w:t>
            </w:r>
            <w:proofErr w:type="spellEnd"/>
            <w:r w:rsidR="00167333">
              <w:rPr>
                <w:rFonts w:ascii="Times New Roman" w:hAnsi="Times New Roman" w:cs="Times New Roman"/>
                <w:sz w:val="24"/>
                <w:szCs w:val="24"/>
              </w:rPr>
              <w:t>.</w:t>
            </w:r>
          </w:p>
        </w:tc>
      </w:tr>
      <w:tr w:rsidR="00167333" w14:paraId="6FA0B056"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0F779" w14:textId="77777777" w:rsidR="00167333" w:rsidRDefault="00914FCC">
            <w:pPr>
              <w:rPr>
                <w:rFonts w:ascii="Times New Roman" w:hAnsi="Times New Roman" w:cs="Times New Roman"/>
                <w:b/>
                <w:sz w:val="24"/>
                <w:szCs w:val="24"/>
              </w:rPr>
            </w:pPr>
            <w:r>
              <w:rPr>
                <w:rFonts w:ascii="Times New Roman" w:hAnsi="Times New Roman" w:cs="Times New Roman"/>
                <w:b/>
                <w:sz w:val="24"/>
                <w:szCs w:val="24"/>
              </w:rPr>
              <w:t>Морфина гидрохлорид</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9BD3" w14:textId="619BE559" w:rsidR="00167333" w:rsidRDefault="00CB675D">
            <w:pPr>
              <w:rPr>
                <w:rFonts w:ascii="Times New Roman" w:hAnsi="Times New Roman" w:cs="Times New Roman"/>
                <w:sz w:val="24"/>
                <w:szCs w:val="24"/>
              </w:rPr>
            </w:pPr>
            <w:r w:rsidRPr="00CB675D">
              <w:rPr>
                <w:rFonts w:ascii="Times New Roman" w:hAnsi="Times New Roman" w:cs="Times New Roman"/>
                <w:sz w:val="24"/>
                <w:szCs w:val="24"/>
              </w:rPr>
              <w:t>3-5 мг в\в немесе п\</w:t>
            </w:r>
            <w:r>
              <w:rPr>
                <w:rFonts w:ascii="Times New Roman" w:hAnsi="Times New Roman" w:cs="Times New Roman"/>
                <w:sz w:val="24"/>
                <w:szCs w:val="24"/>
              </w:rPr>
              <w:t>к</w:t>
            </w:r>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ауырсыну</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синдромының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ауырлығына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байланысты-ауырсынуды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тоқтатқанға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дейін</w:t>
            </w:r>
            <w:proofErr w:type="spellEnd"/>
            <w:r w:rsidRPr="00CB675D">
              <w:rPr>
                <w:rFonts w:ascii="Times New Roman" w:hAnsi="Times New Roman" w:cs="Times New Roman"/>
                <w:sz w:val="24"/>
                <w:szCs w:val="24"/>
              </w:rPr>
              <w:t xml:space="preserve">\ немесе </w:t>
            </w:r>
            <w:proofErr w:type="spellStart"/>
            <w:r w:rsidRPr="00CB675D">
              <w:rPr>
                <w:rFonts w:ascii="Times New Roman" w:hAnsi="Times New Roman" w:cs="Times New Roman"/>
                <w:sz w:val="24"/>
                <w:szCs w:val="24"/>
              </w:rPr>
              <w:t>морфиннің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жанама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әсерлерінің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пайда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болуына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дейін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тыныс</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алу</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орталығының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депрессиясы</w:t>
            </w:r>
            <w:proofErr w:type="spellEnd"/>
            <w:r w:rsidRPr="00CB675D">
              <w:rPr>
                <w:rFonts w:ascii="Times New Roman" w:hAnsi="Times New Roman" w:cs="Times New Roman"/>
                <w:sz w:val="24"/>
                <w:szCs w:val="24"/>
              </w:rPr>
              <w:t xml:space="preserve">. брадикардия, </w:t>
            </w:r>
            <w:r>
              <w:rPr>
                <w:rFonts w:ascii="Times New Roman" w:hAnsi="Times New Roman" w:cs="Times New Roman"/>
                <w:sz w:val="24"/>
                <w:szCs w:val="24"/>
              </w:rPr>
              <w:t>А</w:t>
            </w:r>
            <w:r w:rsidRPr="00CB675D">
              <w:rPr>
                <w:rFonts w:ascii="Times New Roman" w:hAnsi="Times New Roman" w:cs="Times New Roman"/>
                <w:sz w:val="24"/>
                <w:szCs w:val="24"/>
              </w:rPr>
              <w:t>-</w:t>
            </w:r>
            <w:r>
              <w:rPr>
                <w:rFonts w:ascii="Times New Roman" w:hAnsi="Times New Roman" w:cs="Times New Roman"/>
                <w:sz w:val="24"/>
                <w:szCs w:val="24"/>
              </w:rPr>
              <w:t>В</w:t>
            </w:r>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блокадасының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күшеюі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әсіресе</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төменгі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жағында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Тыныс</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алу</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функциясы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басылған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кезде</w:t>
            </w:r>
            <w:proofErr w:type="spellEnd"/>
            <w:r w:rsidRPr="00CB675D">
              <w:rPr>
                <w:rFonts w:ascii="Times New Roman" w:hAnsi="Times New Roman" w:cs="Times New Roman"/>
                <w:sz w:val="24"/>
                <w:szCs w:val="24"/>
              </w:rPr>
              <w:t xml:space="preserve"> - </w:t>
            </w:r>
            <w:proofErr w:type="spellStart"/>
            <w:r w:rsidRPr="00CB675D">
              <w:rPr>
                <w:rFonts w:ascii="Times New Roman" w:hAnsi="Times New Roman" w:cs="Times New Roman"/>
                <w:sz w:val="24"/>
                <w:szCs w:val="24"/>
              </w:rPr>
              <w:t>әр</w:t>
            </w:r>
            <w:proofErr w:type="spellEnd"/>
            <w:r w:rsidRPr="00CB675D">
              <w:rPr>
                <w:rFonts w:ascii="Times New Roman" w:hAnsi="Times New Roman" w:cs="Times New Roman"/>
                <w:sz w:val="24"/>
                <w:szCs w:val="24"/>
              </w:rPr>
              <w:t xml:space="preserve"> 15 минут </w:t>
            </w:r>
            <w:proofErr w:type="spellStart"/>
            <w:r w:rsidRPr="00CB675D">
              <w:rPr>
                <w:rFonts w:ascii="Times New Roman" w:hAnsi="Times New Roman" w:cs="Times New Roman"/>
                <w:sz w:val="24"/>
                <w:szCs w:val="24"/>
              </w:rPr>
              <w:t>сайын</w:t>
            </w:r>
            <w:proofErr w:type="spellEnd"/>
            <w:r w:rsidRPr="00CB675D">
              <w:rPr>
                <w:rFonts w:ascii="Times New Roman" w:hAnsi="Times New Roman" w:cs="Times New Roman"/>
                <w:sz w:val="24"/>
                <w:szCs w:val="24"/>
              </w:rPr>
              <w:t xml:space="preserve"> 0,1-0,2 мг в\в </w:t>
            </w:r>
            <w:proofErr w:type="spellStart"/>
            <w:r w:rsidRPr="00CB675D">
              <w:rPr>
                <w:rFonts w:ascii="Times New Roman" w:hAnsi="Times New Roman" w:cs="Times New Roman"/>
                <w:sz w:val="24"/>
                <w:szCs w:val="24"/>
              </w:rPr>
              <w:t>налоксон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құсуға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қарсы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препараттарды</w:t>
            </w:r>
            <w:proofErr w:type="spellEnd"/>
            <w:r w:rsidRPr="00CB675D">
              <w:rPr>
                <w:rFonts w:ascii="Times New Roman" w:hAnsi="Times New Roman" w:cs="Times New Roman"/>
                <w:sz w:val="24"/>
                <w:szCs w:val="24"/>
              </w:rPr>
              <w:t xml:space="preserve"> (метоклопрамид 5-10 мг в\в) </w:t>
            </w:r>
            <w:proofErr w:type="spellStart"/>
            <w:r w:rsidRPr="00CB675D">
              <w:rPr>
                <w:rFonts w:ascii="Times New Roman" w:hAnsi="Times New Roman" w:cs="Times New Roman"/>
                <w:sz w:val="24"/>
                <w:szCs w:val="24"/>
              </w:rPr>
              <w:t>жүрек</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айнуын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азайту</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үшін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опиоидтармен</w:t>
            </w:r>
            <w:proofErr w:type="spellEnd"/>
            <w:r w:rsidRPr="00CB675D">
              <w:rPr>
                <w:rFonts w:ascii="Times New Roman" w:hAnsi="Times New Roman" w:cs="Times New Roman"/>
                <w:sz w:val="24"/>
                <w:szCs w:val="24"/>
              </w:rPr>
              <w:t xml:space="preserve"> бір </w:t>
            </w:r>
            <w:proofErr w:type="spellStart"/>
            <w:r w:rsidRPr="00CB675D">
              <w:rPr>
                <w:rFonts w:ascii="Times New Roman" w:hAnsi="Times New Roman" w:cs="Times New Roman"/>
                <w:sz w:val="24"/>
                <w:szCs w:val="24"/>
              </w:rPr>
              <w:t>мезгілде</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беруге</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болады</w:t>
            </w:r>
            <w:proofErr w:type="spellEnd"/>
            <w:r w:rsidR="00914FCC">
              <w:rPr>
                <w:rFonts w:ascii="Times New Roman" w:hAnsi="Times New Roman" w:cs="Times New Roman"/>
                <w:sz w:val="24"/>
                <w:szCs w:val="24"/>
              </w:rPr>
              <w:t>.</w:t>
            </w:r>
          </w:p>
        </w:tc>
      </w:tr>
      <w:tr w:rsidR="00167333" w14:paraId="79EBA247"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9C669" w14:textId="77777777" w:rsidR="00167333" w:rsidRDefault="00167333">
            <w:pPr>
              <w:rPr>
                <w:rFonts w:ascii="Times New Roman" w:hAnsi="Times New Roman" w:cs="Times New Roman"/>
                <w:b/>
                <w:sz w:val="24"/>
                <w:szCs w:val="24"/>
              </w:rPr>
            </w:pPr>
            <w:r>
              <w:rPr>
                <w:rFonts w:ascii="Times New Roman" w:hAnsi="Times New Roman" w:cs="Times New Roman"/>
                <w:b/>
                <w:sz w:val="24"/>
                <w:szCs w:val="24"/>
              </w:rPr>
              <w:t xml:space="preserve">Аспирин </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D64A9" w14:textId="7661C954" w:rsidR="00167333" w:rsidRDefault="00CB675D">
            <w:pPr>
              <w:rPr>
                <w:rFonts w:ascii="Times New Roman" w:hAnsi="Times New Roman" w:cs="Times New Roman"/>
                <w:sz w:val="24"/>
                <w:szCs w:val="24"/>
              </w:rPr>
            </w:pPr>
            <w:proofErr w:type="spellStart"/>
            <w:r w:rsidRPr="00CB675D">
              <w:rPr>
                <w:rFonts w:ascii="Times New Roman" w:hAnsi="Times New Roman" w:cs="Times New Roman"/>
                <w:sz w:val="24"/>
                <w:szCs w:val="24"/>
              </w:rPr>
              <w:t>Қышқылға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төзімді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қабықпен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жабылмаған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таблеткалардағы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бастапқы</w:t>
            </w:r>
            <w:proofErr w:type="spellEnd"/>
            <w:r w:rsidRPr="00CB675D">
              <w:rPr>
                <w:rFonts w:ascii="Times New Roman" w:hAnsi="Times New Roman" w:cs="Times New Roman"/>
                <w:sz w:val="24"/>
                <w:szCs w:val="24"/>
              </w:rPr>
              <w:t xml:space="preserve"> доза 162-325 мг-</w:t>
            </w:r>
            <w:proofErr w:type="spellStart"/>
            <w:r w:rsidRPr="00CB675D">
              <w:rPr>
                <w:rFonts w:ascii="Times New Roman" w:hAnsi="Times New Roman" w:cs="Times New Roman"/>
                <w:sz w:val="24"/>
                <w:szCs w:val="24"/>
              </w:rPr>
              <w:t>шайнау</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содан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кейін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тәулігіне</w:t>
            </w:r>
            <w:proofErr w:type="spellEnd"/>
            <w:r w:rsidRPr="00CB675D">
              <w:rPr>
                <w:rFonts w:ascii="Times New Roman" w:hAnsi="Times New Roman" w:cs="Times New Roman"/>
                <w:sz w:val="24"/>
                <w:szCs w:val="24"/>
              </w:rPr>
              <w:t xml:space="preserve"> 75-100 мг.   </w:t>
            </w:r>
            <w:proofErr w:type="spellStart"/>
            <w:r w:rsidRPr="00CB675D">
              <w:rPr>
                <w:rFonts w:ascii="Times New Roman" w:hAnsi="Times New Roman" w:cs="Times New Roman"/>
                <w:sz w:val="24"/>
                <w:szCs w:val="24"/>
              </w:rPr>
              <w:t>Қарсы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көрсеткіштер</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үздіксіз</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қан</w:t>
            </w:r>
            <w:proofErr w:type="spellEnd"/>
            <w:r w:rsidRPr="00CB675D">
              <w:rPr>
                <w:rFonts w:ascii="Times New Roman" w:hAnsi="Times New Roman" w:cs="Times New Roman"/>
                <w:sz w:val="24"/>
                <w:szCs w:val="24"/>
              </w:rPr>
              <w:t xml:space="preserve"> кету, </w:t>
            </w:r>
            <w:proofErr w:type="spellStart"/>
            <w:r w:rsidRPr="00CB675D">
              <w:rPr>
                <w:rFonts w:ascii="Times New Roman" w:hAnsi="Times New Roman" w:cs="Times New Roman"/>
                <w:sz w:val="24"/>
                <w:szCs w:val="24"/>
              </w:rPr>
              <w:t>аспиринге</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дәлелденген</w:t>
            </w:r>
            <w:proofErr w:type="spellEnd"/>
            <w:r w:rsidRPr="00CB675D">
              <w:rPr>
                <w:rFonts w:ascii="Times New Roman" w:hAnsi="Times New Roman" w:cs="Times New Roman"/>
                <w:sz w:val="24"/>
                <w:szCs w:val="24"/>
              </w:rPr>
              <w:t xml:space="preserve"> аллергия</w:t>
            </w:r>
            <w:r w:rsidR="00167333">
              <w:rPr>
                <w:rFonts w:ascii="Times New Roman" w:hAnsi="Times New Roman" w:cs="Times New Roman"/>
                <w:sz w:val="24"/>
                <w:szCs w:val="24"/>
              </w:rPr>
              <w:t>.</w:t>
            </w:r>
          </w:p>
        </w:tc>
      </w:tr>
      <w:tr w:rsidR="00167333" w14:paraId="1FF436E5"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D6A70" w14:textId="77777777" w:rsidR="00167333" w:rsidRDefault="00167333">
            <w:pPr>
              <w:rPr>
                <w:rFonts w:ascii="Times New Roman" w:hAnsi="Times New Roman" w:cs="Times New Roman"/>
                <w:b/>
                <w:sz w:val="24"/>
                <w:szCs w:val="24"/>
              </w:rPr>
            </w:pPr>
            <w:proofErr w:type="spellStart"/>
            <w:r>
              <w:rPr>
                <w:rFonts w:ascii="Times New Roman" w:hAnsi="Times New Roman" w:cs="Times New Roman"/>
                <w:b/>
                <w:sz w:val="24"/>
                <w:szCs w:val="24"/>
              </w:rPr>
              <w:t>Клопидогрел</w:t>
            </w:r>
            <w:proofErr w:type="spellEnd"/>
          </w:p>
          <w:p w14:paraId="00A93337" w14:textId="77777777" w:rsidR="00167333" w:rsidRDefault="00167333">
            <w:pPr>
              <w:rPr>
                <w:rFonts w:ascii="Times New Roman" w:hAnsi="Times New Roman" w:cs="Times New Roman"/>
                <w:b/>
                <w:sz w:val="24"/>
                <w:szCs w:val="24"/>
              </w:rPr>
            </w:pPr>
          </w:p>
          <w:p w14:paraId="761E875D" w14:textId="77777777" w:rsidR="00167333" w:rsidRDefault="00167333">
            <w:pPr>
              <w:rPr>
                <w:rFonts w:ascii="Times New Roman" w:hAnsi="Times New Roman" w:cs="Times New Roman"/>
                <w:sz w:val="24"/>
                <w:szCs w:val="24"/>
              </w:rPr>
            </w:pPr>
          </w:p>
          <w:p w14:paraId="0C3BF872" w14:textId="77777777" w:rsidR="00167333" w:rsidRDefault="00167333">
            <w:pPr>
              <w:rPr>
                <w:rFonts w:ascii="Times New Roman" w:hAnsi="Times New Roman" w:cs="Times New Roman"/>
                <w:sz w:val="24"/>
                <w:szCs w:val="24"/>
              </w:rPr>
            </w:pPr>
          </w:p>
          <w:p w14:paraId="73B6DD97" w14:textId="77777777" w:rsidR="00167333" w:rsidRDefault="00167333">
            <w:pPr>
              <w:rPr>
                <w:rFonts w:ascii="Times New Roman" w:hAnsi="Times New Roman" w:cs="Times New Roman"/>
                <w:sz w:val="24"/>
                <w:szCs w:val="24"/>
              </w:rPr>
            </w:pPr>
          </w:p>
          <w:p w14:paraId="495FE231" w14:textId="69D6FB61" w:rsidR="00167333" w:rsidRDefault="00CB675D">
            <w:pPr>
              <w:rPr>
                <w:rFonts w:ascii="Times New Roman" w:hAnsi="Times New Roman" w:cs="Times New Roman"/>
                <w:b/>
                <w:sz w:val="24"/>
                <w:szCs w:val="24"/>
              </w:rPr>
            </w:pPr>
            <w:r>
              <w:rPr>
                <w:rFonts w:ascii="Times New Roman" w:hAnsi="Times New Roman" w:cs="Times New Roman"/>
                <w:b/>
                <w:sz w:val="24"/>
                <w:szCs w:val="24"/>
              </w:rPr>
              <w:t>немесе</w:t>
            </w:r>
            <w:r w:rsidR="00167333">
              <w:rPr>
                <w:rFonts w:ascii="Times New Roman" w:hAnsi="Times New Roman" w:cs="Times New Roman"/>
                <w:b/>
                <w:sz w:val="24"/>
                <w:szCs w:val="24"/>
              </w:rPr>
              <w:t xml:space="preserve"> </w:t>
            </w:r>
            <w:proofErr w:type="spellStart"/>
            <w:r w:rsidR="00167333">
              <w:rPr>
                <w:rFonts w:ascii="Times New Roman" w:hAnsi="Times New Roman" w:cs="Times New Roman"/>
                <w:b/>
                <w:sz w:val="24"/>
                <w:szCs w:val="24"/>
              </w:rPr>
              <w:t>Тикагрелор</w:t>
            </w:r>
            <w:proofErr w:type="spellEnd"/>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540D9" w14:textId="6FED4DF7" w:rsidR="00167333" w:rsidRDefault="00CB675D">
            <w:pPr>
              <w:rPr>
                <w:rFonts w:ascii="Times New Roman" w:hAnsi="Times New Roman" w:cs="Times New Roman"/>
                <w:sz w:val="24"/>
                <w:szCs w:val="24"/>
              </w:rPr>
            </w:pPr>
            <w:proofErr w:type="spellStart"/>
            <w:r w:rsidRPr="00CB675D">
              <w:rPr>
                <w:rFonts w:ascii="Times New Roman" w:hAnsi="Times New Roman" w:cs="Times New Roman"/>
                <w:sz w:val="24"/>
                <w:szCs w:val="24"/>
              </w:rPr>
              <w:t>Жүктеме</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дозасы</w:t>
            </w:r>
            <w:proofErr w:type="spellEnd"/>
            <w:r w:rsidRPr="00CB675D">
              <w:rPr>
                <w:rFonts w:ascii="Times New Roman" w:hAnsi="Times New Roman" w:cs="Times New Roman"/>
                <w:sz w:val="24"/>
                <w:szCs w:val="24"/>
              </w:rPr>
              <w:t xml:space="preserve"> 300 мг – 75 </w:t>
            </w:r>
            <w:proofErr w:type="spellStart"/>
            <w:r w:rsidRPr="00CB675D">
              <w:rPr>
                <w:rFonts w:ascii="Times New Roman" w:hAnsi="Times New Roman" w:cs="Times New Roman"/>
                <w:sz w:val="24"/>
                <w:szCs w:val="24"/>
              </w:rPr>
              <w:t>жасқа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дейінгі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пациенттерге</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егер</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пациенттің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жасы</w:t>
            </w:r>
            <w:proofErr w:type="spellEnd"/>
            <w:r w:rsidRPr="00CB675D">
              <w:rPr>
                <w:rFonts w:ascii="Times New Roman" w:hAnsi="Times New Roman" w:cs="Times New Roman"/>
                <w:sz w:val="24"/>
                <w:szCs w:val="24"/>
              </w:rPr>
              <w:t xml:space="preserve"> 75 </w:t>
            </w:r>
            <w:proofErr w:type="spellStart"/>
            <w:r w:rsidRPr="00CB675D">
              <w:rPr>
                <w:rFonts w:ascii="Times New Roman" w:hAnsi="Times New Roman" w:cs="Times New Roman"/>
                <w:sz w:val="24"/>
                <w:szCs w:val="24"/>
              </w:rPr>
              <w:t>жастан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асқан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болса</w:t>
            </w:r>
            <w:proofErr w:type="spellEnd"/>
            <w:r w:rsidRPr="00CB675D">
              <w:rPr>
                <w:rFonts w:ascii="Times New Roman" w:hAnsi="Times New Roman" w:cs="Times New Roman"/>
                <w:sz w:val="24"/>
                <w:szCs w:val="24"/>
              </w:rPr>
              <w:t xml:space="preserve"> - 75 мг, </w:t>
            </w:r>
            <w:proofErr w:type="spellStart"/>
            <w:r w:rsidRPr="00CB675D">
              <w:rPr>
                <w:rFonts w:ascii="Times New Roman" w:hAnsi="Times New Roman" w:cs="Times New Roman"/>
                <w:sz w:val="24"/>
                <w:szCs w:val="24"/>
              </w:rPr>
              <w:t>егер</w:t>
            </w:r>
            <w:proofErr w:type="spellEnd"/>
            <w:r w:rsidRPr="00CB675D">
              <w:rPr>
                <w:rFonts w:ascii="Times New Roman" w:hAnsi="Times New Roman" w:cs="Times New Roman"/>
                <w:sz w:val="24"/>
                <w:szCs w:val="24"/>
              </w:rPr>
              <w:t xml:space="preserve"> </w:t>
            </w:r>
            <w:r>
              <w:rPr>
                <w:rFonts w:ascii="Times New Roman" w:hAnsi="Times New Roman" w:cs="Times New Roman"/>
                <w:sz w:val="24"/>
                <w:szCs w:val="24"/>
              </w:rPr>
              <w:t>ЧКВ</w:t>
            </w:r>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болжанса</w:t>
            </w:r>
            <w:proofErr w:type="spellEnd"/>
            <w:r w:rsidRPr="00CB675D">
              <w:rPr>
                <w:rFonts w:ascii="Times New Roman" w:hAnsi="Times New Roman" w:cs="Times New Roman"/>
                <w:sz w:val="24"/>
                <w:szCs w:val="24"/>
              </w:rPr>
              <w:t xml:space="preserve"> - 600 мг; </w:t>
            </w:r>
            <w:proofErr w:type="spellStart"/>
            <w:r w:rsidRPr="00CB675D">
              <w:rPr>
                <w:rFonts w:ascii="Times New Roman" w:hAnsi="Times New Roman" w:cs="Times New Roman"/>
                <w:sz w:val="24"/>
                <w:szCs w:val="24"/>
              </w:rPr>
              <w:t>келесі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қабылдау-күн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сайын</w:t>
            </w:r>
            <w:proofErr w:type="spellEnd"/>
            <w:r w:rsidRPr="00CB675D">
              <w:rPr>
                <w:rFonts w:ascii="Times New Roman" w:hAnsi="Times New Roman" w:cs="Times New Roman"/>
                <w:sz w:val="24"/>
                <w:szCs w:val="24"/>
              </w:rPr>
              <w:t xml:space="preserve"> 75 мг. </w:t>
            </w:r>
            <w:proofErr w:type="spellStart"/>
            <w:r w:rsidRPr="00CB675D">
              <w:rPr>
                <w:rFonts w:ascii="Times New Roman" w:hAnsi="Times New Roman" w:cs="Times New Roman"/>
                <w:sz w:val="24"/>
                <w:szCs w:val="24"/>
              </w:rPr>
              <w:t>Қарсы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көрсеткіштер</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үздіксіз</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қан</w:t>
            </w:r>
            <w:proofErr w:type="spellEnd"/>
            <w:r w:rsidRPr="00CB675D">
              <w:rPr>
                <w:rFonts w:ascii="Times New Roman" w:hAnsi="Times New Roman" w:cs="Times New Roman"/>
                <w:sz w:val="24"/>
                <w:szCs w:val="24"/>
              </w:rPr>
              <w:t xml:space="preserve"> кету</w:t>
            </w:r>
          </w:p>
          <w:p w14:paraId="7345B6DF" w14:textId="77777777" w:rsidR="00167333" w:rsidRDefault="00167333">
            <w:pPr>
              <w:rPr>
                <w:rFonts w:ascii="Times New Roman" w:hAnsi="Times New Roman" w:cs="Times New Roman"/>
                <w:sz w:val="24"/>
                <w:szCs w:val="24"/>
              </w:rPr>
            </w:pPr>
          </w:p>
          <w:p w14:paraId="54857488" w14:textId="77777777" w:rsidR="00167333" w:rsidRDefault="00167333">
            <w:pPr>
              <w:rPr>
                <w:rFonts w:ascii="Times New Roman" w:hAnsi="Times New Roman" w:cs="Times New Roman"/>
                <w:sz w:val="24"/>
                <w:szCs w:val="24"/>
              </w:rPr>
            </w:pPr>
          </w:p>
          <w:p w14:paraId="1ED4786C" w14:textId="271605ED" w:rsidR="00167333" w:rsidRDefault="00167333">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00CB675D" w:rsidRPr="00CB675D">
              <w:rPr>
                <w:rFonts w:ascii="Times New Roman" w:hAnsi="Times New Roman" w:cs="Times New Roman"/>
                <w:sz w:val="24"/>
                <w:szCs w:val="24"/>
              </w:rPr>
              <w:t>бұрын</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клопидогрел</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қабылдаған</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пациенттерді</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қоса</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алғанда</w:t>
            </w:r>
            <w:proofErr w:type="spellEnd"/>
            <w:r w:rsidR="00CB675D" w:rsidRPr="00CB675D">
              <w:rPr>
                <w:rFonts w:ascii="Times New Roman" w:hAnsi="Times New Roman" w:cs="Times New Roman"/>
                <w:sz w:val="24"/>
                <w:szCs w:val="24"/>
              </w:rPr>
              <w:t xml:space="preserve">, 180 мг </w:t>
            </w:r>
            <w:proofErr w:type="spellStart"/>
            <w:r w:rsidR="00CB675D" w:rsidRPr="00CB675D">
              <w:rPr>
                <w:rFonts w:ascii="Times New Roman" w:hAnsi="Times New Roman" w:cs="Times New Roman"/>
                <w:sz w:val="24"/>
                <w:szCs w:val="24"/>
              </w:rPr>
              <w:t>жүктеме</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дозасында</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егер</w:t>
            </w:r>
            <w:proofErr w:type="spellEnd"/>
            <w:r w:rsidR="00CB675D" w:rsidRPr="00CB675D">
              <w:rPr>
                <w:rFonts w:ascii="Times New Roman" w:hAnsi="Times New Roman" w:cs="Times New Roman"/>
                <w:sz w:val="24"/>
                <w:szCs w:val="24"/>
              </w:rPr>
              <w:t xml:space="preserve"> пациент </w:t>
            </w:r>
            <w:proofErr w:type="spellStart"/>
            <w:r w:rsidR="00CB675D" w:rsidRPr="00CB675D">
              <w:rPr>
                <w:rFonts w:ascii="Times New Roman" w:hAnsi="Times New Roman" w:cs="Times New Roman"/>
                <w:sz w:val="24"/>
                <w:szCs w:val="24"/>
              </w:rPr>
              <w:t>тикагрелор</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қабылдауды</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бастаса</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қабылдауды</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тоқтату</w:t>
            </w:r>
            <w:proofErr w:type="spellEnd"/>
            <w:r w:rsidR="00CB675D" w:rsidRPr="00CB675D">
              <w:rPr>
                <w:rFonts w:ascii="Times New Roman" w:hAnsi="Times New Roman" w:cs="Times New Roman"/>
                <w:sz w:val="24"/>
                <w:szCs w:val="24"/>
              </w:rPr>
              <w:t xml:space="preserve"> керек). </w:t>
            </w:r>
            <w:proofErr w:type="spellStart"/>
            <w:r w:rsidR="00CB675D" w:rsidRPr="00CB675D">
              <w:rPr>
                <w:rFonts w:ascii="Times New Roman" w:hAnsi="Times New Roman" w:cs="Times New Roman"/>
                <w:sz w:val="24"/>
                <w:szCs w:val="24"/>
              </w:rPr>
              <w:t>Қарсы</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көрсеткіштер</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үздіксіз</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қан</w:t>
            </w:r>
            <w:proofErr w:type="spellEnd"/>
            <w:r w:rsidR="00CB675D" w:rsidRPr="00CB675D">
              <w:rPr>
                <w:rFonts w:ascii="Times New Roman" w:hAnsi="Times New Roman" w:cs="Times New Roman"/>
                <w:sz w:val="24"/>
                <w:szCs w:val="24"/>
              </w:rPr>
              <w:t xml:space="preserve"> кету</w:t>
            </w:r>
          </w:p>
          <w:p w14:paraId="581C9A1B" w14:textId="77777777" w:rsidR="00167333" w:rsidRDefault="00167333">
            <w:pPr>
              <w:rPr>
                <w:rFonts w:ascii="Times New Roman" w:hAnsi="Times New Roman" w:cs="Times New Roman"/>
                <w:sz w:val="24"/>
                <w:szCs w:val="24"/>
              </w:rPr>
            </w:pPr>
          </w:p>
          <w:p w14:paraId="5C50D39A" w14:textId="77777777" w:rsidR="00167333" w:rsidRDefault="00167333">
            <w:pPr>
              <w:rPr>
                <w:rFonts w:ascii="Times New Roman" w:hAnsi="Times New Roman" w:cs="Times New Roman"/>
                <w:sz w:val="24"/>
                <w:szCs w:val="24"/>
              </w:rPr>
            </w:pPr>
          </w:p>
          <w:p w14:paraId="23D293F6" w14:textId="77777777" w:rsidR="00167333" w:rsidRDefault="00167333">
            <w:pPr>
              <w:rPr>
                <w:rFonts w:ascii="Times New Roman" w:hAnsi="Times New Roman" w:cs="Times New Roman"/>
                <w:sz w:val="24"/>
                <w:szCs w:val="24"/>
              </w:rPr>
            </w:pPr>
          </w:p>
          <w:p w14:paraId="6083161D" w14:textId="77777777" w:rsidR="00167333" w:rsidRDefault="00167333">
            <w:pPr>
              <w:rPr>
                <w:rFonts w:ascii="Times New Roman" w:hAnsi="Times New Roman" w:cs="Times New Roman"/>
                <w:sz w:val="24"/>
                <w:szCs w:val="24"/>
              </w:rPr>
            </w:pPr>
          </w:p>
        </w:tc>
      </w:tr>
      <w:tr w:rsidR="00167333" w14:paraId="663C6976"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AB94B" w14:textId="3A6D3329" w:rsidR="00167333" w:rsidRDefault="00167333">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Антикоагулянт</w:t>
            </w:r>
            <w:r w:rsidR="00CB675D">
              <w:rPr>
                <w:rFonts w:ascii="Times New Roman" w:hAnsi="Times New Roman" w:cs="Times New Roman"/>
                <w:b/>
                <w:sz w:val="24"/>
                <w:szCs w:val="24"/>
              </w:rPr>
              <w:t>тар</w:t>
            </w:r>
            <w:proofErr w:type="spellEnd"/>
            <w:r>
              <w:rPr>
                <w:rFonts w:ascii="Times New Roman" w:hAnsi="Times New Roman" w:cs="Times New Roman"/>
                <w:b/>
                <w:sz w:val="24"/>
                <w:szCs w:val="24"/>
              </w:rPr>
              <w:t xml:space="preserve"> </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2A3BA" w14:textId="77777777" w:rsidR="00CB675D" w:rsidRPr="00CB675D" w:rsidRDefault="00CB675D" w:rsidP="00CB675D">
            <w:pPr>
              <w:spacing w:after="0" w:line="240" w:lineRule="auto"/>
              <w:rPr>
                <w:rFonts w:ascii="Times New Roman" w:eastAsiaTheme="minorHAnsi" w:hAnsi="Times New Roman" w:cs="Times New Roman"/>
                <w:sz w:val="24"/>
                <w:szCs w:val="24"/>
                <w:lang w:eastAsia="en-US"/>
              </w:rPr>
            </w:pPr>
            <w:proofErr w:type="spellStart"/>
            <w:r w:rsidRPr="00CB675D">
              <w:rPr>
                <w:rFonts w:ascii="Times New Roman" w:eastAsiaTheme="minorHAnsi" w:hAnsi="Times New Roman" w:cs="Times New Roman"/>
                <w:sz w:val="24"/>
                <w:szCs w:val="24"/>
                <w:lang w:eastAsia="en-US"/>
              </w:rPr>
              <w:t>Әр</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түрлі</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нұсқаларды</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таңдау</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стратегияға</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байланысты</w:t>
            </w:r>
            <w:proofErr w:type="spellEnd"/>
            <w:r w:rsidRPr="00CB675D">
              <w:rPr>
                <w:rFonts w:ascii="Times New Roman" w:eastAsiaTheme="minorHAnsi" w:hAnsi="Times New Roman" w:cs="Times New Roman"/>
                <w:sz w:val="24"/>
                <w:szCs w:val="24"/>
                <w:lang w:eastAsia="en-US"/>
              </w:rPr>
              <w:t>:</w:t>
            </w:r>
          </w:p>
          <w:p w14:paraId="01BFC973" w14:textId="77777777" w:rsidR="00CB675D" w:rsidRPr="00CB675D" w:rsidRDefault="00CB675D" w:rsidP="00CB675D">
            <w:pPr>
              <w:spacing w:after="0" w:line="240" w:lineRule="auto"/>
              <w:rPr>
                <w:rFonts w:ascii="Times New Roman" w:eastAsiaTheme="minorHAnsi" w:hAnsi="Times New Roman" w:cs="Times New Roman"/>
                <w:sz w:val="24"/>
                <w:szCs w:val="24"/>
                <w:lang w:eastAsia="en-US"/>
              </w:rPr>
            </w:pPr>
            <w:r w:rsidRPr="00CB675D">
              <w:rPr>
                <w:rFonts w:ascii="Times New Roman" w:eastAsiaTheme="minorHAnsi" w:hAnsi="Times New Roman" w:cs="Times New Roman"/>
                <w:sz w:val="24"/>
                <w:szCs w:val="24"/>
                <w:lang w:eastAsia="en-US"/>
              </w:rPr>
              <w:t xml:space="preserve">Болюс </w:t>
            </w:r>
            <w:proofErr w:type="spellStart"/>
            <w:r w:rsidRPr="00CB675D">
              <w:rPr>
                <w:rFonts w:ascii="Times New Roman" w:eastAsiaTheme="minorHAnsi" w:hAnsi="Times New Roman" w:cs="Times New Roman"/>
                <w:sz w:val="24"/>
                <w:szCs w:val="24"/>
                <w:lang w:eastAsia="en-US"/>
              </w:rPr>
              <w:t>түріндегі</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фракцияланбаған</w:t>
            </w:r>
            <w:proofErr w:type="spellEnd"/>
            <w:r w:rsidRPr="00CB675D">
              <w:rPr>
                <w:rFonts w:ascii="Times New Roman" w:eastAsiaTheme="minorHAnsi" w:hAnsi="Times New Roman" w:cs="Times New Roman"/>
                <w:sz w:val="24"/>
                <w:szCs w:val="24"/>
                <w:lang w:eastAsia="en-US"/>
              </w:rPr>
              <w:t xml:space="preserve"> в\в </w:t>
            </w:r>
            <w:proofErr w:type="spellStart"/>
            <w:r w:rsidRPr="00CB675D">
              <w:rPr>
                <w:rFonts w:ascii="Times New Roman" w:eastAsiaTheme="minorHAnsi" w:hAnsi="Times New Roman" w:cs="Times New Roman"/>
                <w:sz w:val="24"/>
                <w:szCs w:val="24"/>
                <w:lang w:eastAsia="en-US"/>
              </w:rPr>
              <w:t>гепарині</w:t>
            </w:r>
            <w:proofErr w:type="spellEnd"/>
            <w:r w:rsidRPr="00CB675D">
              <w:rPr>
                <w:rFonts w:ascii="Times New Roman" w:eastAsiaTheme="minorHAnsi" w:hAnsi="Times New Roman" w:cs="Times New Roman"/>
                <w:sz w:val="24"/>
                <w:szCs w:val="24"/>
                <w:lang w:eastAsia="en-US"/>
              </w:rPr>
              <w:t xml:space="preserve"> 60-70 </w:t>
            </w:r>
            <w:proofErr w:type="spellStart"/>
            <w:r w:rsidRPr="00CB675D">
              <w:rPr>
                <w:rFonts w:ascii="Times New Roman" w:eastAsiaTheme="minorHAnsi" w:hAnsi="Times New Roman" w:cs="Times New Roman"/>
                <w:sz w:val="24"/>
                <w:szCs w:val="24"/>
                <w:lang w:eastAsia="en-US"/>
              </w:rPr>
              <w:t>бірл</w:t>
            </w:r>
            <w:proofErr w:type="spellEnd"/>
            <w:r w:rsidRPr="00CB675D">
              <w:rPr>
                <w:rFonts w:ascii="Times New Roman" w:eastAsiaTheme="minorHAnsi" w:hAnsi="Times New Roman" w:cs="Times New Roman"/>
                <w:sz w:val="24"/>
                <w:szCs w:val="24"/>
                <w:lang w:eastAsia="en-US"/>
              </w:rPr>
              <w:t xml:space="preserve">\кг (максимум 5000 </w:t>
            </w:r>
            <w:proofErr w:type="spellStart"/>
            <w:r w:rsidRPr="00CB675D">
              <w:rPr>
                <w:rFonts w:ascii="Times New Roman" w:eastAsiaTheme="minorHAnsi" w:hAnsi="Times New Roman" w:cs="Times New Roman"/>
                <w:sz w:val="24"/>
                <w:szCs w:val="24"/>
                <w:lang w:eastAsia="en-US"/>
              </w:rPr>
              <w:t>бірл</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одан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кейін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сағатына</w:t>
            </w:r>
            <w:proofErr w:type="spellEnd"/>
            <w:r w:rsidRPr="00CB675D">
              <w:rPr>
                <w:rFonts w:ascii="Times New Roman" w:eastAsiaTheme="minorHAnsi" w:hAnsi="Times New Roman" w:cs="Times New Roman"/>
                <w:sz w:val="24"/>
                <w:szCs w:val="24"/>
                <w:lang w:eastAsia="en-US"/>
              </w:rPr>
              <w:t xml:space="preserve"> 12-15 </w:t>
            </w:r>
            <w:proofErr w:type="spellStart"/>
            <w:r w:rsidRPr="00CB675D">
              <w:rPr>
                <w:rFonts w:ascii="Times New Roman" w:eastAsiaTheme="minorHAnsi" w:hAnsi="Times New Roman" w:cs="Times New Roman"/>
                <w:sz w:val="24"/>
                <w:szCs w:val="24"/>
                <w:lang w:eastAsia="en-US"/>
              </w:rPr>
              <w:t>бірл</w:t>
            </w:r>
            <w:proofErr w:type="spellEnd"/>
            <w:r w:rsidRPr="00CB675D">
              <w:rPr>
                <w:rFonts w:ascii="Times New Roman" w:eastAsiaTheme="minorHAnsi" w:hAnsi="Times New Roman" w:cs="Times New Roman"/>
                <w:sz w:val="24"/>
                <w:szCs w:val="24"/>
                <w:lang w:eastAsia="en-US"/>
              </w:rPr>
              <w:t xml:space="preserve">\кг (максимум 1000 </w:t>
            </w:r>
            <w:proofErr w:type="spellStart"/>
            <w:r w:rsidRPr="00CB675D">
              <w:rPr>
                <w:rFonts w:ascii="Times New Roman" w:eastAsiaTheme="minorHAnsi" w:hAnsi="Times New Roman" w:cs="Times New Roman"/>
                <w:sz w:val="24"/>
                <w:szCs w:val="24"/>
                <w:lang w:eastAsia="en-US"/>
              </w:rPr>
              <w:t>бірл</w:t>
            </w:r>
            <w:proofErr w:type="spellEnd"/>
            <w:r w:rsidRPr="00CB675D">
              <w:rPr>
                <w:rFonts w:ascii="Times New Roman" w:eastAsiaTheme="minorHAnsi" w:hAnsi="Times New Roman" w:cs="Times New Roman"/>
                <w:sz w:val="24"/>
                <w:szCs w:val="24"/>
                <w:lang w:eastAsia="en-US"/>
              </w:rPr>
              <w:t>\</w:t>
            </w:r>
            <w:proofErr w:type="spellStart"/>
            <w:r w:rsidRPr="00CB675D">
              <w:rPr>
                <w:rFonts w:ascii="Times New Roman" w:eastAsiaTheme="minorHAnsi" w:hAnsi="Times New Roman" w:cs="Times New Roman"/>
                <w:sz w:val="24"/>
                <w:szCs w:val="24"/>
                <w:lang w:eastAsia="en-US"/>
              </w:rPr>
              <w:t>сағ</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инфузиямен</w:t>
            </w:r>
            <w:proofErr w:type="spellEnd"/>
            <w:r w:rsidRPr="00CB675D">
              <w:rPr>
                <w:rFonts w:ascii="Times New Roman" w:eastAsiaTheme="minorHAnsi" w:hAnsi="Times New Roman" w:cs="Times New Roman"/>
                <w:sz w:val="24"/>
                <w:szCs w:val="24"/>
                <w:lang w:eastAsia="en-US"/>
              </w:rPr>
              <w:t xml:space="preserve"> 1,5-2,5 </w:t>
            </w:r>
            <w:proofErr w:type="spellStart"/>
            <w:r w:rsidRPr="00CB675D">
              <w:rPr>
                <w:rFonts w:ascii="Times New Roman" w:eastAsiaTheme="minorHAnsi" w:hAnsi="Times New Roman" w:cs="Times New Roman"/>
                <w:sz w:val="24"/>
                <w:szCs w:val="24"/>
                <w:lang w:eastAsia="en-US"/>
              </w:rPr>
              <w:t>бақылау</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уақытына</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дейін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титрлеумен</w:t>
            </w:r>
            <w:proofErr w:type="spellEnd"/>
          </w:p>
          <w:p w14:paraId="35A00111" w14:textId="77777777" w:rsidR="00CB675D" w:rsidRPr="00CB675D" w:rsidRDefault="00CB675D" w:rsidP="00CB675D">
            <w:pPr>
              <w:spacing w:after="0" w:line="240" w:lineRule="auto"/>
              <w:rPr>
                <w:rFonts w:ascii="Times New Roman" w:eastAsiaTheme="minorHAnsi" w:hAnsi="Times New Roman" w:cs="Times New Roman"/>
                <w:sz w:val="24"/>
                <w:szCs w:val="24"/>
                <w:lang w:eastAsia="en-US"/>
              </w:rPr>
            </w:pPr>
            <w:proofErr w:type="spellStart"/>
            <w:r w:rsidRPr="00CB675D">
              <w:rPr>
                <w:rFonts w:ascii="Times New Roman" w:eastAsiaTheme="minorHAnsi" w:hAnsi="Times New Roman" w:cs="Times New Roman"/>
                <w:sz w:val="24"/>
                <w:szCs w:val="24"/>
                <w:lang w:eastAsia="en-US"/>
              </w:rPr>
              <w:t>Фондапаринукс</w:t>
            </w:r>
            <w:proofErr w:type="spellEnd"/>
            <w:r w:rsidRPr="00CB675D">
              <w:rPr>
                <w:rFonts w:ascii="Times New Roman" w:eastAsiaTheme="minorHAnsi" w:hAnsi="Times New Roman" w:cs="Times New Roman"/>
                <w:sz w:val="24"/>
                <w:szCs w:val="24"/>
                <w:lang w:eastAsia="en-US"/>
              </w:rPr>
              <w:t xml:space="preserve"> натрий п \ к </w:t>
            </w:r>
            <w:proofErr w:type="spellStart"/>
            <w:r w:rsidRPr="00CB675D">
              <w:rPr>
                <w:rFonts w:ascii="Times New Roman" w:eastAsiaTheme="minorHAnsi" w:hAnsi="Times New Roman" w:cs="Times New Roman"/>
                <w:sz w:val="24"/>
                <w:szCs w:val="24"/>
                <w:lang w:eastAsia="en-US"/>
              </w:rPr>
              <w:t>тәулігіне</w:t>
            </w:r>
            <w:proofErr w:type="spellEnd"/>
            <w:r w:rsidRPr="00CB675D">
              <w:rPr>
                <w:rFonts w:ascii="Times New Roman" w:eastAsiaTheme="minorHAnsi" w:hAnsi="Times New Roman" w:cs="Times New Roman"/>
                <w:sz w:val="24"/>
                <w:szCs w:val="24"/>
                <w:lang w:eastAsia="en-US"/>
              </w:rPr>
              <w:t xml:space="preserve"> 2,5 мг </w:t>
            </w:r>
            <w:proofErr w:type="spellStart"/>
            <w:r w:rsidRPr="00CB675D">
              <w:rPr>
                <w:rFonts w:ascii="Times New Roman" w:eastAsiaTheme="minorHAnsi" w:hAnsi="Times New Roman" w:cs="Times New Roman"/>
                <w:sz w:val="24"/>
                <w:szCs w:val="24"/>
                <w:lang w:eastAsia="en-US"/>
              </w:rPr>
              <w:t>дозада</w:t>
            </w:r>
            <w:proofErr w:type="spellEnd"/>
            <w:r w:rsidRPr="00CB675D">
              <w:rPr>
                <w:rFonts w:ascii="Times New Roman" w:eastAsiaTheme="minorHAnsi" w:hAnsi="Times New Roman" w:cs="Times New Roman"/>
                <w:sz w:val="24"/>
                <w:szCs w:val="24"/>
                <w:lang w:eastAsia="en-US"/>
              </w:rPr>
              <w:t>.</w:t>
            </w:r>
          </w:p>
          <w:p w14:paraId="5655BD2C" w14:textId="77777777" w:rsidR="00CB675D" w:rsidRPr="00CB675D" w:rsidRDefault="00CB675D" w:rsidP="00CB675D">
            <w:pPr>
              <w:spacing w:after="0" w:line="240" w:lineRule="auto"/>
              <w:rPr>
                <w:rFonts w:ascii="Times New Roman" w:eastAsiaTheme="minorHAnsi" w:hAnsi="Times New Roman" w:cs="Times New Roman"/>
                <w:sz w:val="24"/>
                <w:szCs w:val="24"/>
                <w:lang w:eastAsia="en-US"/>
              </w:rPr>
            </w:pPr>
            <w:r w:rsidRPr="00CB675D">
              <w:rPr>
                <w:rFonts w:ascii="Times New Roman" w:eastAsiaTheme="minorHAnsi" w:hAnsi="Times New Roman" w:cs="Times New Roman"/>
                <w:sz w:val="24"/>
                <w:szCs w:val="24"/>
                <w:lang w:eastAsia="en-US"/>
              </w:rPr>
              <w:t xml:space="preserve">Натрий </w:t>
            </w:r>
            <w:proofErr w:type="spellStart"/>
            <w:r w:rsidRPr="00CB675D">
              <w:rPr>
                <w:rFonts w:ascii="Times New Roman" w:eastAsiaTheme="minorHAnsi" w:hAnsi="Times New Roman" w:cs="Times New Roman"/>
                <w:sz w:val="24"/>
                <w:szCs w:val="24"/>
                <w:lang w:eastAsia="en-US"/>
              </w:rPr>
              <w:t>эноксапарині</w:t>
            </w:r>
            <w:proofErr w:type="spellEnd"/>
            <w:r w:rsidRPr="00CB675D">
              <w:rPr>
                <w:rFonts w:ascii="Times New Roman" w:eastAsiaTheme="minorHAnsi" w:hAnsi="Times New Roman" w:cs="Times New Roman"/>
                <w:sz w:val="24"/>
                <w:szCs w:val="24"/>
                <w:lang w:eastAsia="en-US"/>
              </w:rPr>
              <w:t xml:space="preserve"> п\к </w:t>
            </w:r>
            <w:proofErr w:type="spellStart"/>
            <w:r w:rsidRPr="00CB675D">
              <w:rPr>
                <w:rFonts w:ascii="Times New Roman" w:eastAsiaTheme="minorHAnsi" w:hAnsi="Times New Roman" w:cs="Times New Roman"/>
                <w:sz w:val="24"/>
                <w:szCs w:val="24"/>
                <w:lang w:eastAsia="en-US"/>
              </w:rPr>
              <w:t>тәулігіне</w:t>
            </w:r>
            <w:proofErr w:type="spellEnd"/>
            <w:r w:rsidRPr="00CB675D">
              <w:rPr>
                <w:rFonts w:ascii="Times New Roman" w:eastAsiaTheme="minorHAnsi" w:hAnsi="Times New Roman" w:cs="Times New Roman"/>
                <w:sz w:val="24"/>
                <w:szCs w:val="24"/>
                <w:lang w:eastAsia="en-US"/>
              </w:rPr>
              <w:t xml:space="preserve"> 2 </w:t>
            </w:r>
            <w:proofErr w:type="spellStart"/>
            <w:r w:rsidRPr="00CB675D">
              <w:rPr>
                <w:rFonts w:ascii="Times New Roman" w:eastAsiaTheme="minorHAnsi" w:hAnsi="Times New Roman" w:cs="Times New Roman"/>
                <w:sz w:val="24"/>
                <w:szCs w:val="24"/>
                <w:lang w:eastAsia="en-US"/>
              </w:rPr>
              <w:t>рет</w:t>
            </w:r>
            <w:proofErr w:type="spellEnd"/>
            <w:r w:rsidRPr="00CB675D">
              <w:rPr>
                <w:rFonts w:ascii="Times New Roman" w:eastAsiaTheme="minorHAnsi" w:hAnsi="Times New Roman" w:cs="Times New Roman"/>
                <w:sz w:val="24"/>
                <w:szCs w:val="24"/>
                <w:lang w:eastAsia="en-US"/>
              </w:rPr>
              <w:t xml:space="preserve"> 1 мг \ кг </w:t>
            </w:r>
            <w:proofErr w:type="spellStart"/>
            <w:r w:rsidRPr="00CB675D">
              <w:rPr>
                <w:rFonts w:ascii="Times New Roman" w:eastAsiaTheme="minorHAnsi" w:hAnsi="Times New Roman" w:cs="Times New Roman"/>
                <w:sz w:val="24"/>
                <w:szCs w:val="24"/>
                <w:lang w:eastAsia="en-US"/>
              </w:rPr>
              <w:t>дозада</w:t>
            </w:r>
            <w:proofErr w:type="spellEnd"/>
            <w:r w:rsidRPr="00CB675D">
              <w:rPr>
                <w:rFonts w:ascii="Times New Roman" w:eastAsiaTheme="minorHAnsi" w:hAnsi="Times New Roman" w:cs="Times New Roman"/>
                <w:sz w:val="24"/>
                <w:szCs w:val="24"/>
                <w:lang w:eastAsia="en-US"/>
              </w:rPr>
              <w:t>.</w:t>
            </w:r>
          </w:p>
          <w:p w14:paraId="27E70F23" w14:textId="32472337" w:rsidR="00167333" w:rsidRDefault="00CB675D" w:rsidP="00CB675D">
            <w:pPr>
              <w:rPr>
                <w:rFonts w:ascii="Times New Roman" w:hAnsi="Times New Roman" w:cs="Times New Roman"/>
                <w:sz w:val="24"/>
                <w:szCs w:val="24"/>
              </w:rPr>
            </w:pPr>
            <w:proofErr w:type="spellStart"/>
            <w:r w:rsidRPr="00CB675D">
              <w:rPr>
                <w:rFonts w:ascii="Times New Roman" w:hAnsi="Times New Roman" w:cs="Times New Roman"/>
                <w:sz w:val="24"/>
                <w:szCs w:val="24"/>
              </w:rPr>
              <w:t>Бивалирудин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болюсно</w:t>
            </w:r>
            <w:proofErr w:type="spellEnd"/>
            <w:r w:rsidRPr="00CB675D">
              <w:rPr>
                <w:rFonts w:ascii="Times New Roman" w:hAnsi="Times New Roman" w:cs="Times New Roman"/>
                <w:sz w:val="24"/>
                <w:szCs w:val="24"/>
              </w:rPr>
              <w:t xml:space="preserve"> 0,1 мг\кг </w:t>
            </w:r>
            <w:proofErr w:type="spellStart"/>
            <w:r w:rsidRPr="00CB675D">
              <w:rPr>
                <w:rFonts w:ascii="Times New Roman" w:hAnsi="Times New Roman" w:cs="Times New Roman"/>
                <w:sz w:val="24"/>
                <w:szCs w:val="24"/>
              </w:rPr>
              <w:t>дозада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содан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кейін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сағатына</w:t>
            </w:r>
            <w:proofErr w:type="spellEnd"/>
            <w:r w:rsidRPr="00CB675D">
              <w:rPr>
                <w:rFonts w:ascii="Times New Roman" w:hAnsi="Times New Roman" w:cs="Times New Roman"/>
                <w:sz w:val="24"/>
                <w:szCs w:val="24"/>
              </w:rPr>
              <w:t xml:space="preserve"> 0,25 мг\кг </w:t>
            </w:r>
            <w:proofErr w:type="spellStart"/>
            <w:r w:rsidRPr="00CB675D">
              <w:rPr>
                <w:rFonts w:ascii="Times New Roman" w:hAnsi="Times New Roman" w:cs="Times New Roman"/>
                <w:sz w:val="24"/>
                <w:szCs w:val="24"/>
              </w:rPr>
              <w:t>дозада</w:t>
            </w:r>
            <w:proofErr w:type="spellEnd"/>
          </w:p>
        </w:tc>
      </w:tr>
      <w:tr w:rsidR="00167333" w14:paraId="73CA591D"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6B31A" w14:textId="77777777" w:rsidR="00167333" w:rsidRDefault="00914FCC">
            <w:pPr>
              <w:rPr>
                <w:rFonts w:ascii="Times New Roman" w:hAnsi="Times New Roman" w:cs="Times New Roman"/>
                <w:b/>
                <w:sz w:val="24"/>
                <w:szCs w:val="24"/>
              </w:rPr>
            </w:pPr>
            <w:r>
              <w:rPr>
                <w:rFonts w:ascii="Times New Roman" w:hAnsi="Times New Roman" w:cs="Times New Roman"/>
                <w:b/>
                <w:sz w:val="24"/>
                <w:szCs w:val="24"/>
              </w:rPr>
              <w:t>Нитроглицерин</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1C11E" w14:textId="2E1231FE" w:rsidR="00167333" w:rsidRDefault="00914FC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жедел</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сол</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жақ</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қарыншалық</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жеткіліксіздік</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болған</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кезде</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көктамыр</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ішіне</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тамшылатып</w:t>
            </w:r>
            <w:proofErr w:type="spellEnd"/>
          </w:p>
        </w:tc>
      </w:tr>
      <w:tr w:rsidR="00167333" w14:paraId="081C1A0C"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996BC" w14:textId="77777777" w:rsidR="00167333" w:rsidRDefault="00167333">
            <w:pPr>
              <w:rPr>
                <w:rFonts w:ascii="Times New Roman" w:hAnsi="Times New Roman" w:cs="Times New Roman"/>
                <w:b/>
                <w:sz w:val="24"/>
                <w:szCs w:val="24"/>
              </w:rPr>
            </w:pPr>
            <w:proofErr w:type="spellStart"/>
            <w:r>
              <w:rPr>
                <w:rFonts w:ascii="Times New Roman" w:hAnsi="Times New Roman" w:cs="Times New Roman"/>
                <w:b/>
                <w:sz w:val="24"/>
                <w:szCs w:val="24"/>
              </w:rPr>
              <w:t>Метопролол</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сукцинат</w:t>
            </w:r>
            <w:proofErr w:type="spellEnd"/>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97264" w14:textId="77777777" w:rsidR="00CB675D" w:rsidRPr="00CB675D" w:rsidRDefault="00CB675D" w:rsidP="00CB675D">
            <w:pPr>
              <w:spacing w:after="0" w:line="240" w:lineRule="auto"/>
              <w:rPr>
                <w:rFonts w:ascii="Times New Roman" w:eastAsiaTheme="minorHAnsi" w:hAnsi="Times New Roman" w:cs="Times New Roman"/>
                <w:sz w:val="24"/>
                <w:szCs w:val="24"/>
                <w:lang w:eastAsia="en-US"/>
              </w:rPr>
            </w:pPr>
            <w:r w:rsidRPr="00CB675D">
              <w:rPr>
                <w:rFonts w:ascii="Times New Roman" w:eastAsiaTheme="minorHAnsi" w:hAnsi="Times New Roman" w:cs="Times New Roman"/>
                <w:sz w:val="24"/>
                <w:szCs w:val="24"/>
                <w:lang w:eastAsia="en-US"/>
              </w:rPr>
              <w:t xml:space="preserve">Тахикардия немесе </w:t>
            </w:r>
            <w:proofErr w:type="spellStart"/>
            <w:r w:rsidRPr="00CB675D">
              <w:rPr>
                <w:rFonts w:ascii="Times New Roman" w:eastAsiaTheme="minorHAnsi" w:hAnsi="Times New Roman" w:cs="Times New Roman"/>
                <w:sz w:val="24"/>
                <w:szCs w:val="24"/>
                <w:lang w:eastAsia="en-US"/>
              </w:rPr>
              <w:t>артериялық</w:t>
            </w:r>
            <w:proofErr w:type="spellEnd"/>
            <w:r w:rsidRPr="00CB675D">
              <w:rPr>
                <w:rFonts w:ascii="Times New Roman" w:eastAsiaTheme="minorHAnsi" w:hAnsi="Times New Roman" w:cs="Times New Roman"/>
                <w:sz w:val="24"/>
                <w:szCs w:val="24"/>
                <w:lang w:eastAsia="en-US"/>
              </w:rPr>
              <w:t xml:space="preserve"> гипертензия </w:t>
            </w:r>
            <w:proofErr w:type="spellStart"/>
            <w:r w:rsidRPr="00CB675D">
              <w:rPr>
                <w:rFonts w:ascii="Times New Roman" w:eastAsiaTheme="minorHAnsi" w:hAnsi="Times New Roman" w:cs="Times New Roman"/>
                <w:sz w:val="24"/>
                <w:szCs w:val="24"/>
                <w:lang w:eastAsia="en-US"/>
              </w:rPr>
              <w:t>кезінде</w:t>
            </w:r>
            <w:proofErr w:type="spellEnd"/>
            <w:r w:rsidRPr="00CB675D">
              <w:rPr>
                <w:rFonts w:ascii="Times New Roman" w:eastAsiaTheme="minorHAnsi" w:hAnsi="Times New Roman" w:cs="Times New Roman"/>
                <w:sz w:val="24"/>
                <w:szCs w:val="24"/>
                <w:lang w:eastAsia="en-US"/>
              </w:rPr>
              <w:t xml:space="preserve"> (CH </w:t>
            </w:r>
            <w:proofErr w:type="spellStart"/>
            <w:r w:rsidRPr="00CB675D">
              <w:rPr>
                <w:rFonts w:ascii="Times New Roman" w:eastAsiaTheme="minorHAnsi" w:hAnsi="Times New Roman" w:cs="Times New Roman"/>
                <w:sz w:val="24"/>
                <w:szCs w:val="24"/>
                <w:lang w:eastAsia="en-US"/>
              </w:rPr>
              <w:t>белгілері</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жоқ</w:t>
            </w:r>
            <w:proofErr w:type="spellEnd"/>
            <w:r w:rsidRPr="00CB675D">
              <w:rPr>
                <w:rFonts w:ascii="Times New Roman" w:eastAsiaTheme="minorHAnsi" w:hAnsi="Times New Roman" w:cs="Times New Roman"/>
                <w:sz w:val="24"/>
                <w:szCs w:val="24"/>
                <w:lang w:eastAsia="en-US"/>
              </w:rPr>
              <w:t xml:space="preserve">) 5 мг-да 2-3 </w:t>
            </w:r>
            <w:proofErr w:type="spellStart"/>
            <w:r w:rsidRPr="00CB675D">
              <w:rPr>
                <w:rFonts w:ascii="Times New Roman" w:eastAsiaTheme="minorHAnsi" w:hAnsi="Times New Roman" w:cs="Times New Roman"/>
                <w:sz w:val="24"/>
                <w:szCs w:val="24"/>
                <w:lang w:eastAsia="en-US"/>
              </w:rPr>
              <w:t>рет</w:t>
            </w:r>
            <w:proofErr w:type="spellEnd"/>
            <w:r w:rsidRPr="00CB675D">
              <w:rPr>
                <w:rFonts w:ascii="Times New Roman" w:eastAsiaTheme="minorHAnsi" w:hAnsi="Times New Roman" w:cs="Times New Roman"/>
                <w:sz w:val="24"/>
                <w:szCs w:val="24"/>
                <w:lang w:eastAsia="en-US"/>
              </w:rPr>
              <w:t xml:space="preserve">, кем </w:t>
            </w:r>
            <w:proofErr w:type="spellStart"/>
            <w:r w:rsidRPr="00CB675D">
              <w:rPr>
                <w:rFonts w:ascii="Times New Roman" w:eastAsiaTheme="minorHAnsi" w:hAnsi="Times New Roman" w:cs="Times New Roman"/>
                <w:sz w:val="24"/>
                <w:szCs w:val="24"/>
                <w:lang w:eastAsia="en-US"/>
              </w:rPr>
              <w:t>дегенде</w:t>
            </w:r>
            <w:proofErr w:type="spellEnd"/>
            <w:r w:rsidRPr="00CB675D">
              <w:rPr>
                <w:rFonts w:ascii="Times New Roman" w:eastAsiaTheme="minorHAnsi" w:hAnsi="Times New Roman" w:cs="Times New Roman"/>
                <w:sz w:val="24"/>
                <w:szCs w:val="24"/>
                <w:lang w:eastAsia="en-US"/>
              </w:rPr>
              <w:t xml:space="preserve"> 2 мин </w:t>
            </w:r>
            <w:proofErr w:type="spellStart"/>
            <w:proofErr w:type="gramStart"/>
            <w:r w:rsidRPr="00CB675D">
              <w:rPr>
                <w:rFonts w:ascii="Times New Roman" w:eastAsiaTheme="minorHAnsi" w:hAnsi="Times New Roman" w:cs="Times New Roman"/>
                <w:sz w:val="24"/>
                <w:szCs w:val="24"/>
                <w:lang w:eastAsia="en-US"/>
              </w:rPr>
              <w:t>аралықпен.жалпы</w:t>
            </w:r>
            <w:proofErr w:type="spellEnd"/>
            <w:proofErr w:type="gram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дозаға</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дейін</w:t>
            </w:r>
            <w:proofErr w:type="spellEnd"/>
            <w:r w:rsidRPr="00CB675D">
              <w:rPr>
                <w:rFonts w:ascii="Times New Roman" w:eastAsiaTheme="minorHAnsi" w:hAnsi="Times New Roman" w:cs="Times New Roman"/>
                <w:sz w:val="24"/>
                <w:szCs w:val="24"/>
                <w:lang w:eastAsia="en-US"/>
              </w:rPr>
              <w:t xml:space="preserve"> 15 мг, АҚ </w:t>
            </w:r>
            <w:proofErr w:type="spellStart"/>
            <w:r w:rsidRPr="00CB675D">
              <w:rPr>
                <w:rFonts w:ascii="Times New Roman" w:eastAsiaTheme="minorHAnsi" w:hAnsi="Times New Roman" w:cs="Times New Roman"/>
                <w:sz w:val="24"/>
                <w:szCs w:val="24"/>
                <w:lang w:eastAsia="en-US"/>
              </w:rPr>
              <w:t>және</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жүрек</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соғу</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жиілігінің</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бақылауымен</w:t>
            </w:r>
            <w:proofErr w:type="spellEnd"/>
            <w:r w:rsidRPr="00CB675D">
              <w:rPr>
                <w:rFonts w:ascii="Times New Roman" w:eastAsiaTheme="minorHAnsi" w:hAnsi="Times New Roman" w:cs="Times New Roman"/>
                <w:sz w:val="24"/>
                <w:szCs w:val="24"/>
                <w:lang w:eastAsia="en-US"/>
              </w:rPr>
              <w:t xml:space="preserve">. 15 </w:t>
            </w:r>
            <w:proofErr w:type="spellStart"/>
            <w:r w:rsidRPr="00CB675D">
              <w:rPr>
                <w:rFonts w:ascii="Times New Roman" w:eastAsiaTheme="minorHAnsi" w:hAnsi="Times New Roman" w:cs="Times New Roman"/>
                <w:sz w:val="24"/>
                <w:szCs w:val="24"/>
                <w:lang w:eastAsia="en-US"/>
              </w:rPr>
              <w:t>минуттан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кейін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препаратты</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енгізгеннен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кейін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әр</w:t>
            </w:r>
            <w:proofErr w:type="spellEnd"/>
            <w:r w:rsidRPr="00CB675D">
              <w:rPr>
                <w:rFonts w:ascii="Times New Roman" w:eastAsiaTheme="minorHAnsi" w:hAnsi="Times New Roman" w:cs="Times New Roman"/>
                <w:sz w:val="24"/>
                <w:szCs w:val="24"/>
                <w:lang w:eastAsia="en-US"/>
              </w:rPr>
              <w:t xml:space="preserve"> 6 </w:t>
            </w:r>
            <w:proofErr w:type="spellStart"/>
            <w:r w:rsidRPr="00CB675D">
              <w:rPr>
                <w:rFonts w:ascii="Times New Roman" w:eastAsiaTheme="minorHAnsi" w:hAnsi="Times New Roman" w:cs="Times New Roman"/>
                <w:sz w:val="24"/>
                <w:szCs w:val="24"/>
                <w:lang w:eastAsia="en-US"/>
              </w:rPr>
              <w:t>сағат</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сайын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ішке</w:t>
            </w:r>
            <w:proofErr w:type="spellEnd"/>
            <w:r w:rsidRPr="00CB675D">
              <w:rPr>
                <w:rFonts w:ascii="Times New Roman" w:eastAsiaTheme="minorHAnsi" w:hAnsi="Times New Roman" w:cs="Times New Roman"/>
                <w:sz w:val="24"/>
                <w:szCs w:val="24"/>
                <w:lang w:eastAsia="en-US"/>
              </w:rPr>
              <w:t xml:space="preserve"> 50 мг </w:t>
            </w:r>
            <w:proofErr w:type="spellStart"/>
            <w:r w:rsidRPr="00CB675D">
              <w:rPr>
                <w:rFonts w:ascii="Times New Roman" w:eastAsiaTheme="minorHAnsi" w:hAnsi="Times New Roman" w:cs="Times New Roman"/>
                <w:sz w:val="24"/>
                <w:szCs w:val="24"/>
                <w:lang w:eastAsia="en-US"/>
              </w:rPr>
              <w:t>Метопролол</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тартратын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тағайындау</w:t>
            </w:r>
            <w:proofErr w:type="spellEnd"/>
            <w:r w:rsidRPr="00CB675D">
              <w:rPr>
                <w:rFonts w:ascii="Times New Roman" w:eastAsiaTheme="minorHAnsi" w:hAnsi="Times New Roman" w:cs="Times New Roman"/>
                <w:sz w:val="24"/>
                <w:szCs w:val="24"/>
                <w:lang w:eastAsia="en-US"/>
              </w:rPr>
              <w:t xml:space="preserve"> керек.</w:t>
            </w:r>
          </w:p>
          <w:p w14:paraId="400482D6" w14:textId="6AD65957" w:rsidR="00167333" w:rsidRDefault="00CB675D" w:rsidP="00CB675D">
            <w:pPr>
              <w:rPr>
                <w:rFonts w:ascii="Times New Roman" w:hAnsi="Times New Roman" w:cs="Times New Roman"/>
                <w:sz w:val="24"/>
                <w:szCs w:val="24"/>
              </w:rPr>
            </w:pPr>
            <w:r w:rsidRPr="00CB675D">
              <w:rPr>
                <w:rFonts w:ascii="Times New Roman" w:hAnsi="Times New Roman" w:cs="Times New Roman"/>
                <w:sz w:val="24"/>
                <w:szCs w:val="24"/>
              </w:rPr>
              <w:t>B-</w:t>
            </w:r>
            <w:proofErr w:type="spellStart"/>
            <w:r w:rsidRPr="00CB675D">
              <w:rPr>
                <w:rFonts w:ascii="Times New Roman" w:hAnsi="Times New Roman" w:cs="Times New Roman"/>
                <w:sz w:val="24"/>
                <w:szCs w:val="24"/>
              </w:rPr>
              <w:t>адреноблокаторларды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тағайындауға</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қарсы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көрсеткіштер</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жүрекше-қарыншалық</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өткізгіштіктің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ауыр</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бұзылыстары</w:t>
            </w:r>
            <w:proofErr w:type="spellEnd"/>
            <w:r w:rsidRPr="00CB675D">
              <w:rPr>
                <w:rFonts w:ascii="Times New Roman" w:hAnsi="Times New Roman" w:cs="Times New Roman"/>
                <w:sz w:val="24"/>
                <w:szCs w:val="24"/>
              </w:rPr>
              <w:t xml:space="preserve"> (PQ интервалы&gt; 0,24 сек.), АВ-блокада 2-3 ас </w:t>
            </w:r>
            <w:proofErr w:type="spellStart"/>
            <w:r w:rsidRPr="00CB675D">
              <w:rPr>
                <w:rFonts w:ascii="Times New Roman" w:hAnsi="Times New Roman" w:cs="Times New Roman"/>
                <w:sz w:val="24"/>
                <w:szCs w:val="24"/>
              </w:rPr>
              <w:t>қасық</w:t>
            </w:r>
            <w:proofErr w:type="spellEnd"/>
            <w:r w:rsidRPr="00CB675D">
              <w:rPr>
                <w:rFonts w:ascii="Times New Roman" w:hAnsi="Times New Roman" w:cs="Times New Roman"/>
                <w:sz w:val="24"/>
                <w:szCs w:val="24"/>
              </w:rPr>
              <w:t xml:space="preserve">, бронх </w:t>
            </w:r>
            <w:proofErr w:type="spellStart"/>
            <w:r w:rsidRPr="00CB675D">
              <w:rPr>
                <w:rFonts w:ascii="Times New Roman" w:hAnsi="Times New Roman" w:cs="Times New Roman"/>
                <w:sz w:val="24"/>
                <w:szCs w:val="24"/>
              </w:rPr>
              <w:t>демікпесі</w:t>
            </w:r>
            <w:proofErr w:type="spellEnd"/>
            <w:r w:rsidRPr="00CB675D">
              <w:rPr>
                <w:rFonts w:ascii="Times New Roman" w:hAnsi="Times New Roman" w:cs="Times New Roman"/>
                <w:sz w:val="24"/>
                <w:szCs w:val="24"/>
              </w:rPr>
              <w:t xml:space="preserve">, ӨСОА, </w:t>
            </w:r>
            <w:proofErr w:type="spellStart"/>
            <w:r w:rsidRPr="00CB675D">
              <w:rPr>
                <w:rFonts w:ascii="Times New Roman" w:hAnsi="Times New Roman" w:cs="Times New Roman"/>
                <w:sz w:val="24"/>
                <w:szCs w:val="24"/>
              </w:rPr>
              <w:t>жедел</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сол</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жақ</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қарыншалық</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жеткіліксіздік</w:t>
            </w:r>
            <w:proofErr w:type="spellEnd"/>
            <w:r w:rsidRPr="00CB675D">
              <w:rPr>
                <w:rFonts w:ascii="Times New Roman" w:hAnsi="Times New Roman" w:cs="Times New Roman"/>
                <w:sz w:val="24"/>
                <w:szCs w:val="24"/>
              </w:rPr>
              <w:t>, брадикардия (</w:t>
            </w:r>
            <w:proofErr w:type="spellStart"/>
            <w:r w:rsidRPr="00CB675D">
              <w:rPr>
                <w:rFonts w:ascii="Times New Roman" w:hAnsi="Times New Roman" w:cs="Times New Roman"/>
                <w:sz w:val="24"/>
                <w:szCs w:val="24"/>
              </w:rPr>
              <w:t>жүрек</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соғу</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жиілігі</w:t>
            </w:r>
            <w:proofErr w:type="spellEnd"/>
            <w:r w:rsidRPr="00CB675D">
              <w:rPr>
                <w:rFonts w:ascii="Times New Roman" w:hAnsi="Times New Roman" w:cs="Times New Roman"/>
                <w:sz w:val="24"/>
                <w:szCs w:val="24"/>
              </w:rPr>
              <w:t xml:space="preserve"> 50 уд/мин аз), </w:t>
            </w:r>
            <w:proofErr w:type="spellStart"/>
            <w:r w:rsidRPr="00CB675D">
              <w:rPr>
                <w:rFonts w:ascii="Times New Roman" w:hAnsi="Times New Roman" w:cs="Times New Roman"/>
                <w:sz w:val="24"/>
                <w:szCs w:val="24"/>
              </w:rPr>
              <w:t>тұрақты</w:t>
            </w:r>
            <w:proofErr w:type="spellEnd"/>
            <w:r w:rsidRPr="00CB675D">
              <w:rPr>
                <w:rFonts w:ascii="Times New Roman" w:hAnsi="Times New Roman" w:cs="Times New Roman"/>
                <w:sz w:val="24"/>
                <w:szCs w:val="24"/>
              </w:rPr>
              <w:t xml:space="preserve"> гипотензия, </w:t>
            </w:r>
            <w:proofErr w:type="spellStart"/>
            <w:r w:rsidRPr="00CB675D">
              <w:rPr>
                <w:rFonts w:ascii="Times New Roman" w:hAnsi="Times New Roman" w:cs="Times New Roman"/>
                <w:sz w:val="24"/>
                <w:szCs w:val="24"/>
              </w:rPr>
              <w:t>төмен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жүрек</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шығару</w:t>
            </w:r>
            <w:proofErr w:type="spellEnd"/>
            <w:r w:rsidRPr="00CB675D">
              <w:rPr>
                <w:rFonts w:ascii="Times New Roman" w:hAnsi="Times New Roman" w:cs="Times New Roman"/>
                <w:sz w:val="24"/>
                <w:szCs w:val="24"/>
              </w:rPr>
              <w:t xml:space="preserve"> синдромы, </w:t>
            </w:r>
            <w:proofErr w:type="spellStart"/>
            <w:r w:rsidRPr="00CB675D">
              <w:rPr>
                <w:rFonts w:ascii="Times New Roman" w:hAnsi="Times New Roman" w:cs="Times New Roman"/>
                <w:sz w:val="24"/>
                <w:szCs w:val="24"/>
              </w:rPr>
              <w:t>кардиогендік</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шоктың</w:t>
            </w:r>
            <w:proofErr w:type="spellEnd"/>
            <w:r w:rsidRPr="00CB675D">
              <w:rPr>
                <w:rFonts w:ascii="Times New Roman" w:hAnsi="Times New Roman" w:cs="Times New Roman"/>
                <w:sz w:val="24"/>
                <w:szCs w:val="24"/>
              </w:rPr>
              <w:t xml:space="preserve"> даму </w:t>
            </w:r>
            <w:proofErr w:type="spellStart"/>
            <w:r w:rsidRPr="00CB675D">
              <w:rPr>
                <w:rFonts w:ascii="Times New Roman" w:hAnsi="Times New Roman" w:cs="Times New Roman"/>
                <w:sz w:val="24"/>
                <w:szCs w:val="24"/>
              </w:rPr>
              <w:t>қаупі</w:t>
            </w:r>
            <w:proofErr w:type="spellEnd"/>
            <w:r w:rsidR="00167333">
              <w:rPr>
                <w:rFonts w:ascii="Times New Roman" w:hAnsi="Times New Roman" w:cs="Times New Roman"/>
                <w:sz w:val="24"/>
                <w:szCs w:val="24"/>
              </w:rPr>
              <w:t>.</w:t>
            </w:r>
          </w:p>
        </w:tc>
      </w:tr>
      <w:tr w:rsidR="00167333" w14:paraId="75FD2048"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FEAB8" w14:textId="77777777" w:rsidR="00167333" w:rsidRDefault="00167333">
            <w:pPr>
              <w:rPr>
                <w:rFonts w:ascii="Times New Roman" w:hAnsi="Times New Roman" w:cs="Times New Roman"/>
                <w:b/>
                <w:sz w:val="24"/>
                <w:szCs w:val="24"/>
              </w:rPr>
            </w:pPr>
            <w:r>
              <w:rPr>
                <w:rFonts w:ascii="Times New Roman" w:hAnsi="Times New Roman" w:cs="Times New Roman"/>
                <w:b/>
                <w:sz w:val="24"/>
                <w:szCs w:val="24"/>
              </w:rPr>
              <w:t xml:space="preserve">Атропин </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C5CB4" w14:textId="61B71F14" w:rsidR="00167333" w:rsidRDefault="00CB675D">
            <w:pPr>
              <w:rPr>
                <w:rFonts w:ascii="Times New Roman" w:hAnsi="Times New Roman" w:cs="Times New Roman"/>
                <w:sz w:val="24"/>
                <w:szCs w:val="24"/>
              </w:rPr>
            </w:pPr>
            <w:r w:rsidRPr="00CB675D">
              <w:rPr>
                <w:rFonts w:ascii="Times New Roman" w:hAnsi="Times New Roman" w:cs="Times New Roman"/>
                <w:sz w:val="24"/>
                <w:szCs w:val="24"/>
              </w:rPr>
              <w:t xml:space="preserve">Брадикардия </w:t>
            </w:r>
            <w:proofErr w:type="spellStart"/>
            <w:r w:rsidRPr="00CB675D">
              <w:rPr>
                <w:rFonts w:ascii="Times New Roman" w:hAnsi="Times New Roman" w:cs="Times New Roman"/>
                <w:sz w:val="24"/>
                <w:szCs w:val="24"/>
              </w:rPr>
              <w:t>болған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жағдайда</w:t>
            </w:r>
            <w:proofErr w:type="spellEnd"/>
            <w:r w:rsidRPr="00CB675D">
              <w:rPr>
                <w:rFonts w:ascii="Times New Roman" w:hAnsi="Times New Roman" w:cs="Times New Roman"/>
                <w:sz w:val="24"/>
                <w:szCs w:val="24"/>
              </w:rPr>
              <w:t xml:space="preserve"> 0,5 -1 мг в / в </w:t>
            </w:r>
            <w:proofErr w:type="spellStart"/>
            <w:r w:rsidRPr="00CB675D">
              <w:rPr>
                <w:rFonts w:ascii="Times New Roman" w:hAnsi="Times New Roman" w:cs="Times New Roman"/>
                <w:sz w:val="24"/>
                <w:szCs w:val="24"/>
              </w:rPr>
              <w:t>дозада</w:t>
            </w:r>
            <w:proofErr w:type="spellEnd"/>
            <w:r w:rsidR="00167333">
              <w:rPr>
                <w:rFonts w:ascii="Times New Roman" w:hAnsi="Times New Roman" w:cs="Times New Roman"/>
                <w:sz w:val="24"/>
                <w:szCs w:val="24"/>
              </w:rPr>
              <w:t>.</w:t>
            </w:r>
          </w:p>
        </w:tc>
      </w:tr>
      <w:tr w:rsidR="00167333" w14:paraId="2230A15D"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C6185" w14:textId="77777777" w:rsidR="00167333" w:rsidRDefault="00167333">
            <w:pPr>
              <w:rPr>
                <w:rFonts w:ascii="Times New Roman" w:hAnsi="Times New Roman" w:cs="Times New Roman"/>
                <w:b/>
                <w:sz w:val="24"/>
                <w:szCs w:val="24"/>
              </w:rPr>
            </w:pPr>
            <w:r>
              <w:rPr>
                <w:rFonts w:ascii="Times New Roman" w:hAnsi="Times New Roman" w:cs="Times New Roman"/>
                <w:b/>
                <w:sz w:val="24"/>
                <w:szCs w:val="24"/>
              </w:rPr>
              <w:t xml:space="preserve">Блокаторы кальциевых каналов </w:t>
            </w:r>
            <w:proofErr w:type="spellStart"/>
            <w:r>
              <w:rPr>
                <w:rFonts w:ascii="Times New Roman" w:hAnsi="Times New Roman" w:cs="Times New Roman"/>
                <w:b/>
                <w:sz w:val="24"/>
                <w:szCs w:val="24"/>
              </w:rPr>
              <w:t>недигидропиридинового</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ряда(</w:t>
            </w:r>
            <w:proofErr w:type="gramEnd"/>
            <w:r>
              <w:rPr>
                <w:rFonts w:ascii="Times New Roman" w:hAnsi="Times New Roman" w:cs="Times New Roman"/>
                <w:b/>
                <w:sz w:val="24"/>
                <w:szCs w:val="24"/>
              </w:rPr>
              <w:t xml:space="preserve">дилтиазем, </w:t>
            </w:r>
            <w:proofErr w:type="spellStart"/>
            <w:r>
              <w:rPr>
                <w:rFonts w:ascii="Times New Roman" w:hAnsi="Times New Roman" w:cs="Times New Roman"/>
                <w:b/>
                <w:sz w:val="24"/>
                <w:szCs w:val="24"/>
              </w:rPr>
              <w:t>верапамил</w:t>
            </w:r>
            <w:proofErr w:type="spellEnd"/>
            <w:r>
              <w:rPr>
                <w:rFonts w:ascii="Times New Roman" w:hAnsi="Times New Roman" w:cs="Times New Roman"/>
                <w:b/>
                <w:sz w:val="24"/>
                <w:szCs w:val="24"/>
              </w:rPr>
              <w:t>)</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0613E" w14:textId="77777777" w:rsidR="00CB675D" w:rsidRPr="00CB675D" w:rsidRDefault="00CB675D" w:rsidP="00CB675D">
            <w:pPr>
              <w:spacing w:after="0" w:line="240" w:lineRule="auto"/>
              <w:rPr>
                <w:rFonts w:ascii="Times New Roman" w:eastAsiaTheme="minorHAnsi" w:hAnsi="Times New Roman" w:cs="Times New Roman"/>
                <w:sz w:val="24"/>
                <w:szCs w:val="24"/>
                <w:lang w:eastAsia="en-US"/>
              </w:rPr>
            </w:pPr>
            <w:proofErr w:type="spellStart"/>
            <w:r w:rsidRPr="00CB675D">
              <w:rPr>
                <w:rFonts w:ascii="Times New Roman" w:eastAsiaTheme="minorHAnsi" w:hAnsi="Times New Roman" w:cs="Times New Roman"/>
                <w:sz w:val="24"/>
                <w:szCs w:val="24"/>
                <w:lang w:eastAsia="en-US"/>
              </w:rPr>
              <w:t>Вазоспастикалық</w:t>
            </w:r>
            <w:proofErr w:type="spellEnd"/>
            <w:r w:rsidRPr="00CB675D">
              <w:rPr>
                <w:rFonts w:ascii="Times New Roman" w:eastAsiaTheme="minorHAnsi" w:hAnsi="Times New Roman" w:cs="Times New Roman"/>
                <w:sz w:val="24"/>
                <w:szCs w:val="24"/>
                <w:lang w:eastAsia="en-US"/>
              </w:rPr>
              <w:t xml:space="preserve"> стенокардия </w:t>
            </w:r>
            <w:proofErr w:type="spellStart"/>
            <w:r w:rsidRPr="00CB675D">
              <w:rPr>
                <w:rFonts w:ascii="Times New Roman" w:eastAsiaTheme="minorHAnsi" w:hAnsi="Times New Roman" w:cs="Times New Roman"/>
                <w:sz w:val="24"/>
                <w:szCs w:val="24"/>
                <w:lang w:eastAsia="en-US"/>
              </w:rPr>
              <w:t>үшін</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таңдау</w:t>
            </w:r>
            <w:proofErr w:type="spellEnd"/>
            <w:r w:rsidRPr="00CB675D">
              <w:rPr>
                <w:rFonts w:ascii="Times New Roman" w:eastAsiaTheme="minorHAnsi" w:hAnsi="Times New Roman" w:cs="Times New Roman"/>
                <w:sz w:val="24"/>
                <w:szCs w:val="24"/>
                <w:lang w:eastAsia="en-US"/>
              </w:rPr>
              <w:t xml:space="preserve"> </w:t>
            </w:r>
            <w:proofErr w:type="spellStart"/>
            <w:r w:rsidRPr="00CB675D">
              <w:rPr>
                <w:rFonts w:ascii="Times New Roman" w:eastAsiaTheme="minorHAnsi" w:hAnsi="Times New Roman" w:cs="Times New Roman"/>
                <w:sz w:val="24"/>
                <w:szCs w:val="24"/>
                <w:lang w:eastAsia="en-US"/>
              </w:rPr>
              <w:t>препараттары</w:t>
            </w:r>
            <w:proofErr w:type="spellEnd"/>
            <w:r w:rsidRPr="00CB675D">
              <w:rPr>
                <w:rFonts w:ascii="Times New Roman" w:eastAsiaTheme="minorHAnsi" w:hAnsi="Times New Roman" w:cs="Times New Roman"/>
                <w:sz w:val="24"/>
                <w:szCs w:val="24"/>
                <w:lang w:eastAsia="en-US"/>
              </w:rPr>
              <w:t xml:space="preserve">; </w:t>
            </w:r>
          </w:p>
          <w:p w14:paraId="0D0C0BE2" w14:textId="48FF70A6" w:rsidR="00167333" w:rsidRDefault="00CB675D" w:rsidP="00CB675D">
            <w:pPr>
              <w:rPr>
                <w:rFonts w:ascii="Times New Roman" w:hAnsi="Times New Roman" w:cs="Times New Roman"/>
                <w:sz w:val="24"/>
                <w:szCs w:val="24"/>
              </w:rPr>
            </w:pPr>
            <w:proofErr w:type="spellStart"/>
            <w:r w:rsidRPr="00CB675D">
              <w:rPr>
                <w:rFonts w:ascii="Times New Roman" w:hAnsi="Times New Roman" w:cs="Times New Roman"/>
                <w:sz w:val="24"/>
                <w:szCs w:val="24"/>
              </w:rPr>
              <w:t>Қарсы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көрсеткіштер</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сол</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жақ</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қарыншаның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систолалық</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дисфункциясы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қан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айналымының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кіші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шеңберіндегі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тоқырау</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белгілері</w:t>
            </w:r>
            <w:proofErr w:type="spellEnd"/>
            <w:r w:rsidRPr="00CB675D">
              <w:rPr>
                <w:rFonts w:ascii="Times New Roman" w:hAnsi="Times New Roman" w:cs="Times New Roman"/>
                <w:sz w:val="24"/>
                <w:szCs w:val="24"/>
              </w:rPr>
              <w:t>, А-</w:t>
            </w:r>
            <w:proofErr w:type="spellStart"/>
            <w:r w:rsidRPr="00CB675D">
              <w:rPr>
                <w:rFonts w:ascii="Times New Roman" w:hAnsi="Times New Roman" w:cs="Times New Roman"/>
                <w:sz w:val="24"/>
                <w:szCs w:val="24"/>
              </w:rPr>
              <w:t>өткізгіштіктің</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ауыр</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бұзылыстары</w:t>
            </w:r>
            <w:proofErr w:type="spellEnd"/>
            <w:r w:rsidR="00167333">
              <w:rPr>
                <w:rFonts w:ascii="Times New Roman" w:hAnsi="Times New Roman" w:cs="Times New Roman"/>
                <w:sz w:val="24"/>
                <w:szCs w:val="24"/>
              </w:rPr>
              <w:t>.</w:t>
            </w:r>
          </w:p>
        </w:tc>
      </w:tr>
      <w:tr w:rsidR="00167333" w14:paraId="6ED5DBE8" w14:textId="77777777" w:rsidTr="00167333">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B3278" w14:textId="77777777" w:rsidR="00167333" w:rsidRDefault="00167333">
            <w:pPr>
              <w:rPr>
                <w:rFonts w:ascii="Times New Roman" w:hAnsi="Times New Roman" w:cs="Times New Roman"/>
                <w:b/>
                <w:sz w:val="24"/>
                <w:szCs w:val="24"/>
              </w:rPr>
            </w:pPr>
            <w:r>
              <w:rPr>
                <w:rFonts w:ascii="Times New Roman" w:hAnsi="Times New Roman" w:cs="Times New Roman"/>
                <w:b/>
                <w:sz w:val="24"/>
                <w:szCs w:val="24"/>
              </w:rPr>
              <w:t>Ингибиторы АПФ</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BFC96" w14:textId="11B939D7" w:rsidR="00167333" w:rsidRDefault="00CB675D">
            <w:pPr>
              <w:rPr>
                <w:rFonts w:ascii="Times New Roman" w:hAnsi="Times New Roman" w:cs="Times New Roman"/>
                <w:sz w:val="24"/>
                <w:szCs w:val="24"/>
              </w:rPr>
            </w:pPr>
            <w:proofErr w:type="spellStart"/>
            <w:r w:rsidRPr="00CB675D">
              <w:rPr>
                <w:rFonts w:ascii="Times New Roman" w:hAnsi="Times New Roman" w:cs="Times New Roman"/>
                <w:sz w:val="24"/>
                <w:szCs w:val="24"/>
              </w:rPr>
              <w:t>Жүрек</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жеткіліксіздігі</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болған</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кезде</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көрсетілген</w:t>
            </w:r>
            <w:proofErr w:type="spellEnd"/>
          </w:p>
        </w:tc>
      </w:tr>
    </w:tbl>
    <w:p w14:paraId="1D62562F" w14:textId="2CC2E1E8" w:rsidR="00167333" w:rsidRDefault="00167333" w:rsidP="00167333">
      <w:pPr>
        <w:rPr>
          <w:rFonts w:ascii="Times New Roman" w:hAnsi="Times New Roman" w:cs="Times New Roman"/>
          <w:sz w:val="24"/>
          <w:szCs w:val="24"/>
        </w:rPr>
      </w:pPr>
      <w:r>
        <w:rPr>
          <w:rFonts w:ascii="Times New Roman" w:eastAsia="Times New Roman" w:hAnsi="Times New Roman" w:cs="Times New Roman"/>
          <w:color w:val="231F20"/>
          <w:sz w:val="24"/>
          <w:szCs w:val="24"/>
        </w:rPr>
        <w:br/>
      </w:r>
      <w:proofErr w:type="spellStart"/>
      <w:r w:rsidR="00CB675D" w:rsidRPr="00CB675D">
        <w:rPr>
          <w:rFonts w:ascii="Times New Roman" w:hAnsi="Times New Roman" w:cs="Times New Roman"/>
          <w:sz w:val="24"/>
          <w:szCs w:val="24"/>
        </w:rPr>
        <w:t>Жүрек</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ритағының</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бұзылуымен-кордарон</w:t>
      </w:r>
      <w:proofErr w:type="spellEnd"/>
      <w:r w:rsidR="00CB675D" w:rsidRPr="00CB675D">
        <w:rPr>
          <w:rFonts w:ascii="Times New Roman" w:hAnsi="Times New Roman" w:cs="Times New Roman"/>
          <w:sz w:val="24"/>
          <w:szCs w:val="24"/>
        </w:rPr>
        <w:t xml:space="preserve"> 300 мг </w:t>
      </w:r>
      <w:proofErr w:type="spellStart"/>
      <w:r w:rsidR="00CB675D" w:rsidRPr="00CB675D">
        <w:rPr>
          <w:rFonts w:ascii="Times New Roman" w:hAnsi="Times New Roman" w:cs="Times New Roman"/>
          <w:sz w:val="24"/>
          <w:szCs w:val="24"/>
        </w:rPr>
        <w:t>көктамыр</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ішіне</w:t>
      </w:r>
      <w:proofErr w:type="spellEnd"/>
      <w:r w:rsidR="00CB675D" w:rsidRPr="00CB675D">
        <w:rPr>
          <w:rFonts w:ascii="Times New Roman" w:hAnsi="Times New Roman" w:cs="Times New Roman"/>
          <w:sz w:val="24"/>
          <w:szCs w:val="24"/>
        </w:rPr>
        <w:t xml:space="preserve"> </w:t>
      </w:r>
      <w:proofErr w:type="spellStart"/>
      <w:r w:rsidR="00CB675D" w:rsidRPr="00CB675D">
        <w:rPr>
          <w:rFonts w:ascii="Times New Roman" w:hAnsi="Times New Roman" w:cs="Times New Roman"/>
          <w:sz w:val="24"/>
          <w:szCs w:val="24"/>
        </w:rPr>
        <w:t>тамшылатып</w:t>
      </w:r>
      <w:proofErr w:type="spellEnd"/>
    </w:p>
    <w:p w14:paraId="3718692B" w14:textId="78447D9E" w:rsidR="000552BD" w:rsidRDefault="00CB675D" w:rsidP="009A5956">
      <w:pPr>
        <w:spacing w:after="0" w:line="270" w:lineRule="atLeast"/>
        <w:jc w:val="both"/>
        <w:rPr>
          <w:rFonts w:ascii="Times New Roman" w:hAnsi="Times New Roman" w:cs="Times New Roman"/>
          <w:sz w:val="24"/>
          <w:szCs w:val="24"/>
        </w:rPr>
      </w:pPr>
      <w:proofErr w:type="spellStart"/>
      <w:r w:rsidRPr="00CB675D">
        <w:rPr>
          <w:rFonts w:ascii="Times New Roman" w:hAnsi="Times New Roman" w:cs="Times New Roman"/>
          <w:sz w:val="24"/>
          <w:szCs w:val="24"/>
        </w:rPr>
        <w:t>Тұрақсыз</w:t>
      </w:r>
      <w:proofErr w:type="spellEnd"/>
      <w:r w:rsidRPr="00CB675D">
        <w:rPr>
          <w:rFonts w:ascii="Times New Roman" w:hAnsi="Times New Roman" w:cs="Times New Roman"/>
          <w:sz w:val="24"/>
          <w:szCs w:val="24"/>
        </w:rPr>
        <w:t xml:space="preserve"> гемодимикамен-100 мл 0.9% </w:t>
      </w:r>
      <w:proofErr w:type="spellStart"/>
      <w:r w:rsidRPr="00CB675D">
        <w:rPr>
          <w:rFonts w:ascii="Times New Roman" w:hAnsi="Times New Roman" w:cs="Times New Roman"/>
          <w:sz w:val="24"/>
          <w:szCs w:val="24"/>
        </w:rPr>
        <w:t>тұзды</w:t>
      </w:r>
      <w:proofErr w:type="spellEnd"/>
      <w:r w:rsidRPr="00CB675D">
        <w:rPr>
          <w:rFonts w:ascii="Times New Roman" w:hAnsi="Times New Roman" w:cs="Times New Roman"/>
          <w:sz w:val="24"/>
          <w:szCs w:val="24"/>
        </w:rPr>
        <w:t xml:space="preserve"> </w:t>
      </w:r>
      <w:proofErr w:type="spellStart"/>
      <w:r w:rsidRPr="00CB675D">
        <w:rPr>
          <w:rFonts w:ascii="Times New Roman" w:hAnsi="Times New Roman" w:cs="Times New Roman"/>
          <w:sz w:val="24"/>
          <w:szCs w:val="24"/>
        </w:rPr>
        <w:t>ерітіндіге</w:t>
      </w:r>
      <w:proofErr w:type="spellEnd"/>
      <w:r w:rsidRPr="00CB675D">
        <w:rPr>
          <w:rFonts w:ascii="Times New Roman" w:hAnsi="Times New Roman" w:cs="Times New Roman"/>
          <w:sz w:val="24"/>
          <w:szCs w:val="24"/>
        </w:rPr>
        <w:t xml:space="preserve"> 40 мг </w:t>
      </w:r>
      <w:proofErr w:type="spellStart"/>
      <w:r w:rsidRPr="00CB675D">
        <w:rPr>
          <w:rFonts w:ascii="Times New Roman" w:hAnsi="Times New Roman" w:cs="Times New Roman"/>
          <w:sz w:val="24"/>
          <w:szCs w:val="24"/>
        </w:rPr>
        <w:t>тамшылатып</w:t>
      </w:r>
      <w:proofErr w:type="spellEnd"/>
      <w:r w:rsidRPr="00CB675D">
        <w:rPr>
          <w:rFonts w:ascii="Times New Roman" w:hAnsi="Times New Roman" w:cs="Times New Roman"/>
          <w:sz w:val="24"/>
          <w:szCs w:val="24"/>
        </w:rPr>
        <w:t xml:space="preserve"> в\в </w:t>
      </w:r>
      <w:proofErr w:type="spellStart"/>
      <w:r w:rsidRPr="00CB675D">
        <w:rPr>
          <w:rFonts w:ascii="Times New Roman" w:hAnsi="Times New Roman" w:cs="Times New Roman"/>
          <w:sz w:val="24"/>
          <w:szCs w:val="24"/>
        </w:rPr>
        <w:t>допамині</w:t>
      </w:r>
      <w:proofErr w:type="spellEnd"/>
    </w:p>
    <w:p w14:paraId="28C6D40B" w14:textId="77777777" w:rsidR="00CB675D" w:rsidRDefault="00CB675D" w:rsidP="009A5956">
      <w:pPr>
        <w:spacing w:after="0" w:line="270" w:lineRule="atLeast"/>
        <w:jc w:val="both"/>
        <w:rPr>
          <w:rFonts w:ascii="Times New Roman" w:eastAsia="Times New Roman" w:hAnsi="Times New Roman" w:cs="Times New Roman"/>
          <w:color w:val="231F20"/>
          <w:sz w:val="24"/>
          <w:szCs w:val="24"/>
        </w:rPr>
      </w:pPr>
    </w:p>
    <w:p w14:paraId="3E876E36" w14:textId="170EFF12" w:rsidR="000552BD" w:rsidRPr="00CB675D" w:rsidRDefault="00CB675D" w:rsidP="009A5956">
      <w:pPr>
        <w:spacing w:after="0" w:line="270" w:lineRule="atLeast"/>
        <w:jc w:val="both"/>
        <w:rPr>
          <w:rFonts w:ascii="Times New Roman" w:eastAsia="Times New Roman" w:hAnsi="Times New Roman" w:cs="Times New Roman"/>
          <w:bCs/>
          <w:i/>
          <w:color w:val="231F20"/>
          <w:sz w:val="24"/>
          <w:szCs w:val="24"/>
        </w:rPr>
      </w:pPr>
      <w:proofErr w:type="spellStart"/>
      <w:r w:rsidRPr="00CB675D">
        <w:rPr>
          <w:rFonts w:ascii="Times New Roman" w:eastAsia="Times New Roman" w:hAnsi="Times New Roman" w:cs="Times New Roman"/>
          <w:b/>
          <w:i/>
          <w:color w:val="231F20"/>
          <w:sz w:val="24"/>
          <w:szCs w:val="24"/>
        </w:rPr>
        <w:t>Фибринолитикалық</w:t>
      </w:r>
      <w:proofErr w:type="spellEnd"/>
      <w:r w:rsidRPr="00CB675D">
        <w:rPr>
          <w:rFonts w:ascii="Times New Roman" w:eastAsia="Times New Roman" w:hAnsi="Times New Roman" w:cs="Times New Roman"/>
          <w:b/>
          <w:i/>
          <w:color w:val="231F20"/>
          <w:sz w:val="24"/>
          <w:szCs w:val="24"/>
        </w:rPr>
        <w:t xml:space="preserve"> </w:t>
      </w:r>
      <w:proofErr w:type="spellStart"/>
      <w:r w:rsidRPr="00CB675D">
        <w:rPr>
          <w:rFonts w:ascii="Times New Roman" w:eastAsia="Times New Roman" w:hAnsi="Times New Roman" w:cs="Times New Roman"/>
          <w:b/>
          <w:i/>
          <w:color w:val="231F20"/>
          <w:sz w:val="24"/>
          <w:szCs w:val="24"/>
        </w:rPr>
        <w:t>реперфузия-</w:t>
      </w:r>
      <w:r w:rsidRPr="00CB675D">
        <w:rPr>
          <w:rFonts w:ascii="Times New Roman" w:eastAsia="Times New Roman" w:hAnsi="Times New Roman" w:cs="Times New Roman"/>
          <w:bCs/>
          <w:i/>
          <w:color w:val="231F20"/>
          <w:sz w:val="24"/>
          <w:szCs w:val="24"/>
        </w:rPr>
        <w:t>бұл</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бастапқы</w:t>
      </w:r>
      <w:proofErr w:type="spellEnd"/>
      <w:r w:rsidRPr="00CB675D">
        <w:rPr>
          <w:rFonts w:ascii="Times New Roman" w:eastAsia="Times New Roman" w:hAnsi="Times New Roman" w:cs="Times New Roman"/>
          <w:bCs/>
          <w:i/>
          <w:color w:val="231F20"/>
          <w:sz w:val="24"/>
          <w:szCs w:val="24"/>
        </w:rPr>
        <w:t xml:space="preserve"> </w:t>
      </w:r>
      <w:r>
        <w:rPr>
          <w:rFonts w:ascii="Times New Roman" w:eastAsia="Times New Roman" w:hAnsi="Times New Roman" w:cs="Times New Roman"/>
          <w:bCs/>
          <w:i/>
          <w:color w:val="231F20"/>
          <w:sz w:val="24"/>
          <w:szCs w:val="24"/>
        </w:rPr>
        <w:t>ЧКВ</w:t>
      </w:r>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қол</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жетімді</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емес</w:t>
      </w:r>
      <w:proofErr w:type="spellEnd"/>
      <w:r w:rsidRPr="00CB675D">
        <w:rPr>
          <w:rFonts w:ascii="Times New Roman" w:eastAsia="Times New Roman" w:hAnsi="Times New Roman" w:cs="Times New Roman"/>
          <w:bCs/>
          <w:i/>
          <w:color w:val="231F20"/>
          <w:sz w:val="24"/>
          <w:szCs w:val="24"/>
        </w:rPr>
        <w:t xml:space="preserve"> немесе </w:t>
      </w:r>
      <w:proofErr w:type="spellStart"/>
      <w:r w:rsidRPr="00CB675D">
        <w:rPr>
          <w:rFonts w:ascii="Times New Roman" w:eastAsia="Times New Roman" w:hAnsi="Times New Roman" w:cs="Times New Roman"/>
          <w:bCs/>
          <w:i/>
          <w:color w:val="231F20"/>
          <w:sz w:val="24"/>
          <w:szCs w:val="24"/>
        </w:rPr>
        <w:t>орындалмайтын</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жағдайларда</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st</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сегментін</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көтеретін</w:t>
      </w:r>
      <w:proofErr w:type="spellEnd"/>
      <w:r w:rsidRPr="00CB675D">
        <w:rPr>
          <w:rFonts w:ascii="Times New Roman" w:eastAsia="Times New Roman" w:hAnsi="Times New Roman" w:cs="Times New Roman"/>
          <w:bCs/>
          <w:i/>
          <w:color w:val="231F20"/>
          <w:sz w:val="24"/>
          <w:szCs w:val="24"/>
        </w:rPr>
        <w:t xml:space="preserve"> </w:t>
      </w:r>
      <w:r>
        <w:rPr>
          <w:rFonts w:ascii="Times New Roman" w:eastAsia="Times New Roman" w:hAnsi="Times New Roman" w:cs="Times New Roman"/>
          <w:bCs/>
          <w:i/>
          <w:color w:val="231F20"/>
          <w:sz w:val="24"/>
          <w:szCs w:val="24"/>
        </w:rPr>
        <w:t>Ж</w:t>
      </w:r>
      <w:r w:rsidRPr="00CB675D">
        <w:rPr>
          <w:rFonts w:ascii="Times New Roman" w:eastAsia="Times New Roman" w:hAnsi="Times New Roman" w:cs="Times New Roman"/>
          <w:bCs/>
          <w:i/>
          <w:color w:val="231F20"/>
          <w:sz w:val="24"/>
          <w:szCs w:val="24"/>
        </w:rPr>
        <w:t>K</w:t>
      </w:r>
      <w:r>
        <w:rPr>
          <w:rFonts w:ascii="Times New Roman" w:eastAsia="Times New Roman" w:hAnsi="Times New Roman" w:cs="Times New Roman"/>
          <w:bCs/>
          <w:i/>
          <w:color w:val="231F20"/>
          <w:sz w:val="24"/>
          <w:szCs w:val="24"/>
        </w:rPr>
        <w:t>С</w:t>
      </w:r>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пациенттерін</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емдеудің</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маңызды</w:t>
      </w:r>
      <w:proofErr w:type="spellEnd"/>
      <w:r w:rsidRPr="00CB675D">
        <w:rPr>
          <w:rFonts w:ascii="Times New Roman" w:eastAsia="Times New Roman" w:hAnsi="Times New Roman" w:cs="Times New Roman"/>
          <w:bCs/>
          <w:i/>
          <w:color w:val="231F20"/>
          <w:sz w:val="24"/>
          <w:szCs w:val="24"/>
        </w:rPr>
        <w:t xml:space="preserve"> </w:t>
      </w:r>
      <w:proofErr w:type="spellStart"/>
      <w:r w:rsidRPr="00CB675D">
        <w:rPr>
          <w:rFonts w:ascii="Times New Roman" w:eastAsia="Times New Roman" w:hAnsi="Times New Roman" w:cs="Times New Roman"/>
          <w:bCs/>
          <w:i/>
          <w:color w:val="231F20"/>
          <w:sz w:val="24"/>
          <w:szCs w:val="24"/>
        </w:rPr>
        <w:t>стратегиясы</w:t>
      </w:r>
      <w:proofErr w:type="spellEnd"/>
      <w:r w:rsidR="00641342" w:rsidRPr="00CB675D">
        <w:rPr>
          <w:rFonts w:ascii="Times New Roman" w:hAnsi="Times New Roman" w:cs="Times New Roman"/>
          <w:bCs/>
          <w:i/>
          <w:sz w:val="24"/>
          <w:szCs w:val="24"/>
        </w:rPr>
        <w:t>.</w:t>
      </w:r>
    </w:p>
    <w:p w14:paraId="6C9BF46B" w14:textId="77777777" w:rsidR="000552BD" w:rsidRPr="00D83775" w:rsidRDefault="000552BD" w:rsidP="009A5956">
      <w:pPr>
        <w:spacing w:after="0" w:line="270" w:lineRule="atLeast"/>
        <w:jc w:val="both"/>
        <w:rPr>
          <w:rFonts w:ascii="Times New Roman" w:eastAsia="Times New Roman" w:hAnsi="Times New Roman" w:cs="Times New Roman"/>
          <w:i/>
          <w:color w:val="231F20"/>
          <w:sz w:val="24"/>
          <w:szCs w:val="24"/>
        </w:rPr>
      </w:pPr>
    </w:p>
    <w:p w14:paraId="4F1B9CE4" w14:textId="597B587B" w:rsidR="00CB675D" w:rsidRPr="00CB675D" w:rsidRDefault="001F256B" w:rsidP="00CB675D">
      <w:pPr>
        <w:spacing w:after="0" w:line="270" w:lineRule="atLeast"/>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w:t>
      </w:r>
      <w:r w:rsidR="00CB675D" w:rsidRPr="00CB675D">
        <w:t xml:space="preserve"> </w:t>
      </w:r>
      <w:proofErr w:type="spellStart"/>
      <w:r w:rsidR="00CB675D" w:rsidRPr="00CB675D">
        <w:rPr>
          <w:rFonts w:ascii="Times New Roman" w:eastAsia="Times New Roman" w:hAnsi="Times New Roman" w:cs="Times New Roman"/>
          <w:color w:val="231F20"/>
          <w:sz w:val="24"/>
          <w:szCs w:val="24"/>
        </w:rPr>
        <w:t>Төменгі</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қабырға</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инфарктісі</w:t>
      </w:r>
      <w:proofErr w:type="spellEnd"/>
      <w:r w:rsidR="00CB675D" w:rsidRPr="00CB675D">
        <w:rPr>
          <w:rFonts w:ascii="Times New Roman" w:eastAsia="Times New Roman" w:hAnsi="Times New Roman" w:cs="Times New Roman"/>
          <w:color w:val="231F20"/>
          <w:sz w:val="24"/>
          <w:szCs w:val="24"/>
        </w:rPr>
        <w:t xml:space="preserve"> бар </w:t>
      </w:r>
      <w:proofErr w:type="spellStart"/>
      <w:r w:rsidR="00CB675D" w:rsidRPr="00CB675D">
        <w:rPr>
          <w:rFonts w:ascii="Times New Roman" w:eastAsia="Times New Roman" w:hAnsi="Times New Roman" w:cs="Times New Roman"/>
          <w:color w:val="231F20"/>
          <w:sz w:val="24"/>
          <w:szCs w:val="24"/>
        </w:rPr>
        <w:t>емделушілерде</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оң</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жақ</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қарыншаны</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анықтау</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үшін</w:t>
      </w:r>
      <w:proofErr w:type="spellEnd"/>
      <w:r w:rsidR="00CB675D" w:rsidRPr="00CB675D">
        <w:rPr>
          <w:rFonts w:ascii="Times New Roman" w:eastAsia="Times New Roman" w:hAnsi="Times New Roman" w:cs="Times New Roman"/>
          <w:color w:val="231F20"/>
          <w:sz w:val="24"/>
          <w:szCs w:val="24"/>
        </w:rPr>
        <w:t xml:space="preserve"> v3r v4r (</w:t>
      </w:r>
      <w:proofErr w:type="gramStart"/>
      <w:r w:rsidR="00CB675D" w:rsidRPr="00CB675D">
        <w:rPr>
          <w:rFonts w:ascii="Times New Roman" w:eastAsia="Times New Roman" w:hAnsi="Times New Roman" w:cs="Times New Roman"/>
          <w:color w:val="231F20"/>
          <w:sz w:val="24"/>
          <w:szCs w:val="24"/>
        </w:rPr>
        <w:t>ST &gt;</w:t>
      </w:r>
      <w:proofErr w:type="gramEnd"/>
      <w:r w:rsidR="00CB675D" w:rsidRPr="00CB675D">
        <w:rPr>
          <w:rFonts w:ascii="Times New Roman" w:eastAsia="Times New Roman" w:hAnsi="Times New Roman" w:cs="Times New Roman"/>
          <w:color w:val="231F20"/>
          <w:sz w:val="24"/>
          <w:szCs w:val="24"/>
        </w:rPr>
        <w:t xml:space="preserve"> 0,1 </w:t>
      </w:r>
      <w:proofErr w:type="spellStart"/>
      <w:r w:rsidR="00CB675D" w:rsidRPr="00CB675D">
        <w:rPr>
          <w:rFonts w:ascii="Times New Roman" w:eastAsia="Times New Roman" w:hAnsi="Times New Roman" w:cs="Times New Roman"/>
          <w:color w:val="231F20"/>
          <w:sz w:val="24"/>
          <w:szCs w:val="24"/>
        </w:rPr>
        <w:t>mV</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оң</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жақ</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прекардиальды</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сымдарды</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тіркеу</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ұсынылады</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Шынайы</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артқы</w:t>
      </w:r>
      <w:proofErr w:type="spellEnd"/>
      <w:r w:rsidR="00CB675D" w:rsidRPr="00CB675D">
        <w:rPr>
          <w:rFonts w:ascii="Times New Roman" w:eastAsia="Times New Roman" w:hAnsi="Times New Roman" w:cs="Times New Roman"/>
          <w:color w:val="231F20"/>
          <w:sz w:val="24"/>
          <w:szCs w:val="24"/>
        </w:rPr>
        <w:t xml:space="preserve"> ЭКГ </w:t>
      </w:r>
      <w:proofErr w:type="spellStart"/>
      <w:r w:rsidR="00CB675D" w:rsidRPr="00CB675D">
        <w:rPr>
          <w:rFonts w:ascii="Times New Roman" w:eastAsia="Times New Roman" w:hAnsi="Times New Roman" w:cs="Times New Roman"/>
          <w:color w:val="231F20"/>
          <w:sz w:val="24"/>
          <w:szCs w:val="24"/>
        </w:rPr>
        <w:t>белгілері</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жоғары</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болуы</w:t>
      </w:r>
      <w:proofErr w:type="spellEnd"/>
      <w:r w:rsidR="00CB675D" w:rsidRPr="00CB675D">
        <w:rPr>
          <w:rFonts w:ascii="Times New Roman" w:eastAsia="Times New Roman" w:hAnsi="Times New Roman" w:cs="Times New Roman"/>
          <w:color w:val="231F20"/>
          <w:sz w:val="24"/>
          <w:szCs w:val="24"/>
        </w:rPr>
        <w:t xml:space="preserve"> </w:t>
      </w:r>
      <w:proofErr w:type="spellStart"/>
      <w:r w:rsidR="00CB675D" w:rsidRPr="00CB675D">
        <w:rPr>
          <w:rFonts w:ascii="Times New Roman" w:eastAsia="Times New Roman" w:hAnsi="Times New Roman" w:cs="Times New Roman"/>
          <w:color w:val="231F20"/>
          <w:sz w:val="24"/>
          <w:szCs w:val="24"/>
        </w:rPr>
        <w:t>мүмкін</w:t>
      </w:r>
      <w:proofErr w:type="spellEnd"/>
    </w:p>
    <w:p w14:paraId="34FF37E6" w14:textId="715EB60F" w:rsidR="00D83775" w:rsidRPr="001F256B" w:rsidRDefault="00CB675D" w:rsidP="00CB675D">
      <w:pPr>
        <w:spacing w:after="0" w:line="270" w:lineRule="atLeast"/>
        <w:jc w:val="both"/>
        <w:rPr>
          <w:rFonts w:ascii="Times New Roman" w:eastAsia="Times New Roman" w:hAnsi="Times New Roman" w:cs="Times New Roman"/>
          <w:color w:val="231F20"/>
          <w:sz w:val="24"/>
          <w:szCs w:val="24"/>
        </w:rPr>
      </w:pPr>
      <w:r w:rsidRPr="00CB675D">
        <w:rPr>
          <w:rFonts w:ascii="Times New Roman" w:eastAsia="Times New Roman" w:hAnsi="Times New Roman" w:cs="Times New Roman"/>
          <w:color w:val="231F20"/>
          <w:sz w:val="24"/>
          <w:szCs w:val="24"/>
        </w:rPr>
        <w:lastRenderedPageBreak/>
        <w:t xml:space="preserve"> V1-V2 </w:t>
      </w:r>
      <w:proofErr w:type="spellStart"/>
      <w:r w:rsidRPr="00CB675D">
        <w:rPr>
          <w:rFonts w:ascii="Times New Roman" w:eastAsia="Times New Roman" w:hAnsi="Times New Roman" w:cs="Times New Roman"/>
          <w:color w:val="231F20"/>
          <w:sz w:val="24"/>
          <w:szCs w:val="24"/>
        </w:rPr>
        <w:t>оң</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жақ</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прекардиальды</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сымдардағы</w:t>
      </w:r>
      <w:proofErr w:type="spellEnd"/>
      <w:r w:rsidRPr="00CB675D">
        <w:rPr>
          <w:rFonts w:ascii="Times New Roman" w:eastAsia="Times New Roman" w:hAnsi="Times New Roman" w:cs="Times New Roman"/>
          <w:color w:val="231F20"/>
          <w:sz w:val="24"/>
          <w:szCs w:val="24"/>
        </w:rPr>
        <w:t xml:space="preserve"> R </w:t>
      </w:r>
      <w:proofErr w:type="spellStart"/>
      <w:r w:rsidRPr="00CB675D">
        <w:rPr>
          <w:rFonts w:ascii="Times New Roman" w:eastAsia="Times New Roman" w:hAnsi="Times New Roman" w:cs="Times New Roman"/>
          <w:color w:val="231F20"/>
          <w:sz w:val="24"/>
          <w:szCs w:val="24"/>
        </w:rPr>
        <w:t>толқындары</w:t>
      </w:r>
      <w:proofErr w:type="spellEnd"/>
      <w:r w:rsidRPr="00CB675D">
        <w:rPr>
          <w:rFonts w:ascii="Times New Roman" w:eastAsia="Times New Roman" w:hAnsi="Times New Roman" w:cs="Times New Roman"/>
          <w:color w:val="231F20"/>
          <w:sz w:val="24"/>
          <w:szCs w:val="24"/>
        </w:rPr>
        <w:t xml:space="preserve">, V1 - V3(V4) </w:t>
      </w:r>
      <w:proofErr w:type="spellStart"/>
      <w:r w:rsidRPr="00CB675D">
        <w:rPr>
          <w:rFonts w:ascii="Times New Roman" w:eastAsia="Times New Roman" w:hAnsi="Times New Roman" w:cs="Times New Roman"/>
          <w:color w:val="231F20"/>
          <w:sz w:val="24"/>
          <w:szCs w:val="24"/>
        </w:rPr>
        <w:t>сымдарындағы</w:t>
      </w:r>
      <w:proofErr w:type="spellEnd"/>
      <w:r w:rsidRPr="00CB675D">
        <w:rPr>
          <w:rFonts w:ascii="Times New Roman" w:eastAsia="Times New Roman" w:hAnsi="Times New Roman" w:cs="Times New Roman"/>
          <w:color w:val="231F20"/>
          <w:sz w:val="24"/>
          <w:szCs w:val="24"/>
        </w:rPr>
        <w:t xml:space="preserve"> ST </w:t>
      </w:r>
      <w:proofErr w:type="spellStart"/>
      <w:r w:rsidRPr="00CB675D">
        <w:rPr>
          <w:rFonts w:ascii="Times New Roman" w:eastAsia="Times New Roman" w:hAnsi="Times New Roman" w:cs="Times New Roman"/>
          <w:color w:val="231F20"/>
          <w:sz w:val="24"/>
          <w:szCs w:val="24"/>
        </w:rPr>
        <w:t>сегментінің</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төмендеуі</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әсіресе</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оң</w:t>
      </w:r>
      <w:proofErr w:type="spellEnd"/>
      <w:r w:rsidRPr="00CB675D">
        <w:rPr>
          <w:rFonts w:ascii="Times New Roman" w:eastAsia="Times New Roman" w:hAnsi="Times New Roman" w:cs="Times New Roman"/>
          <w:color w:val="231F20"/>
          <w:sz w:val="24"/>
          <w:szCs w:val="24"/>
        </w:rPr>
        <w:t xml:space="preserve"> т </w:t>
      </w:r>
      <w:proofErr w:type="spellStart"/>
      <w:r w:rsidRPr="00CB675D">
        <w:rPr>
          <w:rFonts w:ascii="Times New Roman" w:eastAsia="Times New Roman" w:hAnsi="Times New Roman" w:cs="Times New Roman"/>
          <w:color w:val="231F20"/>
          <w:sz w:val="24"/>
          <w:szCs w:val="24"/>
        </w:rPr>
        <w:t>толқынында</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st</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жоғарылауының</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баламасы</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және</w:t>
      </w:r>
      <w:proofErr w:type="spellEnd"/>
      <w:r w:rsidRPr="00CB675D">
        <w:rPr>
          <w:rFonts w:ascii="Times New Roman" w:eastAsia="Times New Roman" w:hAnsi="Times New Roman" w:cs="Times New Roman"/>
          <w:color w:val="231F20"/>
          <w:sz w:val="24"/>
          <w:szCs w:val="24"/>
        </w:rPr>
        <w:t xml:space="preserve"> V7 - V9 </w:t>
      </w:r>
      <w:proofErr w:type="spellStart"/>
      <w:r w:rsidRPr="00CB675D">
        <w:rPr>
          <w:rFonts w:ascii="Times New Roman" w:eastAsia="Times New Roman" w:hAnsi="Times New Roman" w:cs="Times New Roman"/>
          <w:color w:val="231F20"/>
          <w:sz w:val="24"/>
          <w:szCs w:val="24"/>
        </w:rPr>
        <w:t>сымдарындағы</w:t>
      </w:r>
      <w:proofErr w:type="spellEnd"/>
      <w:r w:rsidRPr="00CB675D">
        <w:rPr>
          <w:rFonts w:ascii="Times New Roman" w:eastAsia="Times New Roman" w:hAnsi="Times New Roman" w:cs="Times New Roman"/>
          <w:color w:val="231F20"/>
          <w:sz w:val="24"/>
          <w:szCs w:val="24"/>
        </w:rPr>
        <w:t xml:space="preserve"> ST &gt;0,1 </w:t>
      </w:r>
      <w:proofErr w:type="spellStart"/>
      <w:r w:rsidRPr="00CB675D">
        <w:rPr>
          <w:rFonts w:ascii="Times New Roman" w:eastAsia="Times New Roman" w:hAnsi="Times New Roman" w:cs="Times New Roman"/>
          <w:color w:val="231F20"/>
          <w:sz w:val="24"/>
          <w:szCs w:val="24"/>
        </w:rPr>
        <w:t>mV</w:t>
      </w:r>
      <w:proofErr w:type="spellEnd"/>
      <w:r w:rsidRPr="00CB675D">
        <w:rPr>
          <w:rFonts w:ascii="Times New Roman" w:eastAsia="Times New Roman" w:hAnsi="Times New Roman" w:cs="Times New Roman"/>
          <w:color w:val="231F20"/>
          <w:sz w:val="24"/>
          <w:szCs w:val="24"/>
        </w:rPr>
        <w:t xml:space="preserve"> бір </w:t>
      </w:r>
      <w:proofErr w:type="spellStart"/>
      <w:r w:rsidRPr="00CB675D">
        <w:rPr>
          <w:rFonts w:ascii="Times New Roman" w:eastAsia="Times New Roman" w:hAnsi="Times New Roman" w:cs="Times New Roman"/>
          <w:color w:val="231F20"/>
          <w:sz w:val="24"/>
          <w:szCs w:val="24"/>
        </w:rPr>
        <w:t>мезгілде</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жоғарылауымен</w:t>
      </w:r>
      <w:proofErr w:type="spellEnd"/>
      <w:r w:rsidRPr="00CB675D">
        <w:rPr>
          <w:rFonts w:ascii="Times New Roman" w:eastAsia="Times New Roman" w:hAnsi="Times New Roman" w:cs="Times New Roman"/>
          <w:color w:val="231F20"/>
          <w:sz w:val="24"/>
          <w:szCs w:val="24"/>
        </w:rPr>
        <w:t xml:space="preserve"> </w:t>
      </w:r>
      <w:proofErr w:type="spellStart"/>
      <w:r w:rsidRPr="00CB675D">
        <w:rPr>
          <w:rFonts w:ascii="Times New Roman" w:eastAsia="Times New Roman" w:hAnsi="Times New Roman" w:cs="Times New Roman"/>
          <w:color w:val="231F20"/>
          <w:sz w:val="24"/>
          <w:szCs w:val="24"/>
        </w:rPr>
        <w:t>расталады</w:t>
      </w:r>
      <w:proofErr w:type="spellEnd"/>
      <w:r w:rsidR="001F256B">
        <w:rPr>
          <w:rFonts w:ascii="Times New Roman" w:eastAsia="Times New Roman" w:hAnsi="Times New Roman" w:cs="Times New Roman"/>
          <w:color w:val="231F20"/>
          <w:sz w:val="24"/>
          <w:szCs w:val="24"/>
        </w:rPr>
        <w:t>.</w:t>
      </w:r>
    </w:p>
    <w:p w14:paraId="3E103BD6" w14:textId="77777777" w:rsidR="000552BD" w:rsidRDefault="000552BD" w:rsidP="009A5956">
      <w:pPr>
        <w:spacing w:after="0" w:line="270" w:lineRule="atLeast"/>
        <w:jc w:val="both"/>
        <w:rPr>
          <w:rFonts w:ascii="Times New Roman" w:eastAsia="Times New Roman" w:hAnsi="Times New Roman" w:cs="Times New Roman"/>
          <w:color w:val="231F20"/>
          <w:sz w:val="24"/>
          <w:szCs w:val="24"/>
          <w:u w:val="single"/>
        </w:rPr>
      </w:pPr>
    </w:p>
    <w:p w14:paraId="0FD44CF3" w14:textId="08ABFDBC" w:rsidR="001F256B" w:rsidRPr="001F256B" w:rsidRDefault="001F256B" w:rsidP="001F256B">
      <w:pPr>
        <w:spacing w:after="0" w:line="270" w:lineRule="atLeast"/>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w:t>
      </w:r>
      <w:r w:rsidR="000540A3" w:rsidRPr="000540A3">
        <w:t xml:space="preserve"> </w:t>
      </w:r>
      <w:r w:rsidR="000540A3" w:rsidRPr="000540A3">
        <w:rPr>
          <w:rFonts w:ascii="Times New Roman" w:eastAsia="Times New Roman" w:hAnsi="Times New Roman" w:cs="Times New Roman"/>
          <w:color w:val="231F20"/>
          <w:sz w:val="24"/>
          <w:szCs w:val="24"/>
        </w:rPr>
        <w:t xml:space="preserve">ГАЖ </w:t>
      </w:r>
      <w:proofErr w:type="spellStart"/>
      <w:r w:rsidR="000540A3" w:rsidRPr="000540A3">
        <w:rPr>
          <w:rFonts w:ascii="Times New Roman" w:eastAsia="Times New Roman" w:hAnsi="Times New Roman" w:cs="Times New Roman"/>
          <w:color w:val="231F20"/>
          <w:sz w:val="24"/>
          <w:szCs w:val="24"/>
        </w:rPr>
        <w:t>шоғырының</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сол</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жақ</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аяғының</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жаңа</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блокадасы</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әсіресе</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st</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конкордантты</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жоғарылауының</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болуымен</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яғни</w:t>
      </w:r>
      <w:proofErr w:type="spellEnd"/>
      <w:r w:rsidR="000540A3" w:rsidRPr="000540A3">
        <w:rPr>
          <w:rFonts w:ascii="Times New Roman" w:eastAsia="Times New Roman" w:hAnsi="Times New Roman" w:cs="Times New Roman"/>
          <w:color w:val="231F20"/>
          <w:sz w:val="24"/>
          <w:szCs w:val="24"/>
        </w:rPr>
        <w:t xml:space="preserve"> QRS </w:t>
      </w:r>
      <w:proofErr w:type="spellStart"/>
      <w:r w:rsidR="000540A3" w:rsidRPr="000540A3">
        <w:rPr>
          <w:rFonts w:ascii="Times New Roman" w:eastAsia="Times New Roman" w:hAnsi="Times New Roman" w:cs="Times New Roman"/>
          <w:color w:val="231F20"/>
          <w:sz w:val="24"/>
          <w:szCs w:val="24"/>
        </w:rPr>
        <w:t>оң</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ауытқулары</w:t>
      </w:r>
      <w:proofErr w:type="spellEnd"/>
      <w:r w:rsidR="000540A3" w:rsidRPr="000540A3">
        <w:rPr>
          <w:rFonts w:ascii="Times New Roman" w:eastAsia="Times New Roman" w:hAnsi="Times New Roman" w:cs="Times New Roman"/>
          <w:color w:val="231F20"/>
          <w:sz w:val="24"/>
          <w:szCs w:val="24"/>
        </w:rPr>
        <w:t xml:space="preserve"> бар </w:t>
      </w:r>
      <w:proofErr w:type="spellStart"/>
      <w:proofErr w:type="gramStart"/>
      <w:r w:rsidR="000540A3" w:rsidRPr="000540A3">
        <w:rPr>
          <w:rFonts w:ascii="Times New Roman" w:eastAsia="Times New Roman" w:hAnsi="Times New Roman" w:cs="Times New Roman"/>
          <w:color w:val="231F20"/>
          <w:sz w:val="24"/>
          <w:szCs w:val="24"/>
        </w:rPr>
        <w:t>сымдарда</w:t>
      </w:r>
      <w:proofErr w:type="spellEnd"/>
      <w:r w:rsidR="000540A3" w:rsidRPr="000540A3">
        <w:rPr>
          <w:rFonts w:ascii="Times New Roman" w:eastAsia="Times New Roman" w:hAnsi="Times New Roman" w:cs="Times New Roman"/>
          <w:color w:val="231F20"/>
          <w:sz w:val="24"/>
          <w:szCs w:val="24"/>
        </w:rPr>
        <w:t xml:space="preserve"> )</w:t>
      </w:r>
      <w:proofErr w:type="gram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оның</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өткір</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белгілерінің</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бірі</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болып</w:t>
      </w:r>
      <w:proofErr w:type="spellEnd"/>
      <w:r w:rsidR="000540A3" w:rsidRPr="000540A3">
        <w:rPr>
          <w:rFonts w:ascii="Times New Roman" w:eastAsia="Times New Roman" w:hAnsi="Times New Roman" w:cs="Times New Roman"/>
          <w:color w:val="231F20"/>
          <w:sz w:val="24"/>
          <w:szCs w:val="24"/>
        </w:rPr>
        <w:t xml:space="preserve"> </w:t>
      </w:r>
      <w:proofErr w:type="spellStart"/>
      <w:r w:rsidR="000540A3" w:rsidRPr="000540A3">
        <w:rPr>
          <w:rFonts w:ascii="Times New Roman" w:eastAsia="Times New Roman" w:hAnsi="Times New Roman" w:cs="Times New Roman"/>
          <w:color w:val="231F20"/>
          <w:sz w:val="24"/>
          <w:szCs w:val="24"/>
        </w:rPr>
        <w:t>табылады</w:t>
      </w:r>
      <w:proofErr w:type="spellEnd"/>
      <w:r>
        <w:rPr>
          <w:rFonts w:ascii="Times New Roman" w:eastAsia="Times New Roman" w:hAnsi="Times New Roman" w:cs="Times New Roman"/>
          <w:color w:val="231F20"/>
          <w:sz w:val="24"/>
          <w:szCs w:val="24"/>
        </w:rPr>
        <w:t>.</w:t>
      </w:r>
    </w:p>
    <w:p w14:paraId="5E98AF56" w14:textId="77777777" w:rsidR="000552BD" w:rsidRDefault="000552BD" w:rsidP="009A5956">
      <w:pPr>
        <w:spacing w:after="0" w:line="270" w:lineRule="atLeast"/>
        <w:jc w:val="both"/>
        <w:rPr>
          <w:rFonts w:ascii="Times New Roman" w:eastAsia="Times New Roman" w:hAnsi="Times New Roman" w:cs="Times New Roman"/>
          <w:color w:val="231F20"/>
          <w:sz w:val="24"/>
          <w:szCs w:val="24"/>
        </w:rPr>
      </w:pPr>
    </w:p>
    <w:p w14:paraId="228B64C3" w14:textId="77777777" w:rsidR="000552BD" w:rsidRDefault="000552BD" w:rsidP="009A5956">
      <w:pPr>
        <w:spacing w:after="0" w:line="270" w:lineRule="atLeast"/>
        <w:jc w:val="both"/>
        <w:rPr>
          <w:rFonts w:ascii="Times New Roman" w:eastAsia="Times New Roman" w:hAnsi="Times New Roman" w:cs="Times New Roman"/>
          <w:color w:val="231F20"/>
          <w:sz w:val="24"/>
          <w:szCs w:val="24"/>
        </w:rPr>
      </w:pPr>
    </w:p>
    <w:p w14:paraId="58A5639B" w14:textId="77777777" w:rsidR="002E686B" w:rsidRDefault="002E686B" w:rsidP="00EF4A75">
      <w:pPr>
        <w:spacing w:after="0" w:line="270" w:lineRule="atLeast"/>
        <w:jc w:val="both"/>
        <w:rPr>
          <w:rFonts w:ascii="Times New Roman" w:hAnsi="Times New Roman" w:cs="Times New Roman"/>
          <w:b/>
          <w:sz w:val="24"/>
          <w:szCs w:val="24"/>
        </w:rPr>
      </w:pPr>
    </w:p>
    <w:p w14:paraId="5BEB182F" w14:textId="77777777" w:rsidR="00D83775" w:rsidRDefault="00D83775" w:rsidP="00EF4A75">
      <w:pPr>
        <w:spacing w:after="0" w:line="270" w:lineRule="atLeast"/>
        <w:jc w:val="both"/>
        <w:rPr>
          <w:rFonts w:ascii="Times New Roman" w:hAnsi="Times New Roman" w:cs="Times New Roman"/>
          <w:b/>
          <w:sz w:val="24"/>
          <w:szCs w:val="24"/>
        </w:rPr>
      </w:pPr>
    </w:p>
    <w:p w14:paraId="650BABF9" w14:textId="77777777" w:rsidR="00530523" w:rsidRDefault="00530523" w:rsidP="004D63AE">
      <w:pPr>
        <w:spacing w:after="0" w:line="240" w:lineRule="auto"/>
        <w:jc w:val="both"/>
        <w:textAlignment w:val="baseline"/>
        <w:rPr>
          <w:rFonts w:ascii="Times New Roman" w:eastAsia="Times New Roman" w:hAnsi="Times New Roman" w:cs="Times New Roman"/>
          <w:color w:val="000000"/>
          <w:sz w:val="24"/>
          <w:szCs w:val="24"/>
        </w:rPr>
      </w:pPr>
    </w:p>
    <w:p w14:paraId="0BD154B0" w14:textId="52EB2C0C" w:rsidR="00F17971" w:rsidRPr="00B072CF" w:rsidRDefault="00F17971" w:rsidP="00285987">
      <w:pPr>
        <w:rPr>
          <w:rFonts w:ascii="Times New Roman" w:hAnsi="Times New Roman" w:cs="Times New Roman"/>
          <w:b/>
          <w:sz w:val="24"/>
          <w:szCs w:val="24"/>
        </w:rPr>
      </w:pPr>
      <w:r>
        <w:rPr>
          <w:rFonts w:ascii="Times New Roman" w:hAnsi="Times New Roman" w:cs="Times New Roman"/>
          <w:b/>
          <w:sz w:val="24"/>
          <w:szCs w:val="24"/>
        </w:rPr>
        <w:t>5.</w:t>
      </w:r>
      <w:r w:rsidR="000540A3" w:rsidRPr="000540A3">
        <w:t xml:space="preserve"> </w:t>
      </w:r>
      <w:proofErr w:type="spellStart"/>
      <w:r w:rsidR="000540A3" w:rsidRPr="000540A3">
        <w:rPr>
          <w:rFonts w:ascii="Times New Roman" w:hAnsi="Times New Roman" w:cs="Times New Roman"/>
          <w:b/>
          <w:sz w:val="24"/>
          <w:szCs w:val="24"/>
        </w:rPr>
        <w:t>Ескерту</w:t>
      </w:r>
      <w:proofErr w:type="spellEnd"/>
    </w:p>
    <w:p w14:paraId="78AAA69F" w14:textId="77777777" w:rsidR="00D7144D" w:rsidRPr="00B072CF" w:rsidRDefault="00D7144D" w:rsidP="008B7806">
      <w:pPr>
        <w:rPr>
          <w:rFonts w:ascii="Times New Roman" w:hAnsi="Times New Roman" w:cs="Times New Roman"/>
        </w:rPr>
      </w:pPr>
    </w:p>
    <w:tbl>
      <w:tblPr>
        <w:tblStyle w:val="a3"/>
        <w:tblW w:w="0" w:type="auto"/>
        <w:tblLook w:val="04A0" w:firstRow="1" w:lastRow="0" w:firstColumn="1" w:lastColumn="0" w:noHBand="0" w:noVBand="1"/>
      </w:tblPr>
      <w:tblGrid>
        <w:gridCol w:w="675"/>
        <w:gridCol w:w="4110"/>
        <w:gridCol w:w="2393"/>
        <w:gridCol w:w="2393"/>
      </w:tblGrid>
      <w:tr w:rsidR="008B7806" w14:paraId="1AEB63D0" w14:textId="77777777" w:rsidTr="000D02A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714ED" w14:textId="77777777" w:rsidR="008B7806" w:rsidRDefault="008B7806" w:rsidP="000D02A5">
            <w:pPr>
              <w:rPr>
                <w:rFonts w:ascii="Times New Roman" w:hAnsi="Times New Roman" w:cs="Times New Roman"/>
                <w:b/>
                <w:sz w:val="24"/>
                <w:szCs w:val="24"/>
              </w:rPr>
            </w:pPr>
            <w:r>
              <w:rPr>
                <w:rFonts w:ascii="Times New Roman" w:hAnsi="Times New Roman" w:cs="Times New Roman"/>
                <w:b/>
                <w:sz w:val="24"/>
                <w:szCs w:val="24"/>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AA8FC" w14:textId="668DA8BC" w:rsidR="008B7806" w:rsidRDefault="000540A3" w:rsidP="000D02A5">
            <w:pPr>
              <w:rPr>
                <w:rFonts w:ascii="Times New Roman" w:hAnsi="Times New Roman" w:cs="Times New Roman"/>
                <w:b/>
                <w:sz w:val="24"/>
                <w:szCs w:val="24"/>
              </w:rPr>
            </w:pPr>
            <w:r>
              <w:rPr>
                <w:rFonts w:ascii="Times New Roman" w:hAnsi="Times New Roman" w:cs="Times New Roman"/>
                <w:b/>
                <w:sz w:val="24"/>
                <w:szCs w:val="24"/>
                <w:lang w:val="kk-KZ"/>
              </w:rPr>
              <w:t>Ө</w:t>
            </w:r>
            <w:proofErr w:type="spellStart"/>
            <w:r w:rsidRPr="000540A3">
              <w:rPr>
                <w:rFonts w:ascii="Times New Roman" w:hAnsi="Times New Roman" w:cs="Times New Roman"/>
                <w:b/>
                <w:sz w:val="24"/>
                <w:szCs w:val="24"/>
              </w:rPr>
              <w:t>згеріс</w:t>
            </w:r>
            <w:proofErr w:type="spellEnd"/>
            <w:r w:rsidRPr="000540A3">
              <w:rPr>
                <w:rFonts w:ascii="Times New Roman" w:hAnsi="Times New Roman" w:cs="Times New Roman"/>
                <w:b/>
                <w:sz w:val="24"/>
                <w:szCs w:val="24"/>
              </w:rPr>
              <w:t xml:space="preserve"> </w:t>
            </w:r>
            <w:proofErr w:type="spellStart"/>
            <w:r w:rsidRPr="000540A3">
              <w:rPr>
                <w:rFonts w:ascii="Times New Roman" w:hAnsi="Times New Roman" w:cs="Times New Roman"/>
                <w:b/>
                <w:sz w:val="24"/>
                <w:szCs w:val="24"/>
              </w:rPr>
              <w:t>енгізілген</w:t>
            </w:r>
            <w:proofErr w:type="spellEnd"/>
            <w:r w:rsidRPr="000540A3">
              <w:rPr>
                <w:rFonts w:ascii="Times New Roman" w:hAnsi="Times New Roman" w:cs="Times New Roman"/>
                <w:b/>
                <w:sz w:val="24"/>
                <w:szCs w:val="24"/>
              </w:rPr>
              <w:t xml:space="preserve"> стандарт </w:t>
            </w:r>
            <w:proofErr w:type="spellStart"/>
            <w:r w:rsidRPr="000540A3">
              <w:rPr>
                <w:rFonts w:ascii="Times New Roman" w:hAnsi="Times New Roman" w:cs="Times New Roman"/>
                <w:b/>
                <w:sz w:val="24"/>
                <w:szCs w:val="24"/>
              </w:rPr>
              <w:t>бөлімінің</w:t>
            </w:r>
            <w:proofErr w:type="spellEnd"/>
            <w:r w:rsidRPr="000540A3">
              <w:rPr>
                <w:rFonts w:ascii="Times New Roman" w:hAnsi="Times New Roman" w:cs="Times New Roman"/>
                <w:b/>
                <w:sz w:val="24"/>
                <w:szCs w:val="24"/>
              </w:rPr>
              <w:t xml:space="preserve">, </w:t>
            </w:r>
            <w:proofErr w:type="spellStart"/>
            <w:r w:rsidRPr="000540A3">
              <w:rPr>
                <w:rFonts w:ascii="Times New Roman" w:hAnsi="Times New Roman" w:cs="Times New Roman"/>
                <w:b/>
                <w:sz w:val="24"/>
                <w:szCs w:val="24"/>
              </w:rPr>
              <w:t>тармағының</w:t>
            </w:r>
            <w:proofErr w:type="spellEnd"/>
            <w:r w:rsidRPr="000540A3">
              <w:rPr>
                <w:rFonts w:ascii="Times New Roman" w:hAnsi="Times New Roman" w:cs="Times New Roman"/>
                <w:b/>
                <w:sz w:val="24"/>
                <w:szCs w:val="24"/>
              </w:rPr>
              <w:t xml:space="preserve">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179B4" w14:textId="77067BCC" w:rsidR="008B7806" w:rsidRDefault="000540A3" w:rsidP="000D02A5">
            <w:pPr>
              <w:rPr>
                <w:rFonts w:ascii="Times New Roman" w:hAnsi="Times New Roman" w:cs="Times New Roman"/>
                <w:b/>
                <w:sz w:val="24"/>
                <w:szCs w:val="24"/>
              </w:rPr>
            </w:pPr>
            <w:proofErr w:type="spellStart"/>
            <w:r w:rsidRPr="000540A3">
              <w:rPr>
                <w:rFonts w:ascii="Times New Roman" w:hAnsi="Times New Roman" w:cs="Times New Roman"/>
                <w:b/>
                <w:sz w:val="24"/>
                <w:szCs w:val="24"/>
              </w:rPr>
              <w:t>Өзгеріс</w:t>
            </w:r>
            <w:proofErr w:type="spellEnd"/>
            <w:r w:rsidRPr="000540A3">
              <w:rPr>
                <w:rFonts w:ascii="Times New Roman" w:hAnsi="Times New Roman" w:cs="Times New Roman"/>
                <w:b/>
                <w:sz w:val="24"/>
                <w:szCs w:val="24"/>
              </w:rPr>
              <w:t xml:space="preserve"> </w:t>
            </w:r>
            <w:proofErr w:type="spellStart"/>
            <w:r w:rsidRPr="000540A3">
              <w:rPr>
                <w:rFonts w:ascii="Times New Roman" w:hAnsi="Times New Roman" w:cs="Times New Roman"/>
                <w:b/>
                <w:sz w:val="24"/>
                <w:szCs w:val="24"/>
              </w:rPr>
              <w:t>енгізілген</w:t>
            </w:r>
            <w:proofErr w:type="spellEnd"/>
            <w:r w:rsidRPr="000540A3">
              <w:rPr>
                <w:rFonts w:ascii="Times New Roman" w:hAnsi="Times New Roman" w:cs="Times New Roman"/>
                <w:b/>
                <w:sz w:val="24"/>
                <w:szCs w:val="24"/>
              </w:rPr>
              <w:t xml:space="preserve"> </w:t>
            </w:r>
            <w:proofErr w:type="spellStart"/>
            <w:r w:rsidRPr="000540A3">
              <w:rPr>
                <w:rFonts w:ascii="Times New Roman" w:hAnsi="Times New Roman" w:cs="Times New Roman"/>
                <w:b/>
                <w:sz w:val="24"/>
                <w:szCs w:val="24"/>
              </w:rPr>
              <w:t>күн</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6C40A" w14:textId="1AD84581" w:rsidR="008B7806" w:rsidRDefault="000540A3" w:rsidP="000D02A5">
            <w:pPr>
              <w:rPr>
                <w:rFonts w:ascii="Times New Roman" w:hAnsi="Times New Roman" w:cs="Times New Roman"/>
                <w:b/>
                <w:sz w:val="24"/>
                <w:szCs w:val="24"/>
              </w:rPr>
            </w:pPr>
            <w:proofErr w:type="spellStart"/>
            <w:r w:rsidRPr="000540A3">
              <w:rPr>
                <w:rFonts w:ascii="Times New Roman" w:hAnsi="Times New Roman" w:cs="Times New Roman"/>
                <w:b/>
                <w:sz w:val="24"/>
                <w:szCs w:val="24"/>
              </w:rPr>
              <w:t>Өзгеріс</w:t>
            </w:r>
            <w:proofErr w:type="spellEnd"/>
            <w:r w:rsidRPr="000540A3">
              <w:rPr>
                <w:rFonts w:ascii="Times New Roman" w:hAnsi="Times New Roman" w:cs="Times New Roman"/>
                <w:b/>
                <w:sz w:val="24"/>
                <w:szCs w:val="24"/>
              </w:rPr>
              <w:t xml:space="preserve"> </w:t>
            </w:r>
            <w:proofErr w:type="spellStart"/>
            <w:r w:rsidRPr="000540A3">
              <w:rPr>
                <w:rFonts w:ascii="Times New Roman" w:hAnsi="Times New Roman" w:cs="Times New Roman"/>
                <w:b/>
                <w:sz w:val="24"/>
                <w:szCs w:val="24"/>
              </w:rPr>
              <w:t>енгізген</w:t>
            </w:r>
            <w:proofErr w:type="spellEnd"/>
            <w:r w:rsidRPr="000540A3">
              <w:rPr>
                <w:rFonts w:ascii="Times New Roman" w:hAnsi="Times New Roman" w:cs="Times New Roman"/>
                <w:b/>
                <w:sz w:val="24"/>
                <w:szCs w:val="24"/>
              </w:rPr>
              <w:t xml:space="preserve"> </w:t>
            </w:r>
            <w:proofErr w:type="spellStart"/>
            <w:r w:rsidRPr="000540A3">
              <w:rPr>
                <w:rFonts w:ascii="Times New Roman" w:hAnsi="Times New Roman" w:cs="Times New Roman"/>
                <w:b/>
                <w:sz w:val="24"/>
                <w:szCs w:val="24"/>
              </w:rPr>
              <w:t>тұлғаның</w:t>
            </w:r>
            <w:proofErr w:type="spellEnd"/>
            <w:r w:rsidRPr="000540A3">
              <w:rPr>
                <w:rFonts w:ascii="Times New Roman" w:hAnsi="Times New Roman" w:cs="Times New Roman"/>
                <w:b/>
                <w:sz w:val="24"/>
                <w:szCs w:val="24"/>
              </w:rPr>
              <w:t xml:space="preserve"> </w:t>
            </w:r>
            <w:proofErr w:type="spellStart"/>
            <w:r w:rsidRPr="000540A3">
              <w:rPr>
                <w:rFonts w:ascii="Times New Roman" w:hAnsi="Times New Roman" w:cs="Times New Roman"/>
                <w:b/>
                <w:sz w:val="24"/>
                <w:szCs w:val="24"/>
              </w:rPr>
              <w:t>аты-жөні</w:t>
            </w:r>
            <w:proofErr w:type="spellEnd"/>
          </w:p>
        </w:tc>
      </w:tr>
      <w:tr w:rsidR="000540A3" w14:paraId="68777A0B" w14:textId="77777777" w:rsidTr="000D02A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0F488" w14:textId="77777777" w:rsidR="000540A3" w:rsidRDefault="000540A3" w:rsidP="000540A3">
            <w:pPr>
              <w:rPr>
                <w:rFonts w:ascii="Times New Roman" w:hAnsi="Times New Roman" w:cs="Times New Roman"/>
                <w:sz w:val="24"/>
                <w:szCs w:val="24"/>
              </w:rPr>
            </w:pPr>
            <w:r>
              <w:rPr>
                <w:rFonts w:ascii="Times New Roman" w:hAnsi="Times New Roman" w:cs="Times New Roman"/>
                <w:sz w:val="24"/>
                <w:szCs w:val="24"/>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1FAAB" w14:textId="2E4920C3" w:rsidR="000540A3" w:rsidRDefault="000540A3" w:rsidP="000540A3">
            <w:pPr>
              <w:rPr>
                <w:rFonts w:ascii="Times New Roman" w:hAnsi="Times New Roman" w:cs="Times New Roman"/>
                <w:sz w:val="24"/>
                <w:szCs w:val="24"/>
              </w:rPr>
            </w:pPr>
            <w:proofErr w:type="spellStart"/>
            <w:r w:rsidRPr="00D875E4">
              <w:t>анықтама</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A563B" w14:textId="77777777" w:rsidR="000540A3" w:rsidRDefault="000540A3" w:rsidP="000540A3">
            <w:pPr>
              <w:rPr>
                <w:rFonts w:ascii="Times New Roman" w:hAnsi="Times New Roman" w:cs="Times New Roman"/>
                <w:sz w:val="24"/>
                <w:szCs w:val="24"/>
              </w:rPr>
            </w:pPr>
            <w:r>
              <w:rPr>
                <w:rFonts w:ascii="Times New Roman" w:hAnsi="Times New Roman" w:cs="Times New Roman"/>
                <w:sz w:val="24"/>
                <w:szCs w:val="24"/>
              </w:rPr>
              <w:t>20.02.2015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ABC52" w14:textId="118839F3" w:rsidR="000540A3" w:rsidRDefault="000540A3" w:rsidP="000540A3">
            <w:pPr>
              <w:rPr>
                <w:rFonts w:ascii="Times New Roman" w:hAnsi="Times New Roman" w:cs="Times New Roman"/>
                <w:sz w:val="24"/>
                <w:szCs w:val="24"/>
              </w:rPr>
            </w:pPr>
            <w:proofErr w:type="spellStart"/>
            <w:r>
              <w:rPr>
                <w:rFonts w:ascii="Times New Roman" w:hAnsi="Times New Roman" w:cs="Times New Roman"/>
                <w:sz w:val="24"/>
                <w:szCs w:val="24"/>
              </w:rPr>
              <w:t>С.А.</w:t>
            </w:r>
            <w:r>
              <w:rPr>
                <w:rFonts w:ascii="Times New Roman" w:hAnsi="Times New Roman" w:cs="Times New Roman"/>
                <w:sz w:val="24"/>
                <w:szCs w:val="24"/>
              </w:rPr>
              <w:t>Кашемирова</w:t>
            </w:r>
            <w:proofErr w:type="spellEnd"/>
            <w:r>
              <w:rPr>
                <w:rFonts w:ascii="Times New Roman" w:hAnsi="Times New Roman" w:cs="Times New Roman"/>
                <w:sz w:val="24"/>
                <w:szCs w:val="24"/>
              </w:rPr>
              <w:t xml:space="preserve"> </w:t>
            </w:r>
          </w:p>
        </w:tc>
      </w:tr>
      <w:tr w:rsidR="000540A3" w14:paraId="527E63E6" w14:textId="77777777" w:rsidTr="000D02A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1E192" w14:textId="77777777" w:rsidR="000540A3" w:rsidRDefault="000540A3" w:rsidP="000540A3">
            <w:pPr>
              <w:rPr>
                <w:rFonts w:ascii="Times New Roman" w:hAnsi="Times New Roman" w:cs="Times New Roman"/>
                <w:sz w:val="24"/>
                <w:szCs w:val="24"/>
              </w:rPr>
            </w:pPr>
            <w:r>
              <w:rPr>
                <w:rFonts w:ascii="Times New Roman" w:hAnsi="Times New Roman" w:cs="Times New Roman"/>
                <w:sz w:val="24"/>
                <w:szCs w:val="24"/>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77541" w14:textId="6AD25E24" w:rsidR="000540A3" w:rsidRDefault="000540A3" w:rsidP="000540A3">
            <w:pPr>
              <w:rPr>
                <w:rFonts w:ascii="Times New Roman" w:hAnsi="Times New Roman" w:cs="Times New Roman"/>
                <w:sz w:val="24"/>
                <w:szCs w:val="24"/>
              </w:rPr>
            </w:pPr>
            <w:proofErr w:type="spellStart"/>
            <w:r w:rsidRPr="00D875E4">
              <w:t>ресурстар</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A28F0" w14:textId="77777777" w:rsidR="000540A3" w:rsidRDefault="000540A3" w:rsidP="000540A3">
            <w:pPr>
              <w:rPr>
                <w:rFonts w:ascii="Times New Roman" w:hAnsi="Times New Roman" w:cs="Times New Roman"/>
                <w:sz w:val="24"/>
                <w:szCs w:val="24"/>
              </w:rPr>
            </w:pPr>
            <w:r>
              <w:rPr>
                <w:rFonts w:ascii="Times New Roman" w:hAnsi="Times New Roman" w:cs="Times New Roman"/>
                <w:sz w:val="24"/>
                <w:szCs w:val="24"/>
              </w:rPr>
              <w:t>20.02.2015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14F5C" w14:textId="12B96252" w:rsidR="000540A3" w:rsidRDefault="000540A3" w:rsidP="000540A3">
            <w:pPr>
              <w:rPr>
                <w:rFonts w:ascii="Times New Roman" w:hAnsi="Times New Roman" w:cs="Times New Roman"/>
                <w:sz w:val="24"/>
                <w:szCs w:val="24"/>
              </w:rPr>
            </w:pPr>
            <w:proofErr w:type="spellStart"/>
            <w:r>
              <w:rPr>
                <w:rFonts w:ascii="Times New Roman" w:hAnsi="Times New Roman" w:cs="Times New Roman"/>
                <w:sz w:val="24"/>
                <w:szCs w:val="24"/>
              </w:rPr>
              <w:t>С.А.</w:t>
            </w:r>
            <w:r>
              <w:rPr>
                <w:rFonts w:ascii="Times New Roman" w:hAnsi="Times New Roman" w:cs="Times New Roman"/>
                <w:sz w:val="24"/>
                <w:szCs w:val="24"/>
              </w:rPr>
              <w:t>Кашемирова</w:t>
            </w:r>
            <w:proofErr w:type="spellEnd"/>
            <w:r>
              <w:rPr>
                <w:rFonts w:ascii="Times New Roman" w:hAnsi="Times New Roman" w:cs="Times New Roman"/>
                <w:sz w:val="24"/>
                <w:szCs w:val="24"/>
              </w:rPr>
              <w:t xml:space="preserve"> </w:t>
            </w:r>
          </w:p>
        </w:tc>
      </w:tr>
      <w:tr w:rsidR="000540A3" w14:paraId="20EE55BF" w14:textId="77777777" w:rsidTr="000D02A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B4279" w14:textId="77777777" w:rsidR="000540A3" w:rsidRDefault="000540A3" w:rsidP="000540A3">
            <w:pPr>
              <w:rPr>
                <w:rFonts w:ascii="Times New Roman" w:hAnsi="Times New Roman" w:cs="Times New Roman"/>
                <w:sz w:val="24"/>
                <w:szCs w:val="24"/>
              </w:rPr>
            </w:pPr>
            <w:r>
              <w:rPr>
                <w:rFonts w:ascii="Times New Roman" w:hAnsi="Times New Roman" w:cs="Times New Roman"/>
                <w:sz w:val="24"/>
                <w:szCs w:val="24"/>
              </w:rPr>
              <w:t>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20694" w14:textId="7A67B125" w:rsidR="000540A3" w:rsidRDefault="000540A3" w:rsidP="000540A3">
            <w:pPr>
              <w:rPr>
                <w:rFonts w:ascii="Times New Roman" w:hAnsi="Times New Roman" w:cs="Times New Roman"/>
                <w:sz w:val="24"/>
                <w:szCs w:val="24"/>
              </w:rPr>
            </w:pPr>
            <w:proofErr w:type="spellStart"/>
            <w:r w:rsidRPr="00D875E4">
              <w:t>құжаттау</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347D0" w14:textId="77777777" w:rsidR="000540A3" w:rsidRDefault="000540A3" w:rsidP="000540A3">
            <w:pPr>
              <w:rPr>
                <w:rFonts w:ascii="Times New Roman" w:hAnsi="Times New Roman" w:cs="Times New Roman"/>
                <w:sz w:val="24"/>
                <w:szCs w:val="24"/>
              </w:rPr>
            </w:pPr>
            <w:r>
              <w:rPr>
                <w:rFonts w:ascii="Times New Roman" w:hAnsi="Times New Roman" w:cs="Times New Roman"/>
                <w:sz w:val="24"/>
                <w:szCs w:val="24"/>
              </w:rPr>
              <w:t>20.02.2015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CDB4" w14:textId="4A648A81" w:rsidR="000540A3" w:rsidRDefault="000540A3" w:rsidP="000540A3">
            <w:pPr>
              <w:rPr>
                <w:rFonts w:ascii="Times New Roman" w:hAnsi="Times New Roman" w:cs="Times New Roman"/>
                <w:sz w:val="24"/>
                <w:szCs w:val="24"/>
              </w:rPr>
            </w:pPr>
            <w:proofErr w:type="spellStart"/>
            <w:r>
              <w:rPr>
                <w:rFonts w:ascii="Times New Roman" w:hAnsi="Times New Roman" w:cs="Times New Roman"/>
                <w:sz w:val="24"/>
                <w:szCs w:val="24"/>
              </w:rPr>
              <w:t>С.А.</w:t>
            </w:r>
            <w:r>
              <w:rPr>
                <w:rFonts w:ascii="Times New Roman" w:hAnsi="Times New Roman" w:cs="Times New Roman"/>
                <w:sz w:val="24"/>
                <w:szCs w:val="24"/>
              </w:rPr>
              <w:t>Кашемирова</w:t>
            </w:r>
            <w:proofErr w:type="spellEnd"/>
            <w:r>
              <w:rPr>
                <w:rFonts w:ascii="Times New Roman" w:hAnsi="Times New Roman" w:cs="Times New Roman"/>
                <w:sz w:val="24"/>
                <w:szCs w:val="24"/>
              </w:rPr>
              <w:t xml:space="preserve"> </w:t>
            </w:r>
          </w:p>
        </w:tc>
      </w:tr>
      <w:tr w:rsidR="000540A3" w14:paraId="0FC90CBF" w14:textId="77777777" w:rsidTr="000D02A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C54AE" w14:textId="77777777" w:rsidR="000540A3" w:rsidRDefault="000540A3" w:rsidP="000540A3">
            <w:pPr>
              <w:rPr>
                <w:rFonts w:ascii="Times New Roman" w:hAnsi="Times New Roman" w:cs="Times New Roman"/>
                <w:sz w:val="24"/>
                <w:szCs w:val="24"/>
              </w:rPr>
            </w:pPr>
            <w:r>
              <w:rPr>
                <w:rFonts w:ascii="Times New Roman" w:hAnsi="Times New Roman" w:cs="Times New Roman"/>
                <w:sz w:val="24"/>
                <w:szCs w:val="24"/>
              </w:rPr>
              <w:t>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97E50" w14:textId="6792BB2B" w:rsidR="000540A3" w:rsidRDefault="000540A3" w:rsidP="000540A3">
            <w:pPr>
              <w:rPr>
                <w:rFonts w:ascii="Times New Roman" w:hAnsi="Times New Roman" w:cs="Times New Roman"/>
                <w:sz w:val="24"/>
                <w:szCs w:val="24"/>
              </w:rPr>
            </w:pPr>
            <w:proofErr w:type="spellStart"/>
            <w:r w:rsidRPr="00D875E4">
              <w:t>рәсімдер</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F9A81" w14:textId="77777777" w:rsidR="000540A3" w:rsidRDefault="000540A3" w:rsidP="000540A3">
            <w:pPr>
              <w:rPr>
                <w:rFonts w:ascii="Times New Roman" w:hAnsi="Times New Roman" w:cs="Times New Roman"/>
                <w:sz w:val="24"/>
                <w:szCs w:val="24"/>
              </w:rPr>
            </w:pPr>
            <w:r>
              <w:rPr>
                <w:rFonts w:ascii="Times New Roman" w:hAnsi="Times New Roman" w:cs="Times New Roman"/>
                <w:sz w:val="24"/>
                <w:szCs w:val="24"/>
              </w:rPr>
              <w:t>20.02.2015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71FBA" w14:textId="4A94B1CA" w:rsidR="000540A3" w:rsidRDefault="000540A3" w:rsidP="000540A3">
            <w:pPr>
              <w:rPr>
                <w:rFonts w:ascii="Times New Roman" w:hAnsi="Times New Roman" w:cs="Times New Roman"/>
                <w:sz w:val="24"/>
                <w:szCs w:val="24"/>
              </w:rPr>
            </w:pPr>
            <w:proofErr w:type="spellStart"/>
            <w:r>
              <w:rPr>
                <w:rFonts w:ascii="Times New Roman" w:hAnsi="Times New Roman" w:cs="Times New Roman"/>
                <w:sz w:val="24"/>
                <w:szCs w:val="24"/>
              </w:rPr>
              <w:t>С.А.</w:t>
            </w:r>
            <w:r>
              <w:rPr>
                <w:rFonts w:ascii="Times New Roman" w:hAnsi="Times New Roman" w:cs="Times New Roman"/>
                <w:sz w:val="24"/>
                <w:szCs w:val="24"/>
              </w:rPr>
              <w:t>Кашемирова</w:t>
            </w:r>
            <w:proofErr w:type="spellEnd"/>
            <w:r>
              <w:rPr>
                <w:rFonts w:ascii="Times New Roman" w:hAnsi="Times New Roman" w:cs="Times New Roman"/>
                <w:sz w:val="24"/>
                <w:szCs w:val="24"/>
              </w:rPr>
              <w:t xml:space="preserve"> </w:t>
            </w:r>
          </w:p>
        </w:tc>
      </w:tr>
    </w:tbl>
    <w:p w14:paraId="2EFABDA0" w14:textId="77777777" w:rsidR="0071702C" w:rsidRPr="008B7806" w:rsidRDefault="0071702C" w:rsidP="008B7806">
      <w:pPr>
        <w:rPr>
          <w:rFonts w:ascii="Times New Roman" w:hAnsi="Times New Roman" w:cs="Times New Roman"/>
          <w:sz w:val="24"/>
          <w:szCs w:val="24"/>
        </w:rPr>
      </w:pPr>
    </w:p>
    <w:sectPr w:rsidR="0071702C" w:rsidRPr="008B7806" w:rsidSect="008D3C3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4459" w14:textId="77777777" w:rsidR="00E43E8A" w:rsidRDefault="00E43E8A" w:rsidP="00285987">
      <w:pPr>
        <w:spacing w:after="0" w:line="240" w:lineRule="auto"/>
      </w:pPr>
      <w:r>
        <w:separator/>
      </w:r>
    </w:p>
  </w:endnote>
  <w:endnote w:type="continuationSeparator" w:id="0">
    <w:p w14:paraId="0304DE40" w14:textId="77777777" w:rsidR="00E43E8A" w:rsidRDefault="00E43E8A" w:rsidP="0028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9BA5" w14:textId="77777777" w:rsidR="00E43E8A" w:rsidRDefault="00E43E8A" w:rsidP="00285987">
      <w:pPr>
        <w:spacing w:after="0" w:line="240" w:lineRule="auto"/>
      </w:pPr>
      <w:r>
        <w:separator/>
      </w:r>
    </w:p>
  </w:footnote>
  <w:footnote w:type="continuationSeparator" w:id="0">
    <w:p w14:paraId="1BC7AA65" w14:textId="77777777" w:rsidR="00E43E8A" w:rsidRDefault="00E43E8A" w:rsidP="00285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8B26" w14:textId="77777777" w:rsidR="00285987" w:rsidRDefault="00285987">
    <w:pPr>
      <w:pStyle w:val="a4"/>
    </w:pPr>
    <w:r>
      <w:t xml:space="preserve">                                                               КГП на ПХВ «ОЦСМП»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B8E"/>
    <w:multiLevelType w:val="hybridMultilevel"/>
    <w:tmpl w:val="D422D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2411D3"/>
    <w:multiLevelType w:val="hybridMultilevel"/>
    <w:tmpl w:val="94E0C6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E67C3A"/>
    <w:multiLevelType w:val="hybridMultilevel"/>
    <w:tmpl w:val="E7D4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344709">
    <w:abstractNumId w:val="0"/>
  </w:num>
  <w:num w:numId="2" w16cid:durableId="1844543324">
    <w:abstractNumId w:val="2"/>
  </w:num>
  <w:num w:numId="3" w16cid:durableId="3927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5987"/>
    <w:rsid w:val="0001380D"/>
    <w:rsid w:val="00024B9C"/>
    <w:rsid w:val="00026346"/>
    <w:rsid w:val="00046010"/>
    <w:rsid w:val="00046A68"/>
    <w:rsid w:val="00052CD6"/>
    <w:rsid w:val="000538DD"/>
    <w:rsid w:val="000540A3"/>
    <w:rsid w:val="000552BD"/>
    <w:rsid w:val="00081CFD"/>
    <w:rsid w:val="00091996"/>
    <w:rsid w:val="00095488"/>
    <w:rsid w:val="00096BA7"/>
    <w:rsid w:val="000A238E"/>
    <w:rsid w:val="000A5D70"/>
    <w:rsid w:val="000A6BD7"/>
    <w:rsid w:val="000C4867"/>
    <w:rsid w:val="000F68BB"/>
    <w:rsid w:val="0010046C"/>
    <w:rsid w:val="00111B75"/>
    <w:rsid w:val="00114536"/>
    <w:rsid w:val="00114EB7"/>
    <w:rsid w:val="00126B73"/>
    <w:rsid w:val="00130384"/>
    <w:rsid w:val="00142BC5"/>
    <w:rsid w:val="00150555"/>
    <w:rsid w:val="00153B61"/>
    <w:rsid w:val="00162A85"/>
    <w:rsid w:val="00165733"/>
    <w:rsid w:val="00167333"/>
    <w:rsid w:val="00167752"/>
    <w:rsid w:val="0017235B"/>
    <w:rsid w:val="00183BAD"/>
    <w:rsid w:val="0018595C"/>
    <w:rsid w:val="001B5208"/>
    <w:rsid w:val="001B69D4"/>
    <w:rsid w:val="001B6EBE"/>
    <w:rsid w:val="001C58E8"/>
    <w:rsid w:val="001C6552"/>
    <w:rsid w:val="001F256B"/>
    <w:rsid w:val="001F5F67"/>
    <w:rsid w:val="002054D3"/>
    <w:rsid w:val="00206315"/>
    <w:rsid w:val="00224CF8"/>
    <w:rsid w:val="00232392"/>
    <w:rsid w:val="00265A95"/>
    <w:rsid w:val="00280DA2"/>
    <w:rsid w:val="00281462"/>
    <w:rsid w:val="00285987"/>
    <w:rsid w:val="00290743"/>
    <w:rsid w:val="00291C6E"/>
    <w:rsid w:val="002950B2"/>
    <w:rsid w:val="002A5754"/>
    <w:rsid w:val="002E686B"/>
    <w:rsid w:val="00300012"/>
    <w:rsid w:val="003063FB"/>
    <w:rsid w:val="003164D9"/>
    <w:rsid w:val="00353D1E"/>
    <w:rsid w:val="00360E4E"/>
    <w:rsid w:val="00380057"/>
    <w:rsid w:val="00390BF3"/>
    <w:rsid w:val="003958C9"/>
    <w:rsid w:val="00395E19"/>
    <w:rsid w:val="0039784F"/>
    <w:rsid w:val="003A38D8"/>
    <w:rsid w:val="003A64AC"/>
    <w:rsid w:val="003B4602"/>
    <w:rsid w:val="003B5D2D"/>
    <w:rsid w:val="003F5C5F"/>
    <w:rsid w:val="003F6080"/>
    <w:rsid w:val="003F68C2"/>
    <w:rsid w:val="00405889"/>
    <w:rsid w:val="00425810"/>
    <w:rsid w:val="0043146E"/>
    <w:rsid w:val="004377B8"/>
    <w:rsid w:val="004424F4"/>
    <w:rsid w:val="00445573"/>
    <w:rsid w:val="00455747"/>
    <w:rsid w:val="004770BC"/>
    <w:rsid w:val="004B1BFF"/>
    <w:rsid w:val="004C5735"/>
    <w:rsid w:val="004C77FC"/>
    <w:rsid w:val="004D63AE"/>
    <w:rsid w:val="004E2D72"/>
    <w:rsid w:val="004F3009"/>
    <w:rsid w:val="004F461E"/>
    <w:rsid w:val="00500548"/>
    <w:rsid w:val="00526699"/>
    <w:rsid w:val="00530523"/>
    <w:rsid w:val="00535CB4"/>
    <w:rsid w:val="00583968"/>
    <w:rsid w:val="00591FED"/>
    <w:rsid w:val="005A4BD5"/>
    <w:rsid w:val="005A638C"/>
    <w:rsid w:val="005C2BE0"/>
    <w:rsid w:val="005D37DB"/>
    <w:rsid w:val="005F6DF7"/>
    <w:rsid w:val="0060601A"/>
    <w:rsid w:val="006217A3"/>
    <w:rsid w:val="00630693"/>
    <w:rsid w:val="006319A5"/>
    <w:rsid w:val="00641342"/>
    <w:rsid w:val="00667A18"/>
    <w:rsid w:val="00683072"/>
    <w:rsid w:val="00694EFD"/>
    <w:rsid w:val="006A58AC"/>
    <w:rsid w:val="006A7EE7"/>
    <w:rsid w:val="006C2901"/>
    <w:rsid w:val="006E1EA6"/>
    <w:rsid w:val="007166C4"/>
    <w:rsid w:val="0071702C"/>
    <w:rsid w:val="00720945"/>
    <w:rsid w:val="00726C18"/>
    <w:rsid w:val="0076314C"/>
    <w:rsid w:val="0076502C"/>
    <w:rsid w:val="00795653"/>
    <w:rsid w:val="00797FF6"/>
    <w:rsid w:val="007B6732"/>
    <w:rsid w:val="007C5A1D"/>
    <w:rsid w:val="007E029C"/>
    <w:rsid w:val="00801678"/>
    <w:rsid w:val="008151FC"/>
    <w:rsid w:val="008276FB"/>
    <w:rsid w:val="00833DCB"/>
    <w:rsid w:val="00835D52"/>
    <w:rsid w:val="00836B77"/>
    <w:rsid w:val="00840254"/>
    <w:rsid w:val="00861327"/>
    <w:rsid w:val="008834DA"/>
    <w:rsid w:val="00885D08"/>
    <w:rsid w:val="00887D2D"/>
    <w:rsid w:val="00892C35"/>
    <w:rsid w:val="00893BEA"/>
    <w:rsid w:val="008A206A"/>
    <w:rsid w:val="008B4AD5"/>
    <w:rsid w:val="008B7806"/>
    <w:rsid w:val="008C40FE"/>
    <w:rsid w:val="008D3C32"/>
    <w:rsid w:val="008E456A"/>
    <w:rsid w:val="008F104A"/>
    <w:rsid w:val="008F7935"/>
    <w:rsid w:val="009000D1"/>
    <w:rsid w:val="00912149"/>
    <w:rsid w:val="00914FCC"/>
    <w:rsid w:val="00917B1B"/>
    <w:rsid w:val="009240E3"/>
    <w:rsid w:val="00935541"/>
    <w:rsid w:val="0093724B"/>
    <w:rsid w:val="00945AB0"/>
    <w:rsid w:val="00970912"/>
    <w:rsid w:val="009752BE"/>
    <w:rsid w:val="00983C37"/>
    <w:rsid w:val="00986E9F"/>
    <w:rsid w:val="009A31AB"/>
    <w:rsid w:val="009A5956"/>
    <w:rsid w:val="009A7322"/>
    <w:rsid w:val="009B2971"/>
    <w:rsid w:val="009B5CB6"/>
    <w:rsid w:val="009D5398"/>
    <w:rsid w:val="009D6C17"/>
    <w:rsid w:val="009E0EAC"/>
    <w:rsid w:val="009F403A"/>
    <w:rsid w:val="00A06C2E"/>
    <w:rsid w:val="00A0792B"/>
    <w:rsid w:val="00A07A27"/>
    <w:rsid w:val="00A22769"/>
    <w:rsid w:val="00A33624"/>
    <w:rsid w:val="00A40C27"/>
    <w:rsid w:val="00A41B7E"/>
    <w:rsid w:val="00A444E4"/>
    <w:rsid w:val="00A670E1"/>
    <w:rsid w:val="00A712C7"/>
    <w:rsid w:val="00A92D2C"/>
    <w:rsid w:val="00A97713"/>
    <w:rsid w:val="00AA56A7"/>
    <w:rsid w:val="00AC4141"/>
    <w:rsid w:val="00AE196E"/>
    <w:rsid w:val="00AE286D"/>
    <w:rsid w:val="00AF78FB"/>
    <w:rsid w:val="00B072CF"/>
    <w:rsid w:val="00B24F06"/>
    <w:rsid w:val="00B27902"/>
    <w:rsid w:val="00B462C3"/>
    <w:rsid w:val="00B50A49"/>
    <w:rsid w:val="00B64826"/>
    <w:rsid w:val="00B7787E"/>
    <w:rsid w:val="00BA0D46"/>
    <w:rsid w:val="00BC2336"/>
    <w:rsid w:val="00BE6FA2"/>
    <w:rsid w:val="00C159A2"/>
    <w:rsid w:val="00C26E95"/>
    <w:rsid w:val="00C43397"/>
    <w:rsid w:val="00C4509A"/>
    <w:rsid w:val="00C56BCC"/>
    <w:rsid w:val="00C60DBB"/>
    <w:rsid w:val="00C8516C"/>
    <w:rsid w:val="00CA3844"/>
    <w:rsid w:val="00CB675D"/>
    <w:rsid w:val="00CE2458"/>
    <w:rsid w:val="00CF3FA3"/>
    <w:rsid w:val="00D004A6"/>
    <w:rsid w:val="00D0061F"/>
    <w:rsid w:val="00D063A3"/>
    <w:rsid w:val="00D15E13"/>
    <w:rsid w:val="00D35DDF"/>
    <w:rsid w:val="00D453FC"/>
    <w:rsid w:val="00D45505"/>
    <w:rsid w:val="00D65467"/>
    <w:rsid w:val="00D7144D"/>
    <w:rsid w:val="00D7431B"/>
    <w:rsid w:val="00D83775"/>
    <w:rsid w:val="00D8657A"/>
    <w:rsid w:val="00D92091"/>
    <w:rsid w:val="00DA5614"/>
    <w:rsid w:val="00DA76E8"/>
    <w:rsid w:val="00DB0EDD"/>
    <w:rsid w:val="00DB630F"/>
    <w:rsid w:val="00DC1EA0"/>
    <w:rsid w:val="00DC401D"/>
    <w:rsid w:val="00DE24FD"/>
    <w:rsid w:val="00DF62A7"/>
    <w:rsid w:val="00E21A15"/>
    <w:rsid w:val="00E31555"/>
    <w:rsid w:val="00E353CE"/>
    <w:rsid w:val="00E43E8A"/>
    <w:rsid w:val="00E66FB1"/>
    <w:rsid w:val="00E84355"/>
    <w:rsid w:val="00EA0912"/>
    <w:rsid w:val="00EA7AF7"/>
    <w:rsid w:val="00EE13C3"/>
    <w:rsid w:val="00EF3E40"/>
    <w:rsid w:val="00EF4A75"/>
    <w:rsid w:val="00F14ECA"/>
    <w:rsid w:val="00F16237"/>
    <w:rsid w:val="00F17971"/>
    <w:rsid w:val="00F322A3"/>
    <w:rsid w:val="00F352F2"/>
    <w:rsid w:val="00F43CB2"/>
    <w:rsid w:val="00F537F7"/>
    <w:rsid w:val="00F54961"/>
    <w:rsid w:val="00F66B9B"/>
    <w:rsid w:val="00F9662E"/>
    <w:rsid w:val="00FB53F8"/>
    <w:rsid w:val="00FC1855"/>
    <w:rsid w:val="00FF2FAF"/>
    <w:rsid w:val="00FF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D3F6"/>
  <w15:docId w15:val="{848B5ABB-1943-4500-AE18-8FCA47F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C32"/>
  </w:style>
  <w:style w:type="paragraph" w:styleId="1">
    <w:name w:val="heading 1"/>
    <w:basedOn w:val="a"/>
    <w:next w:val="a"/>
    <w:link w:val="10"/>
    <w:uiPriority w:val="9"/>
    <w:qFormat/>
    <w:rsid w:val="004F3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A23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98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28598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5987"/>
  </w:style>
  <w:style w:type="paragraph" w:styleId="a6">
    <w:name w:val="footer"/>
    <w:basedOn w:val="a"/>
    <w:link w:val="a7"/>
    <w:uiPriority w:val="99"/>
    <w:semiHidden/>
    <w:unhideWhenUsed/>
    <w:rsid w:val="0028598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5987"/>
  </w:style>
  <w:style w:type="paragraph" w:styleId="a8">
    <w:name w:val="List Paragraph"/>
    <w:basedOn w:val="a"/>
    <w:uiPriority w:val="34"/>
    <w:qFormat/>
    <w:rsid w:val="00B462C3"/>
    <w:pPr>
      <w:ind w:left="720"/>
      <w:contextualSpacing/>
    </w:pPr>
  </w:style>
  <w:style w:type="character" w:customStyle="1" w:styleId="apple-converted-space">
    <w:name w:val="apple-converted-space"/>
    <w:basedOn w:val="a0"/>
    <w:rsid w:val="00380057"/>
  </w:style>
  <w:style w:type="character" w:styleId="a9">
    <w:name w:val="Hyperlink"/>
    <w:basedOn w:val="a0"/>
    <w:uiPriority w:val="99"/>
    <w:semiHidden/>
    <w:unhideWhenUsed/>
    <w:rsid w:val="00380057"/>
    <w:rPr>
      <w:color w:val="0000FF"/>
      <w:u w:val="single"/>
    </w:rPr>
  </w:style>
  <w:style w:type="character" w:customStyle="1" w:styleId="30">
    <w:name w:val="Заголовок 3 Знак"/>
    <w:basedOn w:val="a0"/>
    <w:link w:val="3"/>
    <w:uiPriority w:val="9"/>
    <w:rsid w:val="000A238E"/>
    <w:rPr>
      <w:rFonts w:ascii="Times New Roman" w:eastAsia="Times New Roman" w:hAnsi="Times New Roman" w:cs="Times New Roman"/>
      <w:b/>
      <w:bCs/>
      <w:sz w:val="27"/>
      <w:szCs w:val="27"/>
    </w:rPr>
  </w:style>
  <w:style w:type="character" w:styleId="aa">
    <w:name w:val="Strong"/>
    <w:basedOn w:val="a0"/>
    <w:uiPriority w:val="22"/>
    <w:qFormat/>
    <w:rsid w:val="000A238E"/>
    <w:rPr>
      <w:b/>
      <w:bCs/>
    </w:rPr>
  </w:style>
  <w:style w:type="character" w:customStyle="1" w:styleId="versions-count">
    <w:name w:val="versions-count"/>
    <w:basedOn w:val="a0"/>
    <w:rsid w:val="000A238E"/>
  </w:style>
  <w:style w:type="character" w:customStyle="1" w:styleId="current-version-name">
    <w:name w:val="current-version-name"/>
    <w:basedOn w:val="a0"/>
    <w:rsid w:val="000A238E"/>
  </w:style>
  <w:style w:type="character" w:styleId="ab">
    <w:name w:val="Emphasis"/>
    <w:basedOn w:val="a0"/>
    <w:uiPriority w:val="20"/>
    <w:qFormat/>
    <w:rsid w:val="002054D3"/>
    <w:rPr>
      <w:i/>
      <w:iCs/>
    </w:rPr>
  </w:style>
  <w:style w:type="paragraph" w:styleId="ac">
    <w:name w:val="Normal (Web)"/>
    <w:basedOn w:val="a"/>
    <w:uiPriority w:val="99"/>
    <w:semiHidden/>
    <w:unhideWhenUsed/>
    <w:rsid w:val="00924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F3009"/>
    <w:rPr>
      <w:rFonts w:asciiTheme="majorHAnsi" w:eastAsiaTheme="majorEastAsia" w:hAnsiTheme="majorHAnsi" w:cstheme="majorBidi"/>
      <w:b/>
      <w:bCs/>
      <w:color w:val="365F91" w:themeColor="accent1" w:themeShade="BF"/>
      <w:sz w:val="28"/>
      <w:szCs w:val="28"/>
    </w:rPr>
  </w:style>
  <w:style w:type="paragraph" w:customStyle="1" w:styleId="par1">
    <w:name w:val="par1"/>
    <w:basedOn w:val="a"/>
    <w:rsid w:val="004F300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53052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30523"/>
    <w:rPr>
      <w:rFonts w:ascii="Tahoma" w:hAnsi="Tahoma" w:cs="Tahoma"/>
      <w:sz w:val="16"/>
      <w:szCs w:val="16"/>
    </w:rPr>
  </w:style>
  <w:style w:type="paragraph" w:customStyle="1" w:styleId="Default">
    <w:name w:val="Default"/>
    <w:rsid w:val="005C2B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8949">
      <w:bodyDiv w:val="1"/>
      <w:marLeft w:val="0"/>
      <w:marRight w:val="0"/>
      <w:marTop w:val="0"/>
      <w:marBottom w:val="0"/>
      <w:divBdr>
        <w:top w:val="none" w:sz="0" w:space="0" w:color="auto"/>
        <w:left w:val="none" w:sz="0" w:space="0" w:color="auto"/>
        <w:bottom w:val="none" w:sz="0" w:space="0" w:color="auto"/>
        <w:right w:val="none" w:sz="0" w:space="0" w:color="auto"/>
      </w:divBdr>
    </w:div>
    <w:div w:id="228149741">
      <w:bodyDiv w:val="1"/>
      <w:marLeft w:val="0"/>
      <w:marRight w:val="0"/>
      <w:marTop w:val="0"/>
      <w:marBottom w:val="0"/>
      <w:divBdr>
        <w:top w:val="none" w:sz="0" w:space="0" w:color="auto"/>
        <w:left w:val="none" w:sz="0" w:space="0" w:color="auto"/>
        <w:bottom w:val="none" w:sz="0" w:space="0" w:color="auto"/>
        <w:right w:val="none" w:sz="0" w:space="0" w:color="auto"/>
      </w:divBdr>
    </w:div>
    <w:div w:id="329795038">
      <w:bodyDiv w:val="1"/>
      <w:marLeft w:val="0"/>
      <w:marRight w:val="0"/>
      <w:marTop w:val="0"/>
      <w:marBottom w:val="0"/>
      <w:divBdr>
        <w:top w:val="none" w:sz="0" w:space="0" w:color="auto"/>
        <w:left w:val="none" w:sz="0" w:space="0" w:color="auto"/>
        <w:bottom w:val="none" w:sz="0" w:space="0" w:color="auto"/>
        <w:right w:val="none" w:sz="0" w:space="0" w:color="auto"/>
      </w:divBdr>
      <w:divsChild>
        <w:div w:id="686904152">
          <w:marLeft w:val="0"/>
          <w:marRight w:val="0"/>
          <w:marTop w:val="0"/>
          <w:marBottom w:val="225"/>
          <w:divBdr>
            <w:top w:val="none" w:sz="0" w:space="0" w:color="auto"/>
            <w:left w:val="none" w:sz="0" w:space="0" w:color="auto"/>
            <w:bottom w:val="none" w:sz="0" w:space="0" w:color="auto"/>
            <w:right w:val="none" w:sz="0" w:space="0" w:color="auto"/>
          </w:divBdr>
          <w:divsChild>
            <w:div w:id="1719670763">
              <w:marLeft w:val="0"/>
              <w:marRight w:val="0"/>
              <w:marTop w:val="0"/>
              <w:marBottom w:val="0"/>
              <w:divBdr>
                <w:top w:val="none" w:sz="0" w:space="0" w:color="auto"/>
                <w:left w:val="none" w:sz="0" w:space="0" w:color="auto"/>
                <w:bottom w:val="none" w:sz="0" w:space="0" w:color="auto"/>
                <w:right w:val="none" w:sz="0" w:space="0" w:color="auto"/>
              </w:divBdr>
              <w:divsChild>
                <w:div w:id="1830557537">
                  <w:marLeft w:val="0"/>
                  <w:marRight w:val="0"/>
                  <w:marTop w:val="0"/>
                  <w:marBottom w:val="0"/>
                  <w:divBdr>
                    <w:top w:val="none" w:sz="0" w:space="0" w:color="auto"/>
                    <w:left w:val="none" w:sz="0" w:space="0" w:color="auto"/>
                    <w:bottom w:val="none" w:sz="0" w:space="0" w:color="auto"/>
                    <w:right w:val="none" w:sz="0" w:space="0" w:color="auto"/>
                  </w:divBdr>
                  <w:divsChild>
                    <w:div w:id="1963922396">
                      <w:marLeft w:val="0"/>
                      <w:marRight w:val="0"/>
                      <w:marTop w:val="0"/>
                      <w:marBottom w:val="0"/>
                      <w:divBdr>
                        <w:top w:val="none" w:sz="0" w:space="0" w:color="auto"/>
                        <w:left w:val="none" w:sz="0" w:space="0" w:color="auto"/>
                        <w:bottom w:val="none" w:sz="0" w:space="0" w:color="auto"/>
                        <w:right w:val="none" w:sz="0" w:space="0" w:color="auto"/>
                      </w:divBdr>
                      <w:divsChild>
                        <w:div w:id="1289122969">
                          <w:marLeft w:val="0"/>
                          <w:marRight w:val="0"/>
                          <w:marTop w:val="0"/>
                          <w:marBottom w:val="0"/>
                          <w:divBdr>
                            <w:top w:val="none" w:sz="0" w:space="0" w:color="auto"/>
                            <w:left w:val="none" w:sz="0" w:space="0" w:color="auto"/>
                            <w:bottom w:val="none" w:sz="0" w:space="0" w:color="auto"/>
                            <w:right w:val="none" w:sz="0" w:space="0" w:color="auto"/>
                          </w:divBdr>
                        </w:div>
                        <w:div w:id="738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9559">
          <w:marLeft w:val="0"/>
          <w:marRight w:val="0"/>
          <w:marTop w:val="0"/>
          <w:marBottom w:val="225"/>
          <w:divBdr>
            <w:top w:val="none" w:sz="0" w:space="0" w:color="auto"/>
            <w:left w:val="none" w:sz="0" w:space="0" w:color="auto"/>
            <w:bottom w:val="none" w:sz="0" w:space="0" w:color="auto"/>
            <w:right w:val="none" w:sz="0" w:space="0" w:color="auto"/>
          </w:divBdr>
          <w:divsChild>
            <w:div w:id="1611203821">
              <w:marLeft w:val="0"/>
              <w:marRight w:val="0"/>
              <w:marTop w:val="0"/>
              <w:marBottom w:val="0"/>
              <w:divBdr>
                <w:top w:val="none" w:sz="0" w:space="0" w:color="auto"/>
                <w:left w:val="none" w:sz="0" w:space="0" w:color="auto"/>
                <w:bottom w:val="none" w:sz="0" w:space="0" w:color="auto"/>
                <w:right w:val="none" w:sz="0" w:space="0" w:color="auto"/>
              </w:divBdr>
              <w:divsChild>
                <w:div w:id="1183860473">
                  <w:marLeft w:val="0"/>
                  <w:marRight w:val="0"/>
                  <w:marTop w:val="0"/>
                  <w:marBottom w:val="75"/>
                  <w:divBdr>
                    <w:top w:val="none" w:sz="0" w:space="0" w:color="auto"/>
                    <w:left w:val="none" w:sz="0" w:space="0" w:color="auto"/>
                    <w:bottom w:val="single" w:sz="18" w:space="0" w:color="F1F1F1"/>
                    <w:right w:val="none" w:sz="0" w:space="0" w:color="auto"/>
                  </w:divBdr>
                  <w:divsChild>
                    <w:div w:id="862983618">
                      <w:marLeft w:val="0"/>
                      <w:marRight w:val="0"/>
                      <w:marTop w:val="0"/>
                      <w:marBottom w:val="0"/>
                      <w:divBdr>
                        <w:top w:val="none" w:sz="0" w:space="0" w:color="auto"/>
                        <w:left w:val="none" w:sz="0" w:space="0" w:color="auto"/>
                        <w:bottom w:val="none" w:sz="0" w:space="0" w:color="auto"/>
                        <w:right w:val="none" w:sz="0" w:space="0" w:color="auto"/>
                      </w:divBdr>
                      <w:divsChild>
                        <w:div w:id="2064939378">
                          <w:marLeft w:val="75"/>
                          <w:marRight w:val="0"/>
                          <w:marTop w:val="0"/>
                          <w:marBottom w:val="0"/>
                          <w:divBdr>
                            <w:top w:val="none" w:sz="0" w:space="0" w:color="auto"/>
                            <w:left w:val="none" w:sz="0" w:space="0" w:color="auto"/>
                            <w:bottom w:val="single" w:sz="6" w:space="0" w:color="0F6388"/>
                            <w:right w:val="none" w:sz="0" w:space="0" w:color="auto"/>
                          </w:divBdr>
                        </w:div>
                      </w:divsChild>
                    </w:div>
                  </w:divsChild>
                </w:div>
              </w:divsChild>
            </w:div>
          </w:divsChild>
        </w:div>
      </w:divsChild>
    </w:div>
    <w:div w:id="649291829">
      <w:bodyDiv w:val="1"/>
      <w:marLeft w:val="0"/>
      <w:marRight w:val="0"/>
      <w:marTop w:val="0"/>
      <w:marBottom w:val="0"/>
      <w:divBdr>
        <w:top w:val="none" w:sz="0" w:space="0" w:color="auto"/>
        <w:left w:val="none" w:sz="0" w:space="0" w:color="auto"/>
        <w:bottom w:val="none" w:sz="0" w:space="0" w:color="auto"/>
        <w:right w:val="none" w:sz="0" w:space="0" w:color="auto"/>
      </w:divBdr>
    </w:div>
    <w:div w:id="724834928">
      <w:bodyDiv w:val="1"/>
      <w:marLeft w:val="0"/>
      <w:marRight w:val="0"/>
      <w:marTop w:val="0"/>
      <w:marBottom w:val="0"/>
      <w:divBdr>
        <w:top w:val="none" w:sz="0" w:space="0" w:color="auto"/>
        <w:left w:val="none" w:sz="0" w:space="0" w:color="auto"/>
        <w:bottom w:val="none" w:sz="0" w:space="0" w:color="auto"/>
        <w:right w:val="none" w:sz="0" w:space="0" w:color="auto"/>
      </w:divBdr>
    </w:div>
    <w:div w:id="844590202">
      <w:bodyDiv w:val="1"/>
      <w:marLeft w:val="0"/>
      <w:marRight w:val="0"/>
      <w:marTop w:val="0"/>
      <w:marBottom w:val="0"/>
      <w:divBdr>
        <w:top w:val="none" w:sz="0" w:space="0" w:color="auto"/>
        <w:left w:val="none" w:sz="0" w:space="0" w:color="auto"/>
        <w:bottom w:val="none" w:sz="0" w:space="0" w:color="auto"/>
        <w:right w:val="none" w:sz="0" w:space="0" w:color="auto"/>
      </w:divBdr>
    </w:div>
    <w:div w:id="937718630">
      <w:bodyDiv w:val="1"/>
      <w:marLeft w:val="0"/>
      <w:marRight w:val="0"/>
      <w:marTop w:val="0"/>
      <w:marBottom w:val="0"/>
      <w:divBdr>
        <w:top w:val="none" w:sz="0" w:space="0" w:color="auto"/>
        <w:left w:val="none" w:sz="0" w:space="0" w:color="auto"/>
        <w:bottom w:val="none" w:sz="0" w:space="0" w:color="auto"/>
        <w:right w:val="none" w:sz="0" w:space="0" w:color="auto"/>
      </w:divBdr>
    </w:div>
    <w:div w:id="1047535000">
      <w:bodyDiv w:val="1"/>
      <w:marLeft w:val="0"/>
      <w:marRight w:val="0"/>
      <w:marTop w:val="0"/>
      <w:marBottom w:val="0"/>
      <w:divBdr>
        <w:top w:val="none" w:sz="0" w:space="0" w:color="auto"/>
        <w:left w:val="none" w:sz="0" w:space="0" w:color="auto"/>
        <w:bottom w:val="none" w:sz="0" w:space="0" w:color="auto"/>
        <w:right w:val="none" w:sz="0" w:space="0" w:color="auto"/>
      </w:divBdr>
    </w:div>
    <w:div w:id="1074398185">
      <w:bodyDiv w:val="1"/>
      <w:marLeft w:val="0"/>
      <w:marRight w:val="0"/>
      <w:marTop w:val="0"/>
      <w:marBottom w:val="0"/>
      <w:divBdr>
        <w:top w:val="none" w:sz="0" w:space="0" w:color="auto"/>
        <w:left w:val="none" w:sz="0" w:space="0" w:color="auto"/>
        <w:bottom w:val="none" w:sz="0" w:space="0" w:color="auto"/>
        <w:right w:val="none" w:sz="0" w:space="0" w:color="auto"/>
      </w:divBdr>
    </w:div>
    <w:div w:id="1197622265">
      <w:bodyDiv w:val="1"/>
      <w:marLeft w:val="0"/>
      <w:marRight w:val="0"/>
      <w:marTop w:val="0"/>
      <w:marBottom w:val="0"/>
      <w:divBdr>
        <w:top w:val="none" w:sz="0" w:space="0" w:color="auto"/>
        <w:left w:val="none" w:sz="0" w:space="0" w:color="auto"/>
        <w:bottom w:val="none" w:sz="0" w:space="0" w:color="auto"/>
        <w:right w:val="none" w:sz="0" w:space="0" w:color="auto"/>
      </w:divBdr>
    </w:div>
    <w:div w:id="1448352082">
      <w:bodyDiv w:val="1"/>
      <w:marLeft w:val="0"/>
      <w:marRight w:val="0"/>
      <w:marTop w:val="0"/>
      <w:marBottom w:val="0"/>
      <w:divBdr>
        <w:top w:val="none" w:sz="0" w:space="0" w:color="auto"/>
        <w:left w:val="none" w:sz="0" w:space="0" w:color="auto"/>
        <w:bottom w:val="none" w:sz="0" w:space="0" w:color="auto"/>
        <w:right w:val="none" w:sz="0" w:space="0" w:color="auto"/>
      </w:divBdr>
      <w:divsChild>
        <w:div w:id="120535536">
          <w:marLeft w:val="120"/>
          <w:marRight w:val="90"/>
          <w:marTop w:val="45"/>
          <w:marBottom w:val="0"/>
          <w:divBdr>
            <w:top w:val="none" w:sz="0" w:space="0" w:color="auto"/>
            <w:left w:val="none" w:sz="0" w:space="0" w:color="auto"/>
            <w:bottom w:val="none" w:sz="0" w:space="0" w:color="auto"/>
            <w:right w:val="none" w:sz="0" w:space="0" w:color="auto"/>
          </w:divBdr>
        </w:div>
      </w:divsChild>
    </w:div>
    <w:div w:id="1476331998">
      <w:bodyDiv w:val="1"/>
      <w:marLeft w:val="0"/>
      <w:marRight w:val="0"/>
      <w:marTop w:val="0"/>
      <w:marBottom w:val="0"/>
      <w:divBdr>
        <w:top w:val="none" w:sz="0" w:space="0" w:color="auto"/>
        <w:left w:val="none" w:sz="0" w:space="0" w:color="auto"/>
        <w:bottom w:val="none" w:sz="0" w:space="0" w:color="auto"/>
        <w:right w:val="none" w:sz="0" w:space="0" w:color="auto"/>
      </w:divBdr>
    </w:div>
    <w:div w:id="1594431391">
      <w:bodyDiv w:val="1"/>
      <w:marLeft w:val="0"/>
      <w:marRight w:val="0"/>
      <w:marTop w:val="0"/>
      <w:marBottom w:val="0"/>
      <w:divBdr>
        <w:top w:val="none" w:sz="0" w:space="0" w:color="auto"/>
        <w:left w:val="none" w:sz="0" w:space="0" w:color="auto"/>
        <w:bottom w:val="none" w:sz="0" w:space="0" w:color="auto"/>
        <w:right w:val="none" w:sz="0" w:space="0" w:color="auto"/>
      </w:divBdr>
    </w:div>
    <w:div w:id="1802766896">
      <w:bodyDiv w:val="1"/>
      <w:marLeft w:val="0"/>
      <w:marRight w:val="0"/>
      <w:marTop w:val="0"/>
      <w:marBottom w:val="0"/>
      <w:divBdr>
        <w:top w:val="none" w:sz="0" w:space="0" w:color="auto"/>
        <w:left w:val="none" w:sz="0" w:space="0" w:color="auto"/>
        <w:bottom w:val="none" w:sz="0" w:space="0" w:color="auto"/>
        <w:right w:val="none" w:sz="0" w:space="0" w:color="auto"/>
      </w:divBdr>
    </w:div>
    <w:div w:id="2004817969">
      <w:bodyDiv w:val="1"/>
      <w:marLeft w:val="0"/>
      <w:marRight w:val="0"/>
      <w:marTop w:val="0"/>
      <w:marBottom w:val="0"/>
      <w:divBdr>
        <w:top w:val="none" w:sz="0" w:space="0" w:color="auto"/>
        <w:left w:val="none" w:sz="0" w:space="0" w:color="auto"/>
        <w:bottom w:val="none" w:sz="0" w:space="0" w:color="auto"/>
        <w:right w:val="none" w:sz="0" w:space="0" w:color="auto"/>
      </w:divBdr>
    </w:div>
    <w:div w:id="204416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5B73F-9C19-4AF2-A50A-F922C9BD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Серикбаевна</dc:creator>
  <cp:keywords/>
  <dc:description/>
  <cp:lastModifiedBy>Павел Войнов</cp:lastModifiedBy>
  <cp:revision>118</cp:revision>
  <cp:lastPrinted>2015-02-26T09:35:00Z</cp:lastPrinted>
  <dcterms:created xsi:type="dcterms:W3CDTF">2015-02-03T10:45:00Z</dcterms:created>
  <dcterms:modified xsi:type="dcterms:W3CDTF">2023-09-29T02:44:00Z</dcterms:modified>
</cp:coreProperties>
</file>