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83CBC" w14:paraId="484DB624" w14:textId="77777777" w:rsidTr="00483CB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1CBD9" w14:textId="3E02457F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EC1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41EC1">
              <w:rPr>
                <w:rFonts w:ascii="Times New Roman" w:hAnsi="Times New Roman" w:cs="Times New Roman"/>
                <w:sz w:val="24"/>
                <w:szCs w:val="24"/>
              </w:rPr>
              <w:t xml:space="preserve"> ШЖҚ КМК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E89EB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BC" w14:paraId="21F883DF" w14:textId="77777777" w:rsidTr="00483CB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232C" w14:textId="7830E99B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9212" w14:textId="77777777" w:rsidR="00483CBC" w:rsidRDefault="00483CBC" w:rsidP="00483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Тактика ведения больных с тромбоэмболией легочной артерии на догоспитальном этапе </w:t>
            </w:r>
          </w:p>
        </w:tc>
      </w:tr>
    </w:tbl>
    <w:p w14:paraId="55E7D8DA" w14:textId="77777777" w:rsidR="00285987" w:rsidRDefault="00285987" w:rsidP="002859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3CBC" w14:paraId="5B31DAEA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7110A" w14:textId="27653A47" w:rsidR="00483CBC" w:rsidRDefault="00483CBC" w:rsidP="00483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sz w:val="24"/>
                <w:szCs w:val="24"/>
              </w:rPr>
              <w:t>Әзірлеушілер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916A" w14:textId="077D4010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84EC0" w14:textId="5BE8B6F3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CBC" w14:paraId="1CA2109D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82192" w14:textId="77777777" w:rsidR="00483CBC" w:rsidRDefault="00483CBC" w:rsidP="00483CBC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C9A5C" w14:textId="48FDA53E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A775E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483CBC" w14:paraId="38FD105D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2B1C" w14:textId="6A189A1C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t xml:space="preserve"> </w:t>
            </w:r>
            <w:r w:rsidRPr="00483CB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дәрігерінің</w:t>
            </w:r>
            <w:proofErr w:type="spellEnd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67D01" w14:textId="674A6FE8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Келісілді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732B" w14:textId="258F75F6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CBC" w14:paraId="59864CB3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8E29" w14:textId="219DD64C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-</w:t>
            </w:r>
            <w: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 xml:space="preserve"> станция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F9495" w14:textId="6C21B954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Келісу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4023B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483CBC" w14:paraId="57A3CE4B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62DF" w14:textId="1708052B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 -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sz w:val="24"/>
                <w:szCs w:val="24"/>
              </w:rPr>
              <w:t>дәрігер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2B173" w14:textId="0E0FD9E9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E313E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BC" w14:paraId="175F0DF0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0AFB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8230F" w14:textId="331ECAEC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Қолданысқа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енгізілді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5FB85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483CBC" w14:paraId="024CEE88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63E4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2E20A" w14:textId="3941C103" w:rsidR="00483CBC" w:rsidRPr="00483CBC" w:rsidRDefault="00483CBC" w:rsidP="00483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Процедураны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қызметкер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68D05" w14:textId="77777777" w:rsidR="00483CBC" w:rsidRDefault="00483CBC" w:rsidP="0048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798AB" w14:textId="77777777" w:rsidR="00285987" w:rsidRDefault="00285987" w:rsidP="002859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D58B9FC" w14:textId="7551265B" w:rsidR="003A64AC" w:rsidRDefault="008276FB" w:rsidP="008276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483CBC">
        <w:rPr>
          <w:rFonts w:ascii="Times New Roman" w:hAnsi="Times New Roman" w:cs="Times New Roman"/>
          <w:b/>
          <w:lang w:val="kk-KZ"/>
        </w:rPr>
        <w:t>Анықтама</w:t>
      </w:r>
      <w:r w:rsidR="003A64AC">
        <w:rPr>
          <w:rFonts w:ascii="Times New Roman" w:hAnsi="Times New Roman" w:cs="Times New Roman"/>
          <w:b/>
        </w:rPr>
        <w:t xml:space="preserve"> </w:t>
      </w:r>
    </w:p>
    <w:p w14:paraId="1FE3A535" w14:textId="028A036E" w:rsidR="00BE6FA2" w:rsidRPr="00BE6FA2" w:rsidRDefault="00483CBC" w:rsidP="00BE6FA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483CB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Өкпе</w:t>
      </w:r>
      <w:proofErr w:type="spellEnd"/>
      <w:r w:rsidRPr="00483CB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эмболиясы</w:t>
      </w:r>
      <w:proofErr w:type="spellEnd"/>
      <w:r w:rsidRPr="00483CB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(ПЭ) -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артериясының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негізгі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діңінің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немесе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тармақтарының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эмболиямен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тромбпен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кенеттен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бітелуі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содан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паренхимасының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қанмен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қамтамасыз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етілуі</w:t>
      </w:r>
      <w:proofErr w:type="spellEnd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83CBC">
        <w:rPr>
          <w:rFonts w:ascii="Times New Roman" w:eastAsia="Times New Roman" w:hAnsi="Times New Roman" w:cs="Times New Roman"/>
          <w:color w:val="231F20"/>
          <w:sz w:val="24"/>
          <w:szCs w:val="24"/>
        </w:rPr>
        <w:t>тоқтатылады</w:t>
      </w:r>
      <w:proofErr w:type="spellEnd"/>
      <w:r w:rsidR="00BE6FA2" w:rsidRPr="00BE6FA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7B459F9E" w14:textId="77777777" w:rsidR="00206315" w:rsidRPr="00BE6FA2" w:rsidRDefault="00206315" w:rsidP="008276FB">
      <w:pPr>
        <w:rPr>
          <w:rFonts w:ascii="Times New Roman" w:hAnsi="Times New Roman" w:cs="Times New Roman"/>
          <w:b/>
          <w:sz w:val="24"/>
          <w:szCs w:val="24"/>
        </w:rPr>
      </w:pPr>
    </w:p>
    <w:p w14:paraId="39096789" w14:textId="435638A1" w:rsidR="00285987" w:rsidRPr="00483CBC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2.Ресурс</w:t>
      </w:r>
      <w:r w:rsidR="00483CBC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14:paraId="061E1364" w14:textId="77777777" w:rsidR="00483CBC" w:rsidRPr="00483CBC" w:rsidRDefault="00483CBC" w:rsidP="00483CBC">
      <w:pPr>
        <w:rPr>
          <w:rFonts w:ascii="Times New Roman" w:hAnsi="Times New Roman" w:cs="Times New Roman"/>
          <w:sz w:val="24"/>
          <w:szCs w:val="24"/>
        </w:rPr>
      </w:pPr>
      <w:r w:rsidRPr="00483C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адами</w:t>
      </w:r>
      <w:proofErr w:type="spellEnd"/>
      <w:r w:rsidRPr="0048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</w:p>
    <w:p w14:paraId="27BDA9DB" w14:textId="4ADA96CE" w:rsidR="00840254" w:rsidRPr="0093724B" w:rsidRDefault="00483CBC" w:rsidP="00483CBC">
      <w:pPr>
        <w:rPr>
          <w:rFonts w:ascii="Times New Roman" w:hAnsi="Times New Roman" w:cs="Times New Roman"/>
          <w:sz w:val="24"/>
          <w:szCs w:val="24"/>
        </w:rPr>
      </w:pPr>
      <w:r w:rsidRPr="00483C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48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препараттар</w:t>
      </w:r>
      <w:proofErr w:type="spellEnd"/>
      <w:r w:rsidRPr="00483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медициналық</w:t>
      </w:r>
      <w:proofErr w:type="spellEnd"/>
      <w:r w:rsidRPr="0048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Pr="0048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BC">
        <w:rPr>
          <w:rFonts w:ascii="Times New Roman" w:hAnsi="Times New Roman" w:cs="Times New Roman"/>
          <w:sz w:val="24"/>
          <w:szCs w:val="24"/>
        </w:rPr>
        <w:t>бұйымдар</w:t>
      </w:r>
      <w:proofErr w:type="spellEnd"/>
    </w:p>
    <w:p w14:paraId="322A0742" w14:textId="4FC10A1A" w:rsidR="00285987" w:rsidRPr="00483CBC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83CBC">
        <w:rPr>
          <w:rFonts w:ascii="Times New Roman" w:hAnsi="Times New Roman" w:cs="Times New Roman"/>
          <w:b/>
          <w:sz w:val="24"/>
          <w:szCs w:val="24"/>
          <w:lang w:val="kk-KZ"/>
        </w:rPr>
        <w:t>Құжаттау</w:t>
      </w:r>
    </w:p>
    <w:p w14:paraId="5D070B7E" w14:textId="3B889D46" w:rsidR="008966C8" w:rsidRPr="008966C8" w:rsidRDefault="008966C8" w:rsidP="008966C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>Денсаулық сақтау субъектілері үшін аккредиттеу стандарттарын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 Денсаулық сақтау министрлігінің бұйрығы</w:t>
      </w:r>
    </w:p>
    <w:p w14:paraId="7250BD88" w14:textId="2DAE2BC0" w:rsidR="008966C8" w:rsidRPr="008966C8" w:rsidRDefault="008966C8" w:rsidP="008966C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«С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>анитариялық авиация нысанындағы жедел медициналық көмек және медициналық көмек көрсету қағидаларын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 Үкіметінің 2011 жылғы 5 желтоқсандағы № 1463 Қаулысы;</w:t>
      </w:r>
    </w:p>
    <w:p w14:paraId="1E8405AA" w14:textId="6B1E6AFE" w:rsidR="008966C8" w:rsidRPr="008966C8" w:rsidRDefault="008966C8" w:rsidP="008966C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Денсаулық сақтау министрлігінің 2013 жылғы 26 маусымдағы № 365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«С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>анитариялық авиация нысанындағы жедел медициналық көмек пен медициналық көмек көрсетуді ұйымдастыру стандарттарын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бұйрығы.</w:t>
      </w:r>
    </w:p>
    <w:p w14:paraId="1F617ECD" w14:textId="40D4551C" w:rsidR="008966C8" w:rsidRPr="008966C8" w:rsidRDefault="008966C8" w:rsidP="008966C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Республикасында диагностика және емдеу хаттамаларын бекіту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8966C8">
        <w:rPr>
          <w:rFonts w:ascii="Times New Roman" w:hAnsi="Times New Roman" w:cs="Times New Roman"/>
          <w:bCs/>
          <w:sz w:val="24"/>
          <w:szCs w:val="24"/>
          <w:lang w:val="kk-KZ"/>
        </w:rPr>
        <w:t>Денсаулық сақтау министрінің 2007 жылғы 28 желтоқсандағы № 764 бұйрығы</w:t>
      </w:r>
    </w:p>
    <w:p w14:paraId="3CF5E897" w14:textId="05155B70" w:rsidR="00535CB4" w:rsidRPr="00483CBC" w:rsidRDefault="00535CB4" w:rsidP="008966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6C8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483CBC">
        <w:rPr>
          <w:rFonts w:ascii="Times New Roman" w:hAnsi="Times New Roman" w:cs="Times New Roman"/>
          <w:b/>
          <w:sz w:val="24"/>
          <w:szCs w:val="24"/>
          <w:lang w:val="kk-KZ"/>
        </w:rPr>
        <w:t>Рәсімдеу</w:t>
      </w:r>
    </w:p>
    <w:p w14:paraId="40E8C325" w14:textId="7B7E2762" w:rsidR="00052CD6" w:rsidRPr="008966C8" w:rsidRDefault="008966C8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lastRenderedPageBreak/>
        <w:t>Жіктелуі (Ю. В. Аншелевич, Т. А. Сорокина, 1983) даму нұсқалары бойынша</w:t>
      </w:r>
      <w:r w:rsidR="00052CD6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:</w:t>
      </w:r>
    </w:p>
    <w:p w14:paraId="45D208E5" w14:textId="5D91F9B0" w:rsidR="008966C8" w:rsidRPr="008966C8" w:rsidRDefault="00052CD6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br/>
      </w:r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1. Жедел түрі</w:t>
      </w:r>
      <w:r w:rsid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 xml:space="preserve"> </w:t>
      </w:r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-</w:t>
      </w:r>
      <w:r w:rsid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 xml:space="preserve"> </w:t>
      </w:r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кенеттен басталуы, кеуде артындағы ауырсыну, ентігу, қан қысымының төмендеуі, жедел өкпе жүрегінің белгілері.</w:t>
      </w:r>
    </w:p>
    <w:p w14:paraId="25AC05FF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</w:p>
    <w:p w14:paraId="536EC214" w14:textId="5245AC71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2. Субакуталық форма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үдемелі тыныс алу және оң қарыншалық жеткіліксіздік және өкпе инфарктісінің белгілері, гемоптиз.</w:t>
      </w:r>
    </w:p>
    <w:p w14:paraId="5B186D2E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</w:p>
    <w:p w14:paraId="5753FA4B" w14:textId="3E6364DC" w:rsidR="00052CD6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3. Қайталанатын түрі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ентігудің қайталанған эпизодтары, естен тану, өкпе инфарктісінің белгілері.</w:t>
      </w:r>
    </w:p>
    <w:p w14:paraId="4BB5EC62" w14:textId="70D3FB30" w:rsidR="00052CD6" w:rsidRPr="008966C8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br/>
      </w:r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Өкпе артериясының окклюзия дәрежесі бойынша</w:t>
      </w: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:</w:t>
      </w:r>
    </w:p>
    <w:p w14:paraId="3EBC602C" w14:textId="7A772B2C" w:rsidR="008966C8" w:rsidRPr="008966C8" w:rsidRDefault="00052CD6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br/>
      </w:r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1. Кішкентай</w:t>
      </w:r>
      <w:r w:rsid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</w:t>
      </w:r>
      <w:r w:rsid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тамырлы төсектің жалпы қимасының 30% - дан азы (ентігу, тахипноэ, бас айналу, қорқыныш сезімі).</w:t>
      </w:r>
    </w:p>
    <w:p w14:paraId="5BC25066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</w:p>
    <w:p w14:paraId="48933FC8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2. Орташа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- 30-50% (кеудедегі ауырсыну, тахикардия, қан қысымының төмендеуі, өткір әлсіздік, өкпе инфарктісінің белгілері, жөтел, гемоптиз).</w:t>
      </w:r>
    </w:p>
    <w:p w14:paraId="5402B69E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</w:p>
    <w:p w14:paraId="0724B8DF" w14:textId="109663AC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3. Жаппай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50% - дан астам (жедел оң қарыншалық жеткіліксіздік, обструктивті шок, мойын тамырларының ісінуі).</w:t>
      </w:r>
    </w:p>
    <w:p w14:paraId="26D504F3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</w:p>
    <w:p w14:paraId="020477E6" w14:textId="1BCA56D2" w:rsidR="00052CD6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4. Супермассивті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 xml:space="preserve"> </w:t>
      </w: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70% - дан астам (кенеттен есін жоғалту, дененің жоғарғы жартысының диффузды цианозы, қан айналымын тоқтату, құрысулар, тыныс алуды тоқтату)</w:t>
      </w:r>
      <w:r w:rsidR="00052CD6"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.</w:t>
      </w:r>
    </w:p>
    <w:p w14:paraId="00786642" w14:textId="0A48B195" w:rsidR="00052CD6" w:rsidRPr="008966C8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br/>
      </w:r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Ең көп таралған көздер</w:t>
      </w:r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:</w:t>
      </w:r>
    </w:p>
    <w:p w14:paraId="03513D28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1. Төменгі аяқтың тамырларынан (негізінен мықын-феморальды сегмент - 90%) және терең жамбас тамырларынан қан ұйығыштары. Төменгі аяқтың терең тамырларының тромбозы тек 5% - да ПЭ асқынады, беткі веналардың тромбозы іс жүзінде ПЭ-мен асқынбайды.</w:t>
      </w:r>
    </w:p>
    <w:p w14:paraId="2A7BE5D3" w14:textId="5EA3C7AD" w:rsidR="00052CD6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2. Оң жақ жүрек қан ұйығыштары</w:t>
      </w:r>
    </w:p>
    <w:p w14:paraId="6E2CA927" w14:textId="5E0C531A" w:rsidR="00052CD6" w:rsidRPr="008966C8" w:rsidRDefault="008966C8" w:rsidP="00052CD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  <w:t>ҚАУІП ФАКТОРЛАРЫ МЕН ТОПТАРЫ</w:t>
      </w:r>
    </w:p>
    <w:p w14:paraId="42622907" w14:textId="77777777" w:rsidR="00052CD6" w:rsidRPr="008966C8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 </w:t>
      </w:r>
    </w:p>
    <w:p w14:paraId="228D0263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 егде және кәрілік;</w:t>
      </w:r>
    </w:p>
    <w:p w14:paraId="16A165B0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 гиподинамия;</w:t>
      </w:r>
    </w:p>
    <w:p w14:paraId="48C6BC9F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 соңғы 12 апта ішінде төменгі аяқтың иммобилизациясы немесе оның сал ауруы;</w:t>
      </w:r>
    </w:p>
    <w:p w14:paraId="0B3EF5A2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 төсек демалысы 3 күннен артық;</w:t>
      </w:r>
    </w:p>
    <w:p w14:paraId="0962017A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- өткен операциялар (әсіресе жамбас, іш және төменгі аяқтарда), төменгі аяқтың сынуы;</w:t>
      </w:r>
    </w:p>
    <w:p w14:paraId="0FDF4C96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қатерлі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ісіктер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0489D0DE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семіздік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361E74DE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варикозды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ауру;</w:t>
      </w:r>
    </w:p>
    <w:p w14:paraId="49764689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жүктілік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босанғаннан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кейінгі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ерте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кезең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жедел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босану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597CC019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жеткіліксіздігі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клапанның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ақауы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21E2601E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атриальды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фибрилляция;</w:t>
      </w:r>
    </w:p>
    <w:p w14:paraId="048E1AFF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- сепсис;</w:t>
      </w:r>
    </w:p>
    <w:p w14:paraId="5AAE4FAC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нефротикалық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синдром;</w:t>
      </w:r>
    </w:p>
    <w:p w14:paraId="6C336BAC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ауызша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контрацептивтерді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диуретиктерді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жоғары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дозада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қолдану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гормондарды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алмастыру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терапиясы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0BB69ECC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миокард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инфарктісі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77F6AE94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- инсульт;</w:t>
      </w:r>
    </w:p>
    <w:p w14:paraId="4D9465FE" w14:textId="43C15ED0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гепарин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индукцияланған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тромбоцитопения;</w:t>
      </w:r>
    </w:p>
    <w:p w14:paraId="51198F6C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- эритремия;</w:t>
      </w:r>
    </w:p>
    <w:p w14:paraId="5CA00D61" w14:textId="77777777" w:rsidR="008966C8" w:rsidRPr="008966C8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жүйелі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қызыл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жегі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575B9DF7" w14:textId="1A391E48" w:rsidR="00052CD6" w:rsidRPr="00052CD6" w:rsidRDefault="008966C8" w:rsidP="008966C8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тұқым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қуалайтын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факторлар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-антитромбин III, С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ақуыздарының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жетіспеушілігі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дисфибриногенемия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70C802D1" w14:textId="77777777" w:rsidR="00052CD6" w:rsidRPr="00052CD6" w:rsidRDefault="00052CD6" w:rsidP="00052CD6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420EFF5" w14:textId="77777777" w:rsidR="00052CD6" w:rsidRPr="00052CD6" w:rsidRDefault="00052CD6" w:rsidP="00052CD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</w:rPr>
        <w:t>ДИАГНОСТИКА</w:t>
      </w:r>
    </w:p>
    <w:p w14:paraId="3EA2505D" w14:textId="77777777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14:paraId="73F1C8C3" w14:textId="697EFAC7" w:rsidR="00052CD6" w:rsidRPr="00052CD6" w:rsidRDefault="008966C8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Диагностикалық</w:t>
      </w:r>
      <w:proofErr w:type="spellEnd"/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критерийлер</w:t>
      </w:r>
      <w:proofErr w:type="spellEnd"/>
    </w:p>
    <w:p w14:paraId="1DAFDDE6" w14:textId="4E77C10E" w:rsidR="00052CD6" w:rsidRPr="00052CD6" w:rsidRDefault="00893262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ӨА</w:t>
      </w:r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Э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ауыр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кардиореспираторлық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бұзылулармен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бірге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жүреді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ал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ұсақ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бұтақтардың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окклюзиясында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паренхимасының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геморрагиялық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тығыздалуы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көбінесе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некрозбен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бірге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инфарктісі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деп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аталады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7EE07A2C" w14:textId="63361997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ӨА</w:t>
      </w:r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Э </w:t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кезінде</w:t>
      </w:r>
      <w:proofErr w:type="spellEnd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байқалады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2D5134B1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кенеттен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ентігу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ортопноэ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тән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емес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14:paraId="1F5F3F92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қорқыныш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3C3F7062" w14:textId="241692A4" w:rsidR="00052CD6" w:rsidRPr="00052CD6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өткір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әлсіздік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бас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айналу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68C73D7C" w14:textId="229B5FB4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Өкпе</w:t>
      </w:r>
      <w:proofErr w:type="spellEnd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инфарктісінің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дамуымен-жөтел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кеудедегі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ауырсыну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көбінесе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фибринозды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плеврит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пайда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болған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кезде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тыныс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алу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актісімен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байланысты</w:t>
      </w:r>
      <w:proofErr w:type="spellEnd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), </w:t>
      </w:r>
      <w:proofErr w:type="spellStart"/>
      <w:r w:rsidR="008966C8"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гемоптиз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E8EAEBD" w14:textId="695169D9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Тексеру</w:t>
      </w:r>
      <w:proofErr w:type="spellEnd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кезінде</w:t>
      </w:r>
      <w:proofErr w:type="spellEnd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66C8" w:rsidRPr="008966C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анықталады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6685F623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Мойын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тамырларының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ісінуі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пульсациясы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C408E02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Жүректің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шекараларын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оңға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қарай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кеңейту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394AEC8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Ингаляция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кезінде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күшейетін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эпигастрий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пульсациясы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A01F025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артериясына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екпін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II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тонды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бифуркация.</w:t>
      </w:r>
    </w:p>
    <w:p w14:paraId="47668BD7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Шектеулі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аймақта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тыныс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алудың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әлсіреуі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/немесе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ұсақ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көпіршікті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ысқырықтар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құрғақ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ысқырықтар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болуы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мүмкін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40F8D20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6.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Плевраның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үйкеліс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шуы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3A5CC2F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Бауырдың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ұлғаюы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A96EC76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8.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Әр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түрлі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ауырлықтағы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Цианоз.</w:t>
      </w:r>
    </w:p>
    <w:p w14:paraId="7AFA25FB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9. Гипертермия (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тіпті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құлаған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кезде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де) 37,8°C-тан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жоғары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тұрақты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2-3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күн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69901A72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10. Тахипноэ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минутына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20-дан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асады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585388D0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11.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Кеудедегі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ауырсыну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7B48801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12.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Жөтел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(COPD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болмаған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кезде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өнімсіз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14:paraId="03D24C2F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13. Тахикардия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минутына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100 - ден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асады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5C154EE" w14:textId="77777777" w:rsidR="008966C8" w:rsidRPr="008966C8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14.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Гемоптиз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әдетте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қақырықтағы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қан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тамырлары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14:paraId="4EEE272F" w14:textId="54E40E98" w:rsidR="00052CD6" w:rsidRPr="00052CD6" w:rsidRDefault="008966C8" w:rsidP="008966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15.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Альвеолярлы-артериялық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айырмашылықтың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>жоғарылауы</w:t>
      </w:r>
      <w:proofErr w:type="spellEnd"/>
      <w:r w:rsidRPr="008966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(ro2).</w:t>
      </w:r>
    </w:p>
    <w:p w14:paraId="21620547" w14:textId="667E2112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Терең</w:t>
      </w:r>
      <w:proofErr w:type="spellEnd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тамыр</w:t>
      </w:r>
      <w:proofErr w:type="spellEnd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тромбозының</w:t>
      </w:r>
      <w:proofErr w:type="spellEnd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ықтималдық</w:t>
      </w:r>
      <w:proofErr w:type="spellEnd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E56E61" w:rsidRPr="00E56E6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критерийлері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22CD45D5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1.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Алдыңғы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6 айда диагноз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қойылған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қатерлі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ісік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простата,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ұйқы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безі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14:paraId="37FCB1A7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Паралич немесе гипс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арқылы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төменгі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аяқтың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иммобилизациясы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74383320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Төменгі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аяқ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пен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жамбастың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ісінуі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B0E3C33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4. 3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күннен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артық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төсек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демалысы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немесе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алдыңғы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4-6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аптадағы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операция.</w:t>
      </w:r>
    </w:p>
    <w:p w14:paraId="5C2847D1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Терең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проекциясында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пальпация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кезінде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жергілікті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ауырсыну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0580E38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6.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Төменгі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аяқтың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бір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жақты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ісінуі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 см-ден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асады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D264666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Бір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жақты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шектеулі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ісіну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4F6BF4D" w14:textId="6067788A" w:rsidR="00052CD6" w:rsidRPr="00052CD6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8.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Кеңейтілген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беткі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тамырлар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9159E6E" w14:textId="2D809817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ӨА</w:t>
      </w:r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Э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ықтималдығы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04EB199F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3 немесе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одан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да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көп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аталған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белгілер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болған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кезде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-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жоғары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A42927F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2. 2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-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орташа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2AFC05F" w14:textId="76FAF2A4" w:rsidR="00052CD6" w:rsidRPr="00052CD6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2-ден аз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белгілер-төмен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немесе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балама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диагноз</w:t>
      </w:r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B73DAA0" w14:textId="4BC8D8C6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Объективті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тексеру</w:t>
      </w:r>
      <w:proofErr w:type="spellEnd"/>
    </w:p>
    <w:p w14:paraId="4696E4FF" w14:textId="6DCC0DB9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ӨА</w:t>
      </w:r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Э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электрокардиографиялық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диагностикасы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053F8DD0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1. P-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pulmonale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атриумның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шамадан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тыс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жүктелуі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14:paraId="72302393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Жүректің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электр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осін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оңға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бұру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(мак-Джин-Уайт синдромы – I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стандартты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ұрлаудағы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терең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толқыны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терең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Q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толқыны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III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ұрлаудағы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теріс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толқыны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14:paraId="3BD1B564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Өтпелі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аймақтың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солға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жылжуы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772881E2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атриумның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шамадан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тыс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жүктелуі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680BC305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5. ГИС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шоғырының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тармағының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толық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блокадасының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жедел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дамуы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64583D7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6. Инфаркт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тәрізді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өзгерістер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- II III AVF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жетектеріндегі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st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элевациясы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/ немесе V1-4-те ST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көтерілуі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(миокард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инфарктісінен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айырмашылығы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ПЭТ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өзара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өзгерістермен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сипатталмайды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14:paraId="46B9C481" w14:textId="53DF8D98" w:rsidR="00052CD6" w:rsidRPr="00052CD6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(V1-3)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кеуде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сымдарындағы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инверсиясы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5FB46E04" w14:textId="2B734998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20% </w:t>
      </w:r>
      <w:proofErr w:type="spellStart"/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жағдайда</w:t>
      </w:r>
      <w:proofErr w:type="spellEnd"/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893262"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ӨА</w:t>
      </w:r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Э ЭКГ-да </w:t>
      </w:r>
      <w:proofErr w:type="spellStart"/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өзгерістер</w:t>
      </w:r>
      <w:proofErr w:type="spellEnd"/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тудырмайды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27ED7189" w14:textId="7E9E257E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Негізгі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және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қосымша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диагностикалық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іс-шаралар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тізімі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583374C2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Жалпы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жағдай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мен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өмірлік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функцияларды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бағалау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- сана,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тыныс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алу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(тахипноэ 20 мин.)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айналымы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9130B5F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Науқастың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жағдайы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көбінесе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көлденең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жоғары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позицияны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алуға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немесе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отыруға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ұмтылмайды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7AA80DA1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гипертензиясы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мен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жедел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жүрегінің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белгілерін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анықтау-мойын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тамырларының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ісінуі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пульсациясы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шекараларының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оңға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қарай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кеңеюі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ингаляция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кезінде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күшейетін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эпигастрий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пульсациясы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өкпе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артериясына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екпін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бифуркация II тон;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бауырдың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ұлғаюы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C1FDCB1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Импульсті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зерттеу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соғу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жиілігін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өлшеу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қысымын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өлшеу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- тахикардия, аритмия, гипотензия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мүмкін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D6227E1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5.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Өкпенің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аускультациясы-тыныс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алудың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әлсіреуі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/немесе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шектеулі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аймақта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ұсақ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көпіршікті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сырылдар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құрғақ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сырылдар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болуы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мүмкін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9A09159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6.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Біріктірілген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белгілердің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болуын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нақтылау-кеудедегі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ауырсыну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жөтел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гемоптиз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, гипертермия.</w:t>
      </w:r>
    </w:p>
    <w:p w14:paraId="6FF4B60E" w14:textId="77777777" w:rsidR="00893262" w:rsidRPr="00893262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Флеботромбоз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тромбофлебит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белгілерін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анықтау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үшін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төменгі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аяқтарды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тексеру-төменгі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аяқтың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асимметриялық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ісінуі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тізе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буынынан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15 см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биіктікте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жіліншік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пен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жамбас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шеңберінің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асимметриясы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тері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жамылғысының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түсінің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өзгеруі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қызару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тері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астындағы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тамырлардың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үлгісінің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күшеюі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тамырлар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бойымен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пальпация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кезінде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нәзіктік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балтыр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бұлшықеттерінің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нәзіктігі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мен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қатаюы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32F025C" w14:textId="7FD2BAD4" w:rsidR="00052CD6" w:rsidRPr="00052CD6" w:rsidRDefault="00893262" w:rsidP="008932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8. ЭКГ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тіркеу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kk-KZ"/>
        </w:rPr>
        <w:t>ӨАЭ</w:t>
      </w:r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ЭКГ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типтік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белгілерінің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жедел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пайда</w:t>
      </w:r>
      <w:proofErr w:type="spellEnd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893262">
        <w:rPr>
          <w:rFonts w:ascii="Times New Roman" w:eastAsia="Times New Roman" w:hAnsi="Times New Roman" w:cs="Times New Roman"/>
          <w:color w:val="231F20"/>
          <w:sz w:val="24"/>
          <w:szCs w:val="24"/>
        </w:rPr>
        <w:t>болуы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D7A2298" w14:textId="77777777" w:rsidR="00052CD6" w:rsidRPr="00052CD6" w:rsidRDefault="00052CD6" w:rsidP="00052CD6">
      <w:pPr>
        <w:spacing w:line="27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br/>
      </w:r>
    </w:p>
    <w:p w14:paraId="118DEA48" w14:textId="10E3801A" w:rsidR="00052CD6" w:rsidRPr="00893262" w:rsidRDefault="00893262" w:rsidP="00052CD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  <w:t xml:space="preserve"> </w:t>
      </w:r>
      <w:r w:rsidRPr="00893262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  <w:t>ДИФФЕРЕНЦИАЛДЫ ДИАГНОЗ</w:t>
      </w:r>
    </w:p>
    <w:p w14:paraId="0C617419" w14:textId="779FBFFA" w:rsidR="00052CD6" w:rsidRPr="00052CD6" w:rsidRDefault="00052CD6" w:rsidP="00052CD6">
      <w:pPr>
        <w:spacing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 w:rsid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ӨА</w:t>
      </w:r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Э,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жүрек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және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бронх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демікпесінің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дифференциалды</w:t>
      </w:r>
      <w:proofErr w:type="spellEnd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893262" w:rsidRPr="008932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диагностикасы</w:t>
      </w:r>
      <w:proofErr w:type="spellEnd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226"/>
        <w:gridCol w:w="2536"/>
        <w:gridCol w:w="2249"/>
      </w:tblGrid>
      <w:tr w:rsidR="00052CD6" w:rsidRPr="00052CD6" w14:paraId="41F1D664" w14:textId="77777777" w:rsidTr="00FD0E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F8F71" w14:textId="3EDF23A6" w:rsidR="00052CD6" w:rsidRPr="00052CD6" w:rsidRDefault="0089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Белгісі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EA9E9" w14:textId="5BBA0FC8" w:rsidR="00052CD6" w:rsidRPr="00FD0EBC" w:rsidRDefault="00FD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ӨАЭ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90A8B" w14:textId="72863ADD" w:rsidR="00052CD6" w:rsidRPr="00052CD6" w:rsidRDefault="009E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Жүрек</w:t>
            </w:r>
            <w:proofErr w:type="spellEnd"/>
            <w:r w:rsidRPr="009E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демікпесі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2121" w14:textId="100B489A" w:rsidR="00052CD6" w:rsidRPr="00052CD6" w:rsidRDefault="009E1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Бронх </w:t>
            </w:r>
            <w:proofErr w:type="spellStart"/>
            <w:r w:rsidRPr="009E1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демікпесі</w:t>
            </w:r>
            <w:proofErr w:type="spellEnd"/>
          </w:p>
        </w:tc>
      </w:tr>
      <w:tr w:rsidR="009E1D6E" w:rsidRPr="00052CD6" w14:paraId="564171E2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A8747" w14:textId="33005DD2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Анамнез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2C88F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Тромбофлебит, </w:t>
            </w:r>
          </w:p>
          <w:p w14:paraId="1F8B0C5E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ұзақ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4614F" w14:textId="2CC51388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иммобилизация, хирургия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EB4F3" w14:textId="03F7028A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артериялық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гипертензия,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жеткіліксіздігі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10E61" w14:textId="31509BD1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Өкпе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астматикалық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бронхит</w:t>
            </w:r>
          </w:p>
        </w:tc>
      </w:tr>
      <w:tr w:rsidR="009E1D6E" w:rsidRPr="00052CD6" w14:paraId="27933701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AD25B" w14:textId="3E2A769D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B2B44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Дененің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жартысындағы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CF563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терінің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өткір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E7099" w14:textId="1187A3A0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цианозы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14066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Акроцианоз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007438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тіндердің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шамадан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12F2C" w14:textId="37B042D3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ылғалдануы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911F8" w14:textId="63E115F5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Төгілген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цианоз,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тіндердің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гипогидратациясы</w:t>
            </w:r>
            <w:proofErr w:type="spellEnd"/>
          </w:p>
        </w:tc>
      </w:tr>
      <w:tr w:rsidR="009E1D6E" w:rsidRPr="00052CD6" w14:paraId="725CF1AF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1E805" w14:textId="0F3F72E1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Қолдар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аяқтар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EECAC" w14:textId="343FD7AD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A48B2" w14:textId="44F920C8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38FB5" w14:textId="1D35E135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</w:tr>
      <w:tr w:rsidR="009E1D6E" w:rsidRPr="00052CD6" w14:paraId="1429C9D5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2A8F0" w14:textId="3DB4664F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Төсектегі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C634B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немесе</w:t>
            </w:r>
          </w:p>
          <w:p w14:paraId="2C67A82D" w14:textId="6F7E9CA5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жату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B878A" w14:textId="4822CEAC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Тек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отыру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AAC89" w14:textId="1BEEA09E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немесе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қолға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баса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</w:p>
        </w:tc>
      </w:tr>
      <w:tr w:rsidR="009E1D6E" w:rsidRPr="00052CD6" w14:paraId="56C93B5D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68539" w14:textId="55B06DE5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Ентігу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438F3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Инспираторлық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4DE5A5" w14:textId="2B22E542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алмаңыз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E4F2B" w14:textId="3B5C5F0D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Инспираторлық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алмаңыз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F122E" w14:textId="5CC12DC3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Экспираторлық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, "дем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шығармаңыз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E1D6E" w:rsidRPr="00052CD6" w14:paraId="710DA1B9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8CFD3" w14:textId="583AA570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Аускультативті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4D492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Өкпе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артериясының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үстіндегі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тонды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760EE" w14:textId="74C1CCA5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екпін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E5757" w14:textId="4CAE4470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Ылғалды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сырылдар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62607" w14:textId="4133D384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Құрғақ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ысқырықты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ысқырықтар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, дем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ұзартылды</w:t>
            </w:r>
            <w:proofErr w:type="spellEnd"/>
          </w:p>
        </w:tc>
      </w:tr>
      <w:tr w:rsidR="009E1D6E" w:rsidRPr="00052CD6" w14:paraId="48163FBB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2257A" w14:textId="08576D83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Қақырық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10F6" w14:textId="77777777" w:rsidR="009E1D6E" w:rsidRDefault="009E1D6E" w:rsidP="009E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Кеш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ED2EE5" w14:textId="04EBBDFC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кейде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қанмен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536B9" w14:textId="74710548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Мол,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көбік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нашарлаған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кетеді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6A073" w14:textId="2E4F71D6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шыны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жағдай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жақсарған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кетеді</w:t>
            </w:r>
            <w:proofErr w:type="spellEnd"/>
          </w:p>
        </w:tc>
      </w:tr>
      <w:tr w:rsidR="009E1D6E" w:rsidRPr="00052CD6" w14:paraId="26C39BFB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E232C" w14:textId="2C929EF9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қысымы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A3981" w14:textId="45D7835A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құлдырау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соққыға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BB944" w14:textId="10268CD5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Көтерілуі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F59C5" w14:textId="7323EBD7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көтеріледі</w:t>
            </w:r>
            <w:proofErr w:type="spellEnd"/>
          </w:p>
        </w:tc>
      </w:tr>
      <w:tr w:rsidR="009E1D6E" w:rsidRPr="00052CD6" w14:paraId="4674067A" w14:textId="77777777" w:rsidTr="000476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B222C" w14:textId="09DF387F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Нитроглицеринді</w:t>
            </w:r>
            <w:proofErr w:type="spellEnd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ADF87" w14:textId="0AA5BAFB" w:rsidR="009E1D6E" w:rsidRPr="00FD0EBC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0EBC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2E587" w14:textId="313A97F3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Жағдайды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жақсартады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5D5D5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C7D69" w14:textId="6D1BF666" w:rsidR="009E1D6E" w:rsidRPr="009E1D6E" w:rsidRDefault="009E1D6E" w:rsidP="009E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Күйді</w:t>
            </w:r>
            <w:proofErr w:type="spellEnd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6E">
              <w:rPr>
                <w:rFonts w:ascii="Times New Roman" w:hAnsi="Times New Roman" w:cs="Times New Roman"/>
                <w:sz w:val="24"/>
                <w:szCs w:val="24"/>
              </w:rPr>
              <w:t>өзгертпейді</w:t>
            </w:r>
            <w:proofErr w:type="spellEnd"/>
          </w:p>
        </w:tc>
      </w:tr>
    </w:tbl>
    <w:p w14:paraId="6C294E49" w14:textId="77777777" w:rsidR="00052CD6" w:rsidRPr="00052CD6" w:rsidRDefault="00052CD6" w:rsidP="00052CD6">
      <w:pPr>
        <w:spacing w:line="27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7AD29CE" w14:textId="526E9F18" w:rsidR="00052CD6" w:rsidRPr="009E1D6E" w:rsidRDefault="009E1D6E" w:rsidP="00052CD6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kk-KZ"/>
        </w:rPr>
        <w:t>ЕМДЕУ</w:t>
      </w:r>
    </w:p>
    <w:p w14:paraId="19296AE0" w14:textId="77777777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14:paraId="64F5DF33" w14:textId="56CC1402" w:rsidR="00052CD6" w:rsidRPr="00052CD6" w:rsidRDefault="009E1D6E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Медициналық</w:t>
      </w:r>
      <w:proofErr w:type="spellEnd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көмек</w:t>
      </w:r>
      <w:proofErr w:type="spellEnd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көрсету</w:t>
      </w:r>
      <w:proofErr w:type="spellEnd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тактикасы</w:t>
      </w:r>
      <w:proofErr w:type="spellEnd"/>
    </w:p>
    <w:p w14:paraId="4780A0D6" w14:textId="784E9BCC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Шұғыл</w:t>
      </w:r>
      <w:proofErr w:type="spellEnd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көмек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020B0AE8" w14:textId="3754440D" w:rsidR="009E1D6E" w:rsidRPr="009E1D6E" w:rsidRDefault="00052CD6" w:rsidP="009E1D6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Егер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>ӨА</w:t>
      </w:r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Э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күдік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болса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барлық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жағдайларда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антикоагулянттық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терапия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жүргізіледі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7CAE14CF" w14:textId="77777777" w:rsidR="009E1D6E" w:rsidRPr="009E1D6E" w:rsidRDefault="009E1D6E" w:rsidP="009E1D6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гепарин 5000 ХБ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ағады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14:paraId="126EC79A" w14:textId="3D6141B0" w:rsidR="00052CD6" w:rsidRPr="00052CD6" w:rsidRDefault="009E1D6E" w:rsidP="009E1D6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варфарин 2,5 мг немесе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ацетилсалицил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қышқылы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160-325 мг,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шайнау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EEC156B" w14:textId="70369FCF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2.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Тромболитикалық</w:t>
      </w:r>
      <w:proofErr w:type="spellEnd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терапияны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міндетті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түрде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жүргізу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5AB201BC" w14:textId="77777777" w:rsidR="009E1D6E" w:rsidRPr="009E1D6E" w:rsidRDefault="009E1D6E" w:rsidP="009E1D6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-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60-90 мг Преднизолон-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стрептокиназа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250 000 ХБ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30 минут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тамшылатып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енгізгеннен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содан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100 000 ХБ/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сағ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жылдамдықпен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1 250 000 ХБ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тамшылатып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.;</w:t>
      </w:r>
    </w:p>
    <w:p w14:paraId="1C5D4B4D" w14:textId="79F97DCF" w:rsidR="00052CD6" w:rsidRPr="00052CD6" w:rsidRDefault="009E1D6E" w:rsidP="009E1D6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алтеплаза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актилизе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15 мг в/в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болюсно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содан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30 минут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ішінде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0,75 мг/кг,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содан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60 минут </w:t>
      </w:r>
      <w:proofErr w:type="spellStart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ішінде</w:t>
      </w:r>
      <w:proofErr w:type="spellEnd"/>
      <w:r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0,5 мг / кг</w:t>
      </w:r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21E7FD3" w14:textId="54581C55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3.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Қан</w:t>
      </w:r>
      <w:proofErr w:type="spellEnd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айналымы</w:t>
      </w:r>
      <w:proofErr w:type="spellEnd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тоқтаған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кезде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жүрек-өкпе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реанимациясы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жүргізіледі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 </w:t>
      </w:r>
    </w:p>
    <w:p w14:paraId="271A8AA2" w14:textId="3C284D45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4. 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Гипоксияны</w:t>
      </w:r>
      <w:proofErr w:type="spellEnd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түзету</w:t>
      </w:r>
      <w:proofErr w:type="spellEnd"/>
      <w:r w:rsid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 xml:space="preserve"> </w:t>
      </w:r>
      <w:r w:rsidR="009E1D6E" w:rsidRP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-</w:t>
      </w:r>
      <w:r w:rsidR="009E1D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kk-KZ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ұзақ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мерзімді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оттегі</w:t>
      </w:r>
      <w:proofErr w:type="spellEnd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E1D6E" w:rsidRPr="009E1D6E">
        <w:rPr>
          <w:rFonts w:ascii="Times New Roman" w:eastAsia="Times New Roman" w:hAnsi="Times New Roman" w:cs="Times New Roman"/>
          <w:color w:val="231F20"/>
          <w:sz w:val="24"/>
          <w:szCs w:val="24"/>
        </w:rPr>
        <w:t>терапиясы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40453F8B" w14:textId="4F62C2D5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5.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Ауырсыну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синдромын</w:t>
      </w:r>
      <w:proofErr w:type="spellEnd"/>
      <w:r w:rsidR="00AF3DAD"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жеңілдету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46FD4DFB" w14:textId="77777777" w:rsidR="00AF3DAD" w:rsidRPr="00AF3DAD" w:rsidRDefault="00AF3DAD" w:rsidP="00AF3D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айқын</w:t>
      </w:r>
      <w:proofErr w:type="spellEnd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ауырсыну</w:t>
      </w:r>
      <w:proofErr w:type="spellEnd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синдромында</w:t>
      </w:r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-есірткі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анальгетиктері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қан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айналымының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кіші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шеңберіндегі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қысымды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төмендетеді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ентігуді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азайтады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): морфин 1 мл 1%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(10 мг) 20 мл 0,9% натрий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хлориді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ерітіндісіне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әр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5-10 минут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сайын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4-10 мл.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ауырсыну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синдромы мен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ентігу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жойылғанға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дейін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немесе фентанил 1-2 мл 0,005%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(0,05-0,1 мг) 1-2 мл 0,25%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дроперидол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ерітіндісімен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біріктірілген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систолалық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қан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қысымы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90 мм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сынап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бағанасынан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төмен.droperidol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енгізілмейді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!);</w:t>
      </w:r>
    </w:p>
    <w:p w14:paraId="0DF43771" w14:textId="7EA56262" w:rsidR="00052CD6" w:rsidRPr="00052CD6" w:rsidRDefault="00AF3DAD" w:rsidP="00AF3D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инфарктты</w:t>
      </w:r>
      <w:proofErr w:type="spellEnd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пневмониямен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кеудедегі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ауырсыну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тыныс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алумен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жөтелмен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дененің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орналасуымен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байланысты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-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есірткіге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жатпайтын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анальгетиктер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кеторолак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30 мг (1,0 мл),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дозаны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кем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дегенде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15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секундта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енгізу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керек</w:t>
      </w:r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6CFFA88A" w14:textId="6F5D3CB8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6.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Жедел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оң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қарыншалық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жеткіліксіздікте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артериялық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гипотензияда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және</w:t>
      </w:r>
      <w:proofErr w:type="spellEnd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шокта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7B71C4A9" w14:textId="77777777" w:rsidR="00AF3DAD" w:rsidRPr="00AF3DAD" w:rsidRDefault="00AF3DAD" w:rsidP="00AF3D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допаминді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тек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тамшылатып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енгізу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100-250 мкг/мин (1,5-3,5 мкг/кг/мин.) (250 мл 0,9% натрий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хлориді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ерітіндісіне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400 мг допамин). 5 минут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ішінде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енгізгенде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терапиялық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әсердің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басталуы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, ұзақтығы-10 минут;</w:t>
      </w:r>
    </w:p>
    <w:p w14:paraId="1EFBB4E0" w14:textId="56927CA8" w:rsidR="00052CD6" w:rsidRPr="00052CD6" w:rsidRDefault="00AF3DAD" w:rsidP="00AF3D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пентакрахмал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400 мл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тамшылатып</w:t>
      </w:r>
      <w:proofErr w:type="spellEnd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 мл/мин </w:t>
      </w:r>
      <w:proofErr w:type="spellStart"/>
      <w:r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жылдамдықпен</w:t>
      </w:r>
      <w:proofErr w:type="spellEnd"/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956B4EA" w14:textId="23620249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 xml:space="preserve">7. </w:t>
      </w:r>
      <w:r w:rsidR="00AF3DAD" w:rsidRPr="00AF3D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Бронх</w:t>
      </w:r>
      <w:r w:rsidR="00AF3DAD"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түйілуінің</w:t>
      </w:r>
      <w:proofErr w:type="spellEnd"/>
      <w:r w:rsidR="00AF3DAD"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AF3DAD" w:rsidRPr="00AF3DAD">
        <w:rPr>
          <w:rFonts w:ascii="Times New Roman" w:eastAsia="Times New Roman" w:hAnsi="Times New Roman" w:cs="Times New Roman"/>
          <w:color w:val="231F20"/>
          <w:sz w:val="24"/>
          <w:szCs w:val="24"/>
        </w:rPr>
        <w:t>дамуымен</w:t>
      </w:r>
      <w:proofErr w:type="spellEnd"/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14:paraId="1F93FF7D" w14:textId="77777777" w:rsidR="009078C3" w:rsidRPr="009078C3" w:rsidRDefault="009078C3" w:rsidP="009078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β2-адреномиметиктерді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ингаляциялық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енгізу-5-10 минут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ішінде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небулайзер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арқылы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2,5 мг салбутамол.20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минуттан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кейін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қанағаттанарлықсыз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әсер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болған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кезде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ингаляцияны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қайталаңыз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; </w:t>
      </w:r>
      <w:r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немесе</w:t>
      </w:r>
    </w:p>
    <w:p w14:paraId="6C76AA6F" w14:textId="0BBD2DFD" w:rsidR="00052CD6" w:rsidRPr="00052CD6" w:rsidRDefault="009078C3" w:rsidP="009078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- 20 мл натрий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хлоридінің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изотоникалық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ерітіндісіне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1,0 мл (10,0 мл-ден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аспайтын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аминофиллиннің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2,4%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ерітіндісі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көктамыр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ішіне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баяу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Аминофиллинді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тек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тұрақты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систолалық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қан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қысымы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&gt;</w:t>
      </w:r>
      <w:proofErr w:type="gram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100 мм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сын.бағ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енгізуге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болады.ст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., миокард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инфарктісін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болдырмау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эпилепсияның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болмауы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ауыр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артериялық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гипертензия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және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пароксизмальды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тахикардия</w:t>
      </w:r>
      <w:r w:rsidR="00052CD6"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F754881" w14:textId="586FFB2C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8. </w:t>
      </w:r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Гемодинамика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және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сатурация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көрсеткіштерін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міндетті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тұрақты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бақылау</w:t>
      </w:r>
      <w:proofErr w:type="spellEnd"/>
      <w:r w:rsidRPr="00052C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!</w:t>
      </w:r>
    </w:p>
    <w:p w14:paraId="716B5128" w14:textId="7B69F1D6" w:rsidR="00052CD6" w:rsidRPr="00052CD6" w:rsidRDefault="00052CD6" w:rsidP="00052CD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Шұғыл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емдеуге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жатқызуға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көрсеткіштер</w:t>
      </w:r>
      <w:proofErr w:type="spellEnd"/>
      <w:r w:rsidR="009078C3" w:rsidRPr="009078C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: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егер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барлық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науқастардың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нәжісіне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күдік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болса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олар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реанимация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бөліміне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немесе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мүмкіндігінше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тамырлы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хирургия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бөлімі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бар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стационарға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жатқызылады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Бас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ұшы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көтерілген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зембілде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жақсырақ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реанимобильде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жатып</w:t>
      </w:r>
      <w:proofErr w:type="spellEnd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9078C3"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тасымалдау</w:t>
      </w:r>
      <w:proofErr w:type="spellEnd"/>
      <w:r w:rsidRPr="009078C3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3D1552A2" w14:textId="77777777" w:rsidR="002E686B" w:rsidRPr="00052CD6" w:rsidRDefault="00052CD6" w:rsidP="00052C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CD6"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</w:p>
    <w:p w14:paraId="760FE84A" w14:textId="77777777" w:rsidR="002E686B" w:rsidRPr="00052CD6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F5E1C" w14:textId="77777777" w:rsidR="002E686B" w:rsidRPr="00052CD6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DA4280" w14:textId="77777777" w:rsidR="002E686B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5D24F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2082D" w14:textId="0B6A09F6" w:rsidR="00F17971" w:rsidRPr="009078C3" w:rsidRDefault="00F17971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078C3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</w:p>
    <w:p w14:paraId="49907A44" w14:textId="77777777" w:rsidR="00D7144D" w:rsidRPr="00B072CF" w:rsidRDefault="00D7144D" w:rsidP="008B78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B7806" w14:paraId="0F573BD6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F6D53" w14:textId="77777777" w:rsidR="008B7806" w:rsidRDefault="008B7806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1F533" w14:textId="3673C6A6" w:rsidR="008B7806" w:rsidRDefault="009078C3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згеріс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тармағының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87C86" w14:textId="72BC274E" w:rsidR="008B7806" w:rsidRDefault="009078C3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енгізілген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CFBC" w14:textId="57111AF0" w:rsidR="008B7806" w:rsidRDefault="009078C3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Өзгеріс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енгізген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тұлғаның</w:t>
            </w:r>
            <w:proofErr w:type="spellEnd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8C3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</w:tr>
      <w:tr w:rsidR="008B7806" w14:paraId="063CF71E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F40BC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3246C" w14:textId="0AC85E77" w:rsidR="008B7806" w:rsidRPr="009078C3" w:rsidRDefault="009078C3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8F895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528F" w14:textId="5142AD80" w:rsidR="008B7806" w:rsidRDefault="009078C3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1E532436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0F218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46567" w14:textId="282BC6AB" w:rsidR="008B7806" w:rsidRPr="009078C3" w:rsidRDefault="008B7806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907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2DC70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F7B1F" w14:textId="463CED4F" w:rsidR="008B7806" w:rsidRDefault="009078C3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0F70A552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0FE2F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457B9" w14:textId="236D039E" w:rsidR="008B7806" w:rsidRPr="009078C3" w:rsidRDefault="009078C3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176A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D3B17" w14:textId="48C719BB" w:rsidR="008B7806" w:rsidRDefault="009078C3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806" w14:paraId="39D01381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E499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8A910" w14:textId="3AA1902B" w:rsidR="008B7806" w:rsidRPr="009078C3" w:rsidRDefault="009078C3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7872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B78A5" w14:textId="0938ECE9" w:rsidR="008B7806" w:rsidRDefault="009078C3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>Кашемирова</w:t>
            </w:r>
            <w:proofErr w:type="spellEnd"/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89133A" w14:textId="77777777" w:rsidR="0071702C" w:rsidRPr="008B7806" w:rsidRDefault="0071702C" w:rsidP="008B7806">
      <w:pPr>
        <w:rPr>
          <w:rFonts w:ascii="Times New Roman" w:hAnsi="Times New Roman" w:cs="Times New Roman"/>
          <w:sz w:val="24"/>
          <w:szCs w:val="24"/>
        </w:rPr>
      </w:pPr>
    </w:p>
    <w:sectPr w:rsidR="0071702C" w:rsidRPr="008B7806" w:rsidSect="008D3C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AB04" w14:textId="77777777" w:rsidR="00EC1717" w:rsidRDefault="00EC1717" w:rsidP="00285987">
      <w:pPr>
        <w:spacing w:after="0" w:line="240" w:lineRule="auto"/>
      </w:pPr>
      <w:r>
        <w:separator/>
      </w:r>
    </w:p>
  </w:endnote>
  <w:endnote w:type="continuationSeparator" w:id="0">
    <w:p w14:paraId="1498CE42" w14:textId="77777777" w:rsidR="00EC1717" w:rsidRDefault="00EC1717" w:rsidP="002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C121" w14:textId="77777777" w:rsidR="00EC1717" w:rsidRDefault="00EC1717" w:rsidP="00285987">
      <w:pPr>
        <w:spacing w:after="0" w:line="240" w:lineRule="auto"/>
      </w:pPr>
      <w:r>
        <w:separator/>
      </w:r>
    </w:p>
  </w:footnote>
  <w:footnote w:type="continuationSeparator" w:id="0">
    <w:p w14:paraId="730EF776" w14:textId="77777777" w:rsidR="00EC1717" w:rsidRDefault="00EC1717" w:rsidP="0028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EF4" w14:textId="77777777" w:rsidR="00285987" w:rsidRDefault="00285987">
    <w:pPr>
      <w:pStyle w:val="a4"/>
    </w:pPr>
    <w:r>
      <w:t xml:space="preserve">                                                               КГП на ПХВ «ОЦСМП»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B8E"/>
    <w:multiLevelType w:val="hybridMultilevel"/>
    <w:tmpl w:val="D42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7C3A"/>
    <w:multiLevelType w:val="hybridMultilevel"/>
    <w:tmpl w:val="E7D4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43437">
    <w:abstractNumId w:val="0"/>
  </w:num>
  <w:num w:numId="2" w16cid:durableId="113483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87"/>
    <w:rsid w:val="0001380D"/>
    <w:rsid w:val="00024B9C"/>
    <w:rsid w:val="00026346"/>
    <w:rsid w:val="00046010"/>
    <w:rsid w:val="00046A68"/>
    <w:rsid w:val="00052CD6"/>
    <w:rsid w:val="000538DD"/>
    <w:rsid w:val="00081CFD"/>
    <w:rsid w:val="00095488"/>
    <w:rsid w:val="000A238E"/>
    <w:rsid w:val="000A5D70"/>
    <w:rsid w:val="000A6BD7"/>
    <w:rsid w:val="000C4867"/>
    <w:rsid w:val="000F68BB"/>
    <w:rsid w:val="00114EB7"/>
    <w:rsid w:val="00126B73"/>
    <w:rsid w:val="00142BC5"/>
    <w:rsid w:val="00153B61"/>
    <w:rsid w:val="00165733"/>
    <w:rsid w:val="00167752"/>
    <w:rsid w:val="0017235B"/>
    <w:rsid w:val="00183BAD"/>
    <w:rsid w:val="0018595C"/>
    <w:rsid w:val="001B69D4"/>
    <w:rsid w:val="001C58E8"/>
    <w:rsid w:val="001F5F67"/>
    <w:rsid w:val="002054D3"/>
    <w:rsid w:val="00206315"/>
    <w:rsid w:val="00232392"/>
    <w:rsid w:val="00265A95"/>
    <w:rsid w:val="00285987"/>
    <w:rsid w:val="00290743"/>
    <w:rsid w:val="00291C6E"/>
    <w:rsid w:val="002A5754"/>
    <w:rsid w:val="002E686B"/>
    <w:rsid w:val="00300012"/>
    <w:rsid w:val="003063FB"/>
    <w:rsid w:val="003164D9"/>
    <w:rsid w:val="00353D1E"/>
    <w:rsid w:val="00380057"/>
    <w:rsid w:val="00390BF3"/>
    <w:rsid w:val="003958C9"/>
    <w:rsid w:val="00395E19"/>
    <w:rsid w:val="0039784F"/>
    <w:rsid w:val="003A38D8"/>
    <w:rsid w:val="003A64AC"/>
    <w:rsid w:val="003B4602"/>
    <w:rsid w:val="003F5C5F"/>
    <w:rsid w:val="003F6080"/>
    <w:rsid w:val="003F68C2"/>
    <w:rsid w:val="0043146E"/>
    <w:rsid w:val="004377B8"/>
    <w:rsid w:val="004424F4"/>
    <w:rsid w:val="00445573"/>
    <w:rsid w:val="00455747"/>
    <w:rsid w:val="004770BC"/>
    <w:rsid w:val="00483CBC"/>
    <w:rsid w:val="004B1BFF"/>
    <w:rsid w:val="004C5735"/>
    <w:rsid w:val="004C77FC"/>
    <w:rsid w:val="004D63AE"/>
    <w:rsid w:val="004E2D72"/>
    <w:rsid w:val="004F3009"/>
    <w:rsid w:val="004F461E"/>
    <w:rsid w:val="00500548"/>
    <w:rsid w:val="00530523"/>
    <w:rsid w:val="00535CB4"/>
    <w:rsid w:val="00591FED"/>
    <w:rsid w:val="005A638C"/>
    <w:rsid w:val="005F6DF7"/>
    <w:rsid w:val="0060601A"/>
    <w:rsid w:val="00630693"/>
    <w:rsid w:val="006319A5"/>
    <w:rsid w:val="00667A18"/>
    <w:rsid w:val="00683072"/>
    <w:rsid w:val="00694EFD"/>
    <w:rsid w:val="006A58AC"/>
    <w:rsid w:val="006A7EE7"/>
    <w:rsid w:val="006C2901"/>
    <w:rsid w:val="006E1EA6"/>
    <w:rsid w:val="007166C4"/>
    <w:rsid w:val="0071702C"/>
    <w:rsid w:val="00726C18"/>
    <w:rsid w:val="0076314C"/>
    <w:rsid w:val="0076502C"/>
    <w:rsid w:val="007B6732"/>
    <w:rsid w:val="007E029C"/>
    <w:rsid w:val="008276FB"/>
    <w:rsid w:val="00833DCB"/>
    <w:rsid w:val="00836B77"/>
    <w:rsid w:val="00840254"/>
    <w:rsid w:val="008834DA"/>
    <w:rsid w:val="00885D08"/>
    <w:rsid w:val="00892C35"/>
    <w:rsid w:val="00893262"/>
    <w:rsid w:val="00893BEA"/>
    <w:rsid w:val="008966C8"/>
    <w:rsid w:val="008B7806"/>
    <w:rsid w:val="008C40FE"/>
    <w:rsid w:val="008D3C32"/>
    <w:rsid w:val="008E456A"/>
    <w:rsid w:val="008F104A"/>
    <w:rsid w:val="009000D1"/>
    <w:rsid w:val="009078C3"/>
    <w:rsid w:val="00917B1B"/>
    <w:rsid w:val="009240E3"/>
    <w:rsid w:val="0093724B"/>
    <w:rsid w:val="00945AB0"/>
    <w:rsid w:val="00970912"/>
    <w:rsid w:val="009752BE"/>
    <w:rsid w:val="00986E9F"/>
    <w:rsid w:val="009A7322"/>
    <w:rsid w:val="009B2971"/>
    <w:rsid w:val="009B5CB6"/>
    <w:rsid w:val="009E0EAC"/>
    <w:rsid w:val="009E1D6E"/>
    <w:rsid w:val="009F403A"/>
    <w:rsid w:val="00A0792B"/>
    <w:rsid w:val="00A07A27"/>
    <w:rsid w:val="00A22769"/>
    <w:rsid w:val="00A41B7E"/>
    <w:rsid w:val="00A444E4"/>
    <w:rsid w:val="00A92D2C"/>
    <w:rsid w:val="00AA56A7"/>
    <w:rsid w:val="00AE196E"/>
    <w:rsid w:val="00AF3DAD"/>
    <w:rsid w:val="00AF78FB"/>
    <w:rsid w:val="00B072CF"/>
    <w:rsid w:val="00B27902"/>
    <w:rsid w:val="00B462C3"/>
    <w:rsid w:val="00B64826"/>
    <w:rsid w:val="00BA0D46"/>
    <w:rsid w:val="00BC2336"/>
    <w:rsid w:val="00BE6FA2"/>
    <w:rsid w:val="00C26E95"/>
    <w:rsid w:val="00C43397"/>
    <w:rsid w:val="00C4509A"/>
    <w:rsid w:val="00C8516C"/>
    <w:rsid w:val="00CA3844"/>
    <w:rsid w:val="00CE2458"/>
    <w:rsid w:val="00D004A6"/>
    <w:rsid w:val="00D0061F"/>
    <w:rsid w:val="00D063A3"/>
    <w:rsid w:val="00D15E13"/>
    <w:rsid w:val="00D453FC"/>
    <w:rsid w:val="00D7144D"/>
    <w:rsid w:val="00D8657A"/>
    <w:rsid w:val="00DA5614"/>
    <w:rsid w:val="00DB0EDD"/>
    <w:rsid w:val="00DB630F"/>
    <w:rsid w:val="00DC1EA0"/>
    <w:rsid w:val="00DC401D"/>
    <w:rsid w:val="00DE24FD"/>
    <w:rsid w:val="00E353CE"/>
    <w:rsid w:val="00E56E61"/>
    <w:rsid w:val="00E66FB1"/>
    <w:rsid w:val="00EA0912"/>
    <w:rsid w:val="00EA7AF7"/>
    <w:rsid w:val="00EC1717"/>
    <w:rsid w:val="00EE13C3"/>
    <w:rsid w:val="00EF3E40"/>
    <w:rsid w:val="00F14ECA"/>
    <w:rsid w:val="00F16237"/>
    <w:rsid w:val="00F17971"/>
    <w:rsid w:val="00F352F2"/>
    <w:rsid w:val="00F43CB2"/>
    <w:rsid w:val="00F537F7"/>
    <w:rsid w:val="00F9662E"/>
    <w:rsid w:val="00FC1855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9370"/>
  <w15:docId w15:val="{27A2FED9-F1ED-4D21-AE4F-84BA786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2"/>
  </w:style>
  <w:style w:type="paragraph" w:styleId="1">
    <w:name w:val="heading 1"/>
    <w:basedOn w:val="a"/>
    <w:next w:val="a"/>
    <w:link w:val="10"/>
    <w:uiPriority w:val="9"/>
    <w:qFormat/>
    <w:rsid w:val="004F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987"/>
  </w:style>
  <w:style w:type="paragraph" w:styleId="a6">
    <w:name w:val="footer"/>
    <w:basedOn w:val="a"/>
    <w:link w:val="a7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987"/>
  </w:style>
  <w:style w:type="paragraph" w:styleId="a8">
    <w:name w:val="List Paragraph"/>
    <w:basedOn w:val="a"/>
    <w:uiPriority w:val="34"/>
    <w:qFormat/>
    <w:rsid w:val="00B462C3"/>
    <w:pPr>
      <w:ind w:left="720"/>
      <w:contextualSpacing/>
    </w:pPr>
  </w:style>
  <w:style w:type="character" w:customStyle="1" w:styleId="apple-converted-space">
    <w:name w:val="apple-converted-space"/>
    <w:basedOn w:val="a0"/>
    <w:rsid w:val="00380057"/>
  </w:style>
  <w:style w:type="character" w:styleId="a9">
    <w:name w:val="Hyperlink"/>
    <w:basedOn w:val="a0"/>
    <w:uiPriority w:val="99"/>
    <w:semiHidden/>
    <w:unhideWhenUsed/>
    <w:rsid w:val="003800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3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A238E"/>
    <w:rPr>
      <w:b/>
      <w:bCs/>
    </w:rPr>
  </w:style>
  <w:style w:type="character" w:customStyle="1" w:styleId="versions-count">
    <w:name w:val="versions-count"/>
    <w:basedOn w:val="a0"/>
    <w:rsid w:val="000A238E"/>
  </w:style>
  <w:style w:type="character" w:customStyle="1" w:styleId="current-version-name">
    <w:name w:val="current-version-name"/>
    <w:basedOn w:val="a0"/>
    <w:rsid w:val="000A238E"/>
  </w:style>
  <w:style w:type="character" w:styleId="ab">
    <w:name w:val="Emphasis"/>
    <w:basedOn w:val="a0"/>
    <w:uiPriority w:val="20"/>
    <w:qFormat/>
    <w:rsid w:val="002054D3"/>
    <w:rPr>
      <w:i/>
      <w:iCs/>
    </w:rPr>
  </w:style>
  <w:style w:type="paragraph" w:styleId="ac">
    <w:name w:val="Normal (Web)"/>
    <w:basedOn w:val="a"/>
    <w:uiPriority w:val="99"/>
    <w:semiHidden/>
    <w:unhideWhenUsed/>
    <w:rsid w:val="0092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1">
    <w:name w:val="par1"/>
    <w:basedOn w:val="a"/>
    <w:rsid w:val="004F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9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4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F1F1F1"/>
                    <w:right w:val="none" w:sz="0" w:space="0" w:color="auto"/>
                  </w:divBdr>
                  <w:divsChild>
                    <w:div w:id="862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F63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6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B73F-9C19-4AF2-A50A-F922C9BD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Серикбаевна</dc:creator>
  <cp:keywords/>
  <dc:description/>
  <cp:lastModifiedBy>Павел Войнов</cp:lastModifiedBy>
  <cp:revision>87</cp:revision>
  <cp:lastPrinted>2015-02-26T09:35:00Z</cp:lastPrinted>
  <dcterms:created xsi:type="dcterms:W3CDTF">2015-02-03T10:45:00Z</dcterms:created>
  <dcterms:modified xsi:type="dcterms:W3CDTF">2023-10-02T05:37:00Z</dcterms:modified>
</cp:coreProperties>
</file>