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3D6D" w14:textId="77777777" w:rsidR="00D76D5A" w:rsidRDefault="00D76D5A" w:rsidP="00D76D5A">
      <w:pPr>
        <w:jc w:val="center"/>
        <w:rPr>
          <w:rFonts w:ascii="Times New Roman" w:hAnsi="Times New Roman" w:cs="Times New Roman"/>
        </w:rPr>
      </w:pPr>
    </w:p>
    <w:p w14:paraId="29AF3059" w14:textId="6DBB0A83" w:rsidR="00D76D5A" w:rsidRPr="008D1EBE" w:rsidRDefault="00D76D5A" w:rsidP="00D76D5A">
      <w:pPr>
        <w:jc w:val="center"/>
        <w:rPr>
          <w:rFonts w:ascii="Times New Roman" w:hAnsi="Times New Roman" w:cs="Times New Roman"/>
        </w:rPr>
      </w:pPr>
      <w:r w:rsidRPr="008D1EBE">
        <w:rPr>
          <w:rFonts w:ascii="Times New Roman" w:hAnsi="Times New Roman" w:cs="Times New Roman"/>
        </w:rPr>
        <w:t>Тегін медициналық көмектің кепілдік берілген көлемі шеңберінде дәрілік заттардың медициналық бұйымның баға ұсыныстарын сұрату тәсілімен сатып алу қорытындыларының</w:t>
      </w:r>
      <w:r w:rsidRPr="008D1EBE">
        <w:rPr>
          <w:rFonts w:ascii="Times New Roman" w:hAnsi="Times New Roman" w:cs="Times New Roman"/>
          <w:lang w:val="kk-KZ"/>
        </w:rPr>
        <w:t xml:space="preserve"> </w:t>
      </w:r>
      <w:r w:rsidRPr="008D1EBE">
        <w:rPr>
          <w:rFonts w:ascii="Times New Roman" w:hAnsi="Times New Roman" w:cs="Times New Roman"/>
        </w:rPr>
        <w:t>(0</w:t>
      </w:r>
      <w:r>
        <w:rPr>
          <w:rFonts w:ascii="Times New Roman" w:hAnsi="Times New Roman" w:cs="Times New Roman"/>
        </w:rPr>
        <w:t>9</w:t>
      </w:r>
      <w:r w:rsidRPr="008D1EBE">
        <w:rPr>
          <w:rFonts w:ascii="Times New Roman" w:hAnsi="Times New Roman" w:cs="Times New Roman"/>
        </w:rPr>
        <w:t>.11.2023 жылғы № 2</w:t>
      </w:r>
      <w:r>
        <w:rPr>
          <w:rFonts w:ascii="Times New Roman" w:hAnsi="Times New Roman" w:cs="Times New Roman"/>
        </w:rPr>
        <w:t>4</w:t>
      </w:r>
      <w:r w:rsidRPr="008D1EBE">
        <w:rPr>
          <w:rFonts w:ascii="Times New Roman" w:hAnsi="Times New Roman" w:cs="Times New Roman"/>
        </w:rPr>
        <w:t xml:space="preserve"> хабарландыру)</w:t>
      </w:r>
    </w:p>
    <w:p w14:paraId="40DE8439" w14:textId="77777777" w:rsidR="00D76D5A" w:rsidRPr="008D1EBE" w:rsidRDefault="00D76D5A" w:rsidP="00D76D5A">
      <w:pPr>
        <w:pStyle w:val="a3"/>
        <w:jc w:val="center"/>
        <w:rPr>
          <w:rFonts w:ascii="Times New Roman" w:hAnsi="Times New Roman" w:cs="Times New Roman"/>
        </w:rPr>
      </w:pPr>
      <w:r w:rsidRPr="008D1EBE">
        <w:rPr>
          <w:rFonts w:ascii="Times New Roman" w:hAnsi="Times New Roman" w:cs="Times New Roman"/>
        </w:rPr>
        <w:t>№ 2</w:t>
      </w:r>
      <w:r>
        <w:rPr>
          <w:rFonts w:ascii="Times New Roman" w:hAnsi="Times New Roman" w:cs="Times New Roman"/>
          <w:lang w:val="kk-KZ"/>
        </w:rPr>
        <w:t>4</w:t>
      </w:r>
      <w:r w:rsidRPr="008D1EBE">
        <w:rPr>
          <w:rFonts w:ascii="Times New Roman" w:hAnsi="Times New Roman" w:cs="Times New Roman"/>
        </w:rPr>
        <w:t xml:space="preserve"> ХАТТАМАСЫ</w:t>
      </w:r>
    </w:p>
    <w:p w14:paraId="338359E5" w14:textId="77777777" w:rsidR="00D76D5A" w:rsidRDefault="00D76D5A" w:rsidP="00D76D5A">
      <w:pPr>
        <w:pStyle w:val="a3"/>
        <w:rPr>
          <w:rFonts w:ascii="Times New Roman" w:hAnsi="Times New Roman" w:cs="Times New Roman"/>
          <w:lang w:val="kk-KZ"/>
        </w:rPr>
      </w:pPr>
      <w:r w:rsidRPr="008D1EBE">
        <w:rPr>
          <w:rFonts w:ascii="Times New Roman" w:hAnsi="Times New Roman" w:cs="Times New Roman"/>
        </w:rPr>
        <w:t>Петропавл</w:t>
      </w:r>
      <w:r w:rsidRPr="008D1EBE">
        <w:rPr>
          <w:rFonts w:ascii="Times New Roman" w:hAnsi="Times New Roman" w:cs="Times New Roman"/>
          <w:lang w:val="kk-KZ"/>
        </w:rPr>
        <w:t xml:space="preserve"> қ.</w:t>
      </w:r>
      <w:r w:rsidRPr="008D1EBE">
        <w:rPr>
          <w:rFonts w:ascii="Times New Roman" w:hAnsi="Times New Roman" w:cs="Times New Roman"/>
        </w:rPr>
        <w:t xml:space="preserve">                                                                                                                                                                            </w:t>
      </w:r>
      <w:r w:rsidRPr="008D1EBE">
        <w:rPr>
          <w:rFonts w:ascii="Times New Roman" w:hAnsi="Times New Roman" w:cs="Times New Roman"/>
          <w:lang w:val="kk-KZ"/>
        </w:rPr>
        <w:t xml:space="preserve">2023 жыл </w:t>
      </w:r>
      <w:r w:rsidRPr="008D1EBE">
        <w:rPr>
          <w:rFonts w:ascii="Times New Roman" w:hAnsi="Times New Roman" w:cs="Times New Roman"/>
        </w:rPr>
        <w:t>1</w:t>
      </w:r>
      <w:r>
        <w:rPr>
          <w:rFonts w:ascii="Times New Roman" w:hAnsi="Times New Roman" w:cs="Times New Roman"/>
          <w:lang w:val="kk-KZ"/>
        </w:rPr>
        <w:t>7</w:t>
      </w:r>
      <w:r w:rsidRPr="008D1EBE">
        <w:rPr>
          <w:rFonts w:ascii="Times New Roman" w:hAnsi="Times New Roman" w:cs="Times New Roman"/>
        </w:rPr>
        <w:t xml:space="preserve"> </w:t>
      </w:r>
      <w:r w:rsidRPr="008D1EBE">
        <w:rPr>
          <w:rFonts w:ascii="Times New Roman" w:hAnsi="Times New Roman" w:cs="Times New Roman"/>
          <w:lang w:val="kk-KZ"/>
        </w:rPr>
        <w:t>қараша</w:t>
      </w:r>
    </w:p>
    <w:p w14:paraId="511C8234" w14:textId="77777777" w:rsidR="00D76D5A" w:rsidRPr="008D1EBE" w:rsidRDefault="00D76D5A" w:rsidP="00D76D5A">
      <w:pPr>
        <w:pStyle w:val="a3"/>
        <w:rPr>
          <w:rFonts w:ascii="Times New Roman" w:hAnsi="Times New Roman" w:cs="Times New Roman"/>
          <w:lang w:val="kk-KZ"/>
        </w:rPr>
      </w:pPr>
    </w:p>
    <w:p w14:paraId="4DBBE0D4" w14:textId="77777777" w:rsidR="00D76D5A" w:rsidRPr="005B5D5C" w:rsidRDefault="00D76D5A" w:rsidP="00D76D5A">
      <w:pPr>
        <w:pStyle w:val="a3"/>
        <w:numPr>
          <w:ilvl w:val="0"/>
          <w:numId w:val="9"/>
        </w:numPr>
        <w:spacing w:before="100" w:beforeAutospacing="1" w:after="100" w:afterAutospacing="1" w:line="240" w:lineRule="auto"/>
        <w:rPr>
          <w:rFonts w:ascii="Times New Roman" w:hAnsi="Times New Roman" w:cs="Times New Roman"/>
          <w:lang w:val="kk-KZ"/>
        </w:rPr>
      </w:pPr>
      <w:r w:rsidRPr="005B5D5C">
        <w:rPr>
          <w:rFonts w:ascii="Times New Roman" w:hAnsi="Times New Roman" w:cs="Times New Roman"/>
          <w:lang w:val="kk-KZ"/>
        </w:rPr>
        <w:t>«СҚО әкімдігінің денсаулық сақтау басқармасы» КММ «Облыстық жедел медициналық көмек орталығы» ШЖҚ КМК Мемлекеттік сатып алуды ұйымдастырушысы баға ұсыныстарын сұрату тәсілімен сатып алуды өткізді</w:t>
      </w:r>
    </w:p>
    <w:p w14:paraId="3BACF9FC" w14:textId="77777777" w:rsidR="00D76D5A" w:rsidRPr="008D1EBE" w:rsidRDefault="00D76D5A" w:rsidP="00D76D5A">
      <w:pPr>
        <w:spacing w:before="100" w:beforeAutospacing="1" w:after="100" w:afterAutospacing="1" w:line="240" w:lineRule="auto"/>
        <w:ind w:left="720"/>
        <w:rPr>
          <w:rFonts w:ascii="Times New Roman" w:hAnsi="Times New Roman" w:cs="Times New Roman"/>
          <w:sz w:val="32"/>
          <w:szCs w:val="32"/>
          <w:lang w:val="kk-KZ"/>
        </w:rPr>
      </w:pPr>
      <w:r w:rsidRPr="008D1EBE">
        <w:rPr>
          <w:rFonts w:ascii="Times New Roman" w:hAnsi="Times New Roman" w:cs="Times New Roman"/>
          <w:sz w:val="32"/>
          <w:szCs w:val="32"/>
          <w:lang w:val="kk-KZ"/>
        </w:rPr>
        <w:t xml:space="preserve">                   Сатып алынатын тауарлардың техникалық ерекшелігі:</w:t>
      </w:r>
    </w:p>
    <w:tbl>
      <w:tblPr>
        <w:tblStyle w:val="a4"/>
        <w:tblW w:w="15446" w:type="dxa"/>
        <w:tblLayout w:type="fixed"/>
        <w:tblLook w:val="04A0" w:firstRow="1" w:lastRow="0" w:firstColumn="1" w:lastColumn="0" w:noHBand="0" w:noVBand="1"/>
      </w:tblPr>
      <w:tblGrid>
        <w:gridCol w:w="516"/>
        <w:gridCol w:w="3307"/>
        <w:gridCol w:w="3798"/>
        <w:gridCol w:w="1134"/>
        <w:gridCol w:w="992"/>
        <w:gridCol w:w="993"/>
        <w:gridCol w:w="1162"/>
        <w:gridCol w:w="1531"/>
        <w:gridCol w:w="2013"/>
      </w:tblGrid>
      <w:tr w:rsidR="00D76D5A" w:rsidRPr="000B4558" w14:paraId="77801A42" w14:textId="77777777" w:rsidTr="002F288D">
        <w:tc>
          <w:tcPr>
            <w:tcW w:w="516" w:type="dxa"/>
          </w:tcPr>
          <w:p w14:paraId="75FF11A2" w14:textId="77777777" w:rsidR="00D76D5A" w:rsidRPr="000B4558" w:rsidRDefault="00D76D5A" w:rsidP="002F288D">
            <w:pPr>
              <w:rPr>
                <w:rFonts w:ascii="Times New Roman" w:hAnsi="Times New Roman" w:cs="Times New Roman"/>
              </w:rPr>
            </w:pPr>
            <w:r w:rsidRPr="000B4558">
              <w:rPr>
                <w:rFonts w:ascii="Times New Roman" w:hAnsi="Times New Roman" w:cs="Times New Roman"/>
              </w:rPr>
              <w:t>№</w:t>
            </w:r>
          </w:p>
        </w:tc>
        <w:tc>
          <w:tcPr>
            <w:tcW w:w="3307" w:type="dxa"/>
          </w:tcPr>
          <w:p w14:paraId="555472EE"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 xml:space="preserve">Халықаралық патенттелмеген атауы, </w:t>
            </w:r>
            <w:r>
              <w:rPr>
                <w:rFonts w:ascii="Times New Roman" w:hAnsi="Times New Roman" w:cs="Times New Roman"/>
                <w:lang w:val="kk-KZ"/>
              </w:rPr>
              <w:t>с</w:t>
            </w:r>
            <w:r w:rsidRPr="005B5D5C">
              <w:rPr>
                <w:rFonts w:ascii="Times New Roman" w:hAnsi="Times New Roman" w:cs="Times New Roman"/>
              </w:rPr>
              <w:t>ауда атауы</w:t>
            </w:r>
          </w:p>
        </w:tc>
        <w:tc>
          <w:tcPr>
            <w:tcW w:w="3798" w:type="dxa"/>
          </w:tcPr>
          <w:p w14:paraId="23C9F0B3"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Сипаттамасы</w:t>
            </w:r>
          </w:p>
        </w:tc>
        <w:tc>
          <w:tcPr>
            <w:tcW w:w="1134" w:type="dxa"/>
          </w:tcPr>
          <w:p w14:paraId="1523CD82"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Өлшем бірлігі</w:t>
            </w:r>
          </w:p>
        </w:tc>
        <w:tc>
          <w:tcPr>
            <w:tcW w:w="992" w:type="dxa"/>
          </w:tcPr>
          <w:p w14:paraId="198FBCD6"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Саны</w:t>
            </w:r>
          </w:p>
        </w:tc>
        <w:tc>
          <w:tcPr>
            <w:tcW w:w="993" w:type="dxa"/>
          </w:tcPr>
          <w:p w14:paraId="3A4C1198"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Бағасы</w:t>
            </w:r>
          </w:p>
        </w:tc>
        <w:tc>
          <w:tcPr>
            <w:tcW w:w="1162" w:type="dxa"/>
          </w:tcPr>
          <w:p w14:paraId="134BC25F"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Бөлінген сома</w:t>
            </w:r>
          </w:p>
        </w:tc>
        <w:tc>
          <w:tcPr>
            <w:tcW w:w="1531" w:type="dxa"/>
          </w:tcPr>
          <w:p w14:paraId="5C6C7B4B"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Жеткізу мерзімі</w:t>
            </w:r>
          </w:p>
        </w:tc>
        <w:tc>
          <w:tcPr>
            <w:tcW w:w="2013" w:type="dxa"/>
          </w:tcPr>
          <w:p w14:paraId="48C2E2B5" w14:textId="77777777" w:rsidR="00D76D5A" w:rsidRPr="000B4558" w:rsidRDefault="00D76D5A" w:rsidP="002F288D">
            <w:pPr>
              <w:rPr>
                <w:rFonts w:ascii="Times New Roman" w:hAnsi="Times New Roman" w:cs="Times New Roman"/>
              </w:rPr>
            </w:pPr>
            <w:r w:rsidRPr="005B5D5C">
              <w:rPr>
                <w:rFonts w:ascii="Times New Roman" w:hAnsi="Times New Roman" w:cs="Times New Roman"/>
              </w:rPr>
              <w:t>Жеткізу мекенжайы</w:t>
            </w:r>
          </w:p>
        </w:tc>
      </w:tr>
      <w:tr w:rsidR="00D76D5A" w:rsidRPr="005917BF" w14:paraId="40EBD4D7" w14:textId="77777777" w:rsidTr="002F288D">
        <w:tc>
          <w:tcPr>
            <w:tcW w:w="516" w:type="dxa"/>
          </w:tcPr>
          <w:p w14:paraId="087C5462" w14:textId="77777777" w:rsidR="00D76D5A" w:rsidRPr="005917BF" w:rsidRDefault="00D76D5A" w:rsidP="002F288D">
            <w:pPr>
              <w:rPr>
                <w:rFonts w:ascii="Times New Roman" w:hAnsi="Times New Roman" w:cs="Times New Roman"/>
                <w:sz w:val="24"/>
                <w:szCs w:val="24"/>
              </w:rPr>
            </w:pPr>
            <w:r>
              <w:rPr>
                <w:rFonts w:ascii="Times New Roman" w:hAnsi="Times New Roman" w:cs="Times New Roman"/>
                <w:sz w:val="24"/>
                <w:szCs w:val="24"/>
              </w:rPr>
              <w:t>1</w:t>
            </w:r>
          </w:p>
        </w:tc>
        <w:tc>
          <w:tcPr>
            <w:tcW w:w="3307" w:type="dxa"/>
          </w:tcPr>
          <w:p w14:paraId="24BDF790" w14:textId="77777777" w:rsidR="00D76D5A" w:rsidRPr="00FC3401" w:rsidRDefault="00D76D5A" w:rsidP="002F288D">
            <w:pPr>
              <w:spacing w:after="20"/>
              <w:ind w:left="20"/>
              <w:rPr>
                <w:rFonts w:ascii="Times New Roman" w:hAnsi="Times New Roman" w:cs="Times New Roman"/>
                <w:sz w:val="24"/>
                <w:szCs w:val="24"/>
                <w:lang w:val="en-US"/>
              </w:rPr>
            </w:pPr>
            <w:r w:rsidRPr="005B5D5C">
              <w:rPr>
                <w:rFonts w:ascii="Times New Roman" w:hAnsi="Times New Roman" w:cs="Times New Roman"/>
              </w:rPr>
              <w:t>120 гр</w:t>
            </w:r>
            <w:r>
              <w:rPr>
                <w:rFonts w:ascii="Times New Roman" w:hAnsi="Times New Roman" w:cs="Times New Roman"/>
                <w:lang w:val="kk-KZ"/>
              </w:rPr>
              <w:t>.</w:t>
            </w:r>
            <w:r w:rsidRPr="005B5D5C">
              <w:rPr>
                <w:rFonts w:ascii="Times New Roman" w:hAnsi="Times New Roman" w:cs="Times New Roman"/>
              </w:rPr>
              <w:t xml:space="preserve"> арналған Термоиндикатор № 500</w:t>
            </w:r>
          </w:p>
        </w:tc>
        <w:tc>
          <w:tcPr>
            <w:tcW w:w="3798" w:type="dxa"/>
          </w:tcPr>
          <w:p w14:paraId="26CF1F7D" w14:textId="77777777" w:rsidR="00D76D5A" w:rsidRDefault="00D76D5A" w:rsidP="002F288D">
            <w:pPr>
              <w:shd w:val="clear" w:color="auto" w:fill="FFFFFF"/>
              <w:ind w:firstLine="400"/>
              <w:jc w:val="both"/>
              <w:textAlignment w:val="baseline"/>
              <w:rPr>
                <w:rStyle w:val="j22"/>
                <w:rFonts w:ascii="Times New Roman" w:hAnsi="Times New Roman" w:cs="Times New Roman"/>
                <w:lang w:val="en-US"/>
              </w:rPr>
            </w:pPr>
            <w:r w:rsidRPr="005B5D5C">
              <w:rPr>
                <w:rStyle w:val="j22"/>
                <w:rFonts w:ascii="Times New Roman" w:hAnsi="Times New Roman" w:cs="Times New Roman"/>
              </w:rPr>
              <w:t>Термоиндикаторлар</w:t>
            </w:r>
            <w:r w:rsidRPr="005B5D5C">
              <w:rPr>
                <w:rStyle w:val="j22"/>
                <w:rFonts w:ascii="Times New Roman" w:hAnsi="Times New Roman" w:cs="Times New Roman"/>
                <w:lang w:val="en-US"/>
              </w:rPr>
              <w:t xml:space="preserve"> </w:t>
            </w:r>
          </w:p>
          <w:p w14:paraId="72F7BF85" w14:textId="77777777" w:rsidR="00D76D5A" w:rsidRPr="005B5D5C" w:rsidRDefault="00D76D5A" w:rsidP="002F288D">
            <w:pPr>
              <w:shd w:val="clear" w:color="auto" w:fill="FFFFFF"/>
              <w:jc w:val="both"/>
              <w:textAlignment w:val="baseline"/>
              <w:rPr>
                <w:rFonts w:ascii="Times New Roman" w:hAnsi="Times New Roman" w:cs="Times New Roman"/>
                <w:color w:val="000000"/>
                <w:lang w:val="en-US"/>
              </w:rPr>
            </w:pPr>
            <w:r w:rsidRPr="005B5D5C">
              <w:rPr>
                <w:rStyle w:val="j22"/>
                <w:rFonts w:ascii="Times New Roman" w:hAnsi="Times New Roman" w:cs="Times New Roman"/>
              </w:rPr>
              <w:t>бумен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және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ауамен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зарарсыздандыру</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кезінде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стерилизаторлардың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жұмыс</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сапасын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бақылауға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арналған</w:t>
            </w:r>
            <w:r w:rsidRPr="005B5D5C">
              <w:rPr>
                <w:rStyle w:val="j22"/>
                <w:rFonts w:ascii="Times New Roman" w:hAnsi="Times New Roman" w:cs="Times New Roman"/>
                <w:lang w:val="en-US"/>
              </w:rPr>
              <w:t xml:space="preserve"> 120 </w:t>
            </w:r>
            <w:r w:rsidRPr="005B5D5C">
              <w:rPr>
                <w:rStyle w:val="j22"/>
                <w:rFonts w:ascii="Times New Roman" w:hAnsi="Times New Roman" w:cs="Times New Roman"/>
              </w:rPr>
              <w:t>гр</w:t>
            </w:r>
            <w:r w:rsidRPr="005B5D5C">
              <w:rPr>
                <w:rStyle w:val="j22"/>
                <w:rFonts w:ascii="Times New Roman" w:hAnsi="Times New Roman" w:cs="Times New Roman"/>
                <w:lang w:val="en-US"/>
              </w:rPr>
              <w:t>.</w:t>
            </w:r>
            <w:r w:rsidRPr="005B5D5C">
              <w:rPr>
                <w:rStyle w:val="j22"/>
                <w:rFonts w:ascii="Times New Roman" w:hAnsi="Times New Roman" w:cs="Times New Roman"/>
              </w:rPr>
              <w:t>Медициналық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мақсаттағы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бұйымдардан</w:t>
            </w:r>
            <w:r w:rsidRPr="005B5D5C">
              <w:rPr>
                <w:rStyle w:val="j22"/>
                <w:rFonts w:ascii="Times New Roman" w:hAnsi="Times New Roman" w:cs="Times New Roman"/>
                <w:lang w:val="en-US"/>
              </w:rPr>
              <w:t xml:space="preserve">. 500 </w:t>
            </w:r>
            <w:r w:rsidRPr="005B5D5C">
              <w:rPr>
                <w:rStyle w:val="j22"/>
                <w:rFonts w:ascii="Times New Roman" w:hAnsi="Times New Roman" w:cs="Times New Roman"/>
              </w:rPr>
              <w:t>тест</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жинағы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Термоиндикаторлар</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химиялық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бояғыш</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қосылған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термосезімтал</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заттан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жасалған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таблеткалар</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түрінде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жасалады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олардың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мақсаты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бойынша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ерекшеленеді</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және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полимерлі</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пленкадан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жасалған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мөлдір</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капсулаға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дәнекерленген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Термоиндикаторлар</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стерилизациялық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қаптамалардың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ішіне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және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сыртына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қойылады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олар</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құрғақ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және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бу</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стерилизаторларына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автоклавқа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салынады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Стерильденетін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материалдың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түріне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байланысты</w:t>
            </w:r>
            <w:r w:rsidRPr="005B5D5C">
              <w:rPr>
                <w:rStyle w:val="j22"/>
                <w:rFonts w:ascii="Times New Roman" w:hAnsi="Times New Roman" w:cs="Times New Roman"/>
                <w:lang w:val="en-US"/>
              </w:rPr>
              <w:t xml:space="preserve"> 20 </w:t>
            </w:r>
            <w:r w:rsidRPr="005B5D5C">
              <w:rPr>
                <w:rStyle w:val="j22"/>
                <w:rFonts w:ascii="Times New Roman" w:hAnsi="Times New Roman" w:cs="Times New Roman"/>
              </w:rPr>
              <w:t>немесе</w:t>
            </w:r>
            <w:r w:rsidRPr="005B5D5C">
              <w:rPr>
                <w:rStyle w:val="j22"/>
                <w:rFonts w:ascii="Times New Roman" w:hAnsi="Times New Roman" w:cs="Times New Roman"/>
                <w:lang w:val="en-US"/>
              </w:rPr>
              <w:t xml:space="preserve"> 45 </w:t>
            </w:r>
            <w:r w:rsidRPr="005B5D5C">
              <w:rPr>
                <w:rStyle w:val="j22"/>
                <w:rFonts w:ascii="Times New Roman" w:hAnsi="Times New Roman" w:cs="Times New Roman"/>
              </w:rPr>
              <w:t>минуттық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экспозиция</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кезінде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таза</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қаныққан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бу</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ортасындағы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көрсеткіш</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температурасы</w:t>
            </w:r>
            <w:r w:rsidRPr="005B5D5C">
              <w:rPr>
                <w:rStyle w:val="j22"/>
                <w:rFonts w:ascii="Times New Roman" w:hAnsi="Times New Roman" w:cs="Times New Roman"/>
                <w:lang w:val="en-US"/>
              </w:rPr>
              <w:t xml:space="preserve"> 120°</w:t>
            </w:r>
            <w:r w:rsidRPr="005B5D5C">
              <w:rPr>
                <w:rStyle w:val="j22"/>
                <w:rFonts w:ascii="Times New Roman" w:hAnsi="Times New Roman" w:cs="Times New Roman"/>
              </w:rPr>
              <w:t>С</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Көрсетілген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параметрлерге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жеткенде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термосезімтал</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заттың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таблеткасы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балқып</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бастапқы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геометриялық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lastRenderedPageBreak/>
              <w:t>пішінін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жоғалтады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бұл</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термоиндикатордың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іске</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қосылғанын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көрсетеді</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Капсуладағы</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термосезімтал</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заттың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геометриялық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пішіні</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мен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бұлыңғырлығының</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өзгеруі</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эталонмен</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салыстырылады</w:t>
            </w:r>
            <w:r w:rsidRPr="005B5D5C">
              <w:rPr>
                <w:rStyle w:val="j22"/>
                <w:rFonts w:ascii="Times New Roman" w:hAnsi="Times New Roman" w:cs="Times New Roman"/>
                <w:lang w:val="en-US"/>
              </w:rPr>
              <w:t>.</w:t>
            </w:r>
            <w:r w:rsidRPr="005B5D5C">
              <w:rPr>
                <w:rStyle w:val="j22"/>
                <w:rFonts w:ascii="Times New Roman" w:hAnsi="Times New Roman" w:cs="Times New Roman"/>
              </w:rPr>
              <w:t>Жарамдылық</w:t>
            </w:r>
            <w:r w:rsidRPr="005B5D5C">
              <w:rPr>
                <w:rStyle w:val="j22"/>
                <w:rFonts w:ascii="Times New Roman" w:hAnsi="Times New Roman" w:cs="Times New Roman"/>
                <w:lang w:val="en-US"/>
              </w:rPr>
              <w:t xml:space="preserve"> </w:t>
            </w:r>
            <w:r w:rsidRPr="005B5D5C">
              <w:rPr>
                <w:rStyle w:val="j22"/>
                <w:rFonts w:ascii="Times New Roman" w:hAnsi="Times New Roman" w:cs="Times New Roman"/>
              </w:rPr>
              <w:t>мерзімі</w:t>
            </w:r>
            <w:r w:rsidRPr="005B5D5C">
              <w:rPr>
                <w:rStyle w:val="j22"/>
                <w:rFonts w:ascii="Times New Roman" w:hAnsi="Times New Roman" w:cs="Times New Roman"/>
                <w:lang w:val="en-US"/>
              </w:rPr>
              <w:t xml:space="preserve">-2 </w:t>
            </w:r>
            <w:r w:rsidRPr="005B5D5C">
              <w:rPr>
                <w:rStyle w:val="j22"/>
                <w:rFonts w:ascii="Times New Roman" w:hAnsi="Times New Roman" w:cs="Times New Roman"/>
              </w:rPr>
              <w:t>жыл</w:t>
            </w:r>
            <w:r w:rsidRPr="005B5D5C">
              <w:rPr>
                <w:rFonts w:ascii="Times New Roman" w:hAnsi="Times New Roman" w:cs="Times New Roman"/>
                <w:bCs/>
                <w:color w:val="000000"/>
                <w:lang w:val="en-US"/>
              </w:rPr>
              <w:t>.</w:t>
            </w:r>
          </w:p>
          <w:p w14:paraId="257B4B9A" w14:textId="77777777" w:rsidR="00D76D5A" w:rsidRPr="005B5D5C" w:rsidRDefault="00D76D5A" w:rsidP="002F288D">
            <w:pPr>
              <w:rPr>
                <w:rFonts w:ascii="Times New Roman" w:hAnsi="Times New Roman" w:cs="Times New Roman"/>
                <w:bCs/>
                <w:lang w:val="en-US"/>
              </w:rPr>
            </w:pPr>
          </w:p>
          <w:p w14:paraId="06101735" w14:textId="77777777" w:rsidR="00D76D5A" w:rsidRPr="005B5D5C" w:rsidRDefault="00D76D5A" w:rsidP="002F288D">
            <w:pPr>
              <w:spacing w:after="20"/>
              <w:ind w:left="20"/>
              <w:rPr>
                <w:rFonts w:ascii="Times New Roman" w:hAnsi="Times New Roman" w:cs="Times New Roman"/>
                <w:sz w:val="24"/>
                <w:szCs w:val="24"/>
                <w:lang w:val="en-US"/>
              </w:rPr>
            </w:pPr>
          </w:p>
        </w:tc>
        <w:tc>
          <w:tcPr>
            <w:tcW w:w="1134" w:type="dxa"/>
          </w:tcPr>
          <w:p w14:paraId="325711F0" w14:textId="77777777" w:rsidR="00D76D5A" w:rsidRPr="005B5D5C" w:rsidRDefault="00D76D5A" w:rsidP="002F288D">
            <w:pPr>
              <w:spacing w:after="20"/>
              <w:ind w:left="20"/>
              <w:rPr>
                <w:rFonts w:ascii="Times New Roman" w:hAnsi="Times New Roman" w:cs="Times New Roman"/>
                <w:sz w:val="24"/>
                <w:szCs w:val="24"/>
                <w:lang w:val="kk-KZ"/>
              </w:rPr>
            </w:pPr>
            <w:r>
              <w:rPr>
                <w:rFonts w:ascii="Times New Roman" w:hAnsi="Times New Roman" w:cs="Times New Roman"/>
                <w:lang w:val="kk-KZ"/>
              </w:rPr>
              <w:lastRenderedPageBreak/>
              <w:t>Орау</w:t>
            </w:r>
          </w:p>
        </w:tc>
        <w:tc>
          <w:tcPr>
            <w:tcW w:w="992" w:type="dxa"/>
          </w:tcPr>
          <w:p w14:paraId="5157FB2E" w14:textId="77777777" w:rsidR="00D76D5A" w:rsidRPr="005917BF" w:rsidRDefault="00D76D5A" w:rsidP="002F288D">
            <w:pPr>
              <w:spacing w:after="20"/>
              <w:rPr>
                <w:rFonts w:ascii="Times New Roman" w:hAnsi="Times New Roman" w:cs="Times New Roman"/>
                <w:sz w:val="24"/>
                <w:szCs w:val="24"/>
              </w:rPr>
            </w:pPr>
            <w:r>
              <w:rPr>
                <w:rFonts w:ascii="Times New Roman" w:hAnsi="Times New Roman" w:cs="Times New Roman"/>
              </w:rPr>
              <w:t>4</w:t>
            </w:r>
          </w:p>
        </w:tc>
        <w:tc>
          <w:tcPr>
            <w:tcW w:w="993" w:type="dxa"/>
          </w:tcPr>
          <w:p w14:paraId="374BE921" w14:textId="77777777" w:rsidR="00D76D5A" w:rsidRPr="005917BF" w:rsidRDefault="00D76D5A" w:rsidP="002F288D">
            <w:pPr>
              <w:rPr>
                <w:rFonts w:ascii="Times New Roman" w:hAnsi="Times New Roman" w:cs="Times New Roman"/>
                <w:color w:val="000000"/>
                <w:sz w:val="24"/>
                <w:szCs w:val="24"/>
              </w:rPr>
            </w:pPr>
            <w:r>
              <w:rPr>
                <w:rFonts w:ascii="Times New Roman" w:hAnsi="Times New Roman" w:cs="Times New Roman"/>
              </w:rPr>
              <w:t>6770,0</w:t>
            </w:r>
          </w:p>
        </w:tc>
        <w:tc>
          <w:tcPr>
            <w:tcW w:w="1162" w:type="dxa"/>
          </w:tcPr>
          <w:p w14:paraId="763B7386" w14:textId="77777777" w:rsidR="00D76D5A" w:rsidRPr="005917BF" w:rsidRDefault="00D76D5A" w:rsidP="002F288D">
            <w:pPr>
              <w:rPr>
                <w:rFonts w:ascii="Times New Roman" w:hAnsi="Times New Roman" w:cs="Times New Roman"/>
                <w:sz w:val="24"/>
                <w:szCs w:val="24"/>
              </w:rPr>
            </w:pPr>
            <w:r>
              <w:rPr>
                <w:rFonts w:ascii="Times New Roman" w:hAnsi="Times New Roman" w:cs="Times New Roman"/>
              </w:rPr>
              <w:t>27080</w:t>
            </w:r>
          </w:p>
        </w:tc>
        <w:tc>
          <w:tcPr>
            <w:tcW w:w="1531" w:type="dxa"/>
          </w:tcPr>
          <w:p w14:paraId="61CBC208" w14:textId="77777777" w:rsidR="00D76D5A" w:rsidRPr="005B5D5C" w:rsidRDefault="00D76D5A" w:rsidP="002F288D">
            <w:pPr>
              <w:rPr>
                <w:rFonts w:ascii="Times New Roman" w:hAnsi="Times New Roman" w:cs="Times New Roman"/>
                <w:lang w:val="kk-KZ"/>
              </w:rPr>
            </w:pPr>
            <w:r w:rsidRPr="000B4558">
              <w:rPr>
                <w:rFonts w:ascii="Times New Roman" w:hAnsi="Times New Roman" w:cs="Times New Roman"/>
              </w:rPr>
              <w:t xml:space="preserve">15 </w:t>
            </w:r>
            <w:r>
              <w:rPr>
                <w:rFonts w:ascii="Times New Roman" w:hAnsi="Times New Roman" w:cs="Times New Roman"/>
                <w:lang w:val="kk-KZ"/>
              </w:rPr>
              <w:t>күн</w:t>
            </w:r>
          </w:p>
          <w:p w14:paraId="60DF8B8A" w14:textId="77777777" w:rsidR="00D76D5A" w:rsidRPr="005917BF" w:rsidRDefault="00D76D5A" w:rsidP="002F288D">
            <w:pPr>
              <w:rPr>
                <w:rFonts w:ascii="Times New Roman" w:hAnsi="Times New Roman" w:cs="Times New Roman"/>
                <w:sz w:val="24"/>
                <w:szCs w:val="24"/>
              </w:rPr>
            </w:pPr>
          </w:p>
        </w:tc>
        <w:tc>
          <w:tcPr>
            <w:tcW w:w="2013" w:type="dxa"/>
          </w:tcPr>
          <w:p w14:paraId="7AF916C7" w14:textId="77777777" w:rsidR="00D76D5A" w:rsidRPr="005917BF" w:rsidRDefault="00D76D5A" w:rsidP="002F288D">
            <w:pPr>
              <w:rPr>
                <w:rFonts w:ascii="Times New Roman" w:hAnsi="Times New Roman" w:cs="Times New Roman"/>
                <w:sz w:val="24"/>
                <w:szCs w:val="24"/>
              </w:rPr>
            </w:pPr>
            <w:r w:rsidRPr="000B4558">
              <w:rPr>
                <w:rFonts w:ascii="Times New Roman" w:hAnsi="Times New Roman" w:cs="Times New Roman"/>
              </w:rPr>
              <w:t>С</w:t>
            </w:r>
            <w:r>
              <w:rPr>
                <w:rFonts w:ascii="Times New Roman" w:hAnsi="Times New Roman" w:cs="Times New Roman"/>
                <w:lang w:val="kk-KZ"/>
              </w:rPr>
              <w:t>Қ</w:t>
            </w:r>
            <w:r w:rsidRPr="000B4558">
              <w:rPr>
                <w:rFonts w:ascii="Times New Roman" w:hAnsi="Times New Roman" w:cs="Times New Roman"/>
              </w:rPr>
              <w:t>О,Петропавл</w:t>
            </w:r>
            <w:r>
              <w:rPr>
                <w:rFonts w:ascii="Times New Roman" w:hAnsi="Times New Roman" w:cs="Times New Roman"/>
                <w:lang w:val="kk-KZ"/>
              </w:rPr>
              <w:t xml:space="preserve"> қ.</w:t>
            </w:r>
            <w:r w:rsidRPr="000B4558">
              <w:rPr>
                <w:rFonts w:ascii="Times New Roman" w:hAnsi="Times New Roman" w:cs="Times New Roman"/>
              </w:rPr>
              <w:t>, Ульянова</w:t>
            </w:r>
            <w:r>
              <w:rPr>
                <w:rFonts w:ascii="Times New Roman" w:hAnsi="Times New Roman" w:cs="Times New Roman"/>
                <w:lang w:val="kk-KZ"/>
              </w:rPr>
              <w:t xml:space="preserve"> к.,</w:t>
            </w:r>
            <w:r w:rsidRPr="000B4558">
              <w:rPr>
                <w:rFonts w:ascii="Times New Roman" w:hAnsi="Times New Roman" w:cs="Times New Roman"/>
              </w:rPr>
              <w:t xml:space="preserve"> 98</w:t>
            </w:r>
          </w:p>
        </w:tc>
      </w:tr>
    </w:tbl>
    <w:p w14:paraId="32512262" w14:textId="77777777" w:rsidR="00D76D5A" w:rsidRPr="00D46DA4" w:rsidRDefault="00D76D5A" w:rsidP="00D76D5A">
      <w:pPr>
        <w:pStyle w:val="a7"/>
        <w:rPr>
          <w:rFonts w:ascii="Times New Roman" w:eastAsia="Times New Roman" w:hAnsi="Times New Roman" w:cs="Times New Roman"/>
          <w:sz w:val="24"/>
          <w:szCs w:val="24"/>
        </w:rPr>
      </w:pPr>
    </w:p>
    <w:p w14:paraId="6DA0E11E" w14:textId="77777777" w:rsidR="00D76D5A" w:rsidRPr="00D46DA4" w:rsidRDefault="00D76D5A" w:rsidP="00D76D5A">
      <w:pPr>
        <w:pStyle w:val="a7"/>
        <w:ind w:firstLine="708"/>
        <w:rPr>
          <w:rFonts w:ascii="Times New Roman" w:hAnsi="Times New Roman" w:cs="Times New Roman"/>
          <w:sz w:val="24"/>
          <w:szCs w:val="24"/>
        </w:rPr>
      </w:pPr>
      <w:r w:rsidRPr="005D3683">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 xml:space="preserve">. </w:t>
      </w:r>
      <w:r w:rsidRPr="005B5D5C">
        <w:rPr>
          <w:rFonts w:ascii="Times New Roman" w:eastAsia="Times New Roman" w:hAnsi="Times New Roman" w:cs="Times New Roman"/>
          <w:sz w:val="24"/>
          <w:szCs w:val="24"/>
        </w:rPr>
        <w:t>Осы әдісті қолданудың негіздемелері-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фармацевтикалық қызметтер, қажеттілікке сәйкес Қазақстан Республикасы Үкіметінің 2023 жылғы 07.06. №110 қаулысымен (бұдан әрі-Ереже) бекітілген</w:t>
      </w:r>
      <w:r w:rsidRPr="00D46DA4">
        <w:rPr>
          <w:rFonts w:ascii="Times New Roman" w:eastAsia="Times New Roman" w:hAnsi="Times New Roman" w:cs="Times New Roman"/>
          <w:sz w:val="24"/>
          <w:szCs w:val="24"/>
        </w:rPr>
        <w:t>:</w:t>
      </w:r>
    </w:p>
    <w:p w14:paraId="4FE91BBB" w14:textId="77777777" w:rsidR="00D76D5A" w:rsidRPr="005051E2" w:rsidRDefault="00D76D5A" w:rsidP="00D76D5A">
      <w:pPr>
        <w:pStyle w:val="a7"/>
        <w:ind w:firstLine="708"/>
        <w:rPr>
          <w:rFonts w:ascii="Times New Roman" w:eastAsia="Times New Roman" w:hAnsi="Times New Roman" w:cs="Times New Roman"/>
          <w:sz w:val="24"/>
          <w:szCs w:val="24"/>
          <w:lang w:val="kk-KZ"/>
        </w:rPr>
      </w:pPr>
      <w:r w:rsidRPr="00D46DA4">
        <w:rPr>
          <w:rFonts w:ascii="Times New Roman" w:hAnsi="Times New Roman" w:cs="Times New Roman"/>
          <w:noProof/>
          <w:sz w:val="24"/>
          <w:szCs w:val="24"/>
        </w:rPr>
        <mc:AlternateContent>
          <mc:Choice Requires="wpi">
            <w:drawing>
              <wp:anchor distT="0" distB="0" distL="114300" distR="114300" simplePos="0" relativeHeight="251668480" behindDoc="0" locked="0" layoutInCell="1" allowOverlap="1" wp14:anchorId="3560A69E" wp14:editId="57E4B924">
                <wp:simplePos x="0" y="0"/>
                <wp:positionH relativeFrom="column">
                  <wp:posOffset>9507220</wp:posOffset>
                </wp:positionH>
                <wp:positionV relativeFrom="paragraph">
                  <wp:posOffset>1053465</wp:posOffset>
                </wp:positionV>
                <wp:extent cx="36830" cy="216535"/>
                <wp:effectExtent l="58420" t="63500" r="47625" b="53340"/>
                <wp:wrapNone/>
                <wp:docPr id="540417166" name="Рукописный ввод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type w14:anchorId="0972B4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5" o:spid="_x0000_s1026" type="#_x0000_t75" style="position:absolute;margin-left:603.6pt;margin-top:-769.55pt;width:290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">
                <v:imagedata r:id="rId7" o:title=""/>
                <o:lock v:ext="edit" rotation="t" verticies="t" shapetype="t"/>
              </v:shape>
            </w:pict>
          </mc:Fallback>
        </mc:AlternateContent>
      </w:r>
      <w:r w:rsidRPr="005B5D5C">
        <w:t xml:space="preserve"> </w:t>
      </w:r>
      <w:r w:rsidRPr="005B5D5C">
        <w:rPr>
          <w:rFonts w:ascii="Times New Roman" w:hAnsi="Times New Roman" w:cs="Times New Roman"/>
          <w:noProof/>
          <w:sz w:val="24"/>
          <w:szCs w:val="24"/>
        </w:rPr>
        <w:t>Келесі әлеуетті жеткізушілер баға ұсыныстарын ұсынды</w:t>
      </w:r>
      <w:r w:rsidRPr="00D46DA4">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 xml:space="preserve"> </w:t>
      </w:r>
    </w:p>
    <w:p w14:paraId="3CD9BB10" w14:textId="77777777" w:rsidR="00D76D5A" w:rsidRDefault="00D76D5A" w:rsidP="00D76D5A">
      <w:pPr>
        <w:pStyle w:val="a7"/>
        <w:ind w:firstLine="708"/>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817"/>
        <w:gridCol w:w="4536"/>
        <w:gridCol w:w="6521"/>
        <w:gridCol w:w="1417"/>
        <w:gridCol w:w="1692"/>
      </w:tblGrid>
      <w:tr w:rsidR="00D76D5A" w14:paraId="015306F8" w14:textId="77777777" w:rsidTr="002F288D">
        <w:trPr>
          <w:trHeight w:val="35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A1E65" w14:textId="77777777" w:rsidR="00D76D5A" w:rsidRPr="005B5D5C" w:rsidRDefault="00D76D5A" w:rsidP="002F288D">
            <w:pPr>
              <w:rPr>
                <w:rFonts w:ascii="Times New Roman" w:hAnsi="Times New Roman" w:cs="Times New Roman"/>
                <w:lang w:val="kk-KZ"/>
              </w:rPr>
            </w:pPr>
            <w:r w:rsidRPr="008875EB">
              <w:rPr>
                <w:rFonts w:ascii="Times New Roman" w:hAnsi="Times New Roman" w:cs="Times New Roman"/>
              </w:rPr>
              <w:t xml:space="preserve">№ </w:t>
            </w:r>
            <w:r>
              <w:rPr>
                <w:rFonts w:ascii="Times New Roman" w:hAnsi="Times New Roman" w:cs="Times New Roman"/>
                <w:lang w:val="kk-KZ"/>
              </w:rPr>
              <w:t>р</w:t>
            </w:r>
            <w:r w:rsidRPr="008875EB">
              <w:rPr>
                <w:rFonts w:ascii="Times New Roman" w:hAnsi="Times New Roman" w:cs="Times New Roman"/>
              </w:rPr>
              <w:t>/</w:t>
            </w:r>
            <w:r>
              <w:rPr>
                <w:rFonts w:ascii="Times New Roman" w:hAnsi="Times New Roman" w:cs="Times New Roman"/>
                <w:lang w:val="kk-KZ"/>
              </w:rPr>
              <w:t>с</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CCA67" w14:textId="77777777" w:rsidR="00D76D5A" w:rsidRPr="008875EB" w:rsidRDefault="00D76D5A" w:rsidP="002F288D">
            <w:pPr>
              <w:jc w:val="center"/>
              <w:rPr>
                <w:rFonts w:ascii="Times New Roman" w:hAnsi="Times New Roman" w:cs="Times New Roman"/>
              </w:rPr>
            </w:pPr>
            <w:r w:rsidRPr="005B5D5C">
              <w:rPr>
                <w:rFonts w:ascii="Times New Roman" w:hAnsi="Times New Roman" w:cs="Times New Roman"/>
              </w:rPr>
              <w:t>Әлеуетті өнім берушінің атауы</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DB6BA" w14:textId="77777777" w:rsidR="00D76D5A" w:rsidRPr="008875EB" w:rsidRDefault="00D76D5A" w:rsidP="002F288D">
            <w:pPr>
              <w:jc w:val="center"/>
              <w:rPr>
                <w:rFonts w:ascii="Times New Roman" w:hAnsi="Times New Roman" w:cs="Times New Roman"/>
              </w:rPr>
            </w:pPr>
            <w:r w:rsidRPr="005B5D5C">
              <w:rPr>
                <w:rFonts w:ascii="Times New Roman" w:hAnsi="Times New Roman" w:cs="Times New Roman"/>
              </w:rPr>
              <w:t>Әлеуетті өнім берушінің мекенжайы</w:t>
            </w:r>
          </w:p>
        </w:tc>
        <w:tc>
          <w:tcPr>
            <w:tcW w:w="3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7A0DC" w14:textId="77777777" w:rsidR="00D76D5A" w:rsidRPr="008875EB" w:rsidRDefault="00D76D5A" w:rsidP="002F288D">
            <w:pPr>
              <w:jc w:val="center"/>
              <w:rPr>
                <w:rFonts w:ascii="Times New Roman" w:hAnsi="Times New Roman" w:cs="Times New Roman"/>
              </w:rPr>
            </w:pPr>
            <w:r w:rsidRPr="005B5D5C">
              <w:rPr>
                <w:rFonts w:ascii="Times New Roman" w:hAnsi="Times New Roman" w:cs="Times New Roman"/>
              </w:rPr>
              <w:t>Ұсыну күні мен уақыты</w:t>
            </w:r>
          </w:p>
        </w:tc>
      </w:tr>
      <w:tr w:rsidR="00D76D5A" w14:paraId="4902F4D6" w14:textId="77777777" w:rsidTr="002F288D">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F130F" w14:textId="77777777" w:rsidR="00D76D5A" w:rsidRDefault="00D76D5A" w:rsidP="002F288D">
            <w:pPr>
              <w:rPr>
                <w:rFonts w:ascii="Times New Roman" w:hAnsi="Times New Roman" w:cs="Times New Roman"/>
                <w:lang w:val="kk-KZ"/>
              </w:rPr>
            </w:pPr>
            <w:r>
              <w:rPr>
                <w:rFonts w:ascii="Times New Roman" w:hAnsi="Times New Roman" w:cs="Times New Roman"/>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24C8" w14:textId="77777777" w:rsidR="00D76D5A" w:rsidRPr="005B5D5C" w:rsidRDefault="00D76D5A" w:rsidP="002F288D">
            <w:pPr>
              <w:rPr>
                <w:rFonts w:ascii="Times New Roman" w:hAnsi="Times New Roman" w:cs="Times New Roman"/>
                <w:lang w:val="kk-KZ"/>
              </w:rPr>
            </w:pPr>
            <w:r>
              <w:rPr>
                <w:rFonts w:ascii="Times New Roman" w:hAnsi="Times New Roman" w:cs="Times New Roman"/>
                <w:b/>
                <w:bCs/>
              </w:rPr>
              <w:t>«ГЕЛИКА»</w:t>
            </w:r>
            <w:r>
              <w:rPr>
                <w:rFonts w:ascii="Times New Roman" w:hAnsi="Times New Roman" w:cs="Times New Roman"/>
                <w:b/>
                <w:bCs/>
                <w:lang w:val="kk-KZ"/>
              </w:rPr>
              <w:t xml:space="preserve"> ЖШС</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ED50A" w14:textId="77777777" w:rsidR="00D76D5A" w:rsidRPr="008875EB" w:rsidRDefault="00D76D5A" w:rsidP="002F288D">
            <w:pPr>
              <w:rPr>
                <w:rFonts w:ascii="Times New Roman" w:hAnsi="Times New Roman" w:cs="Times New Roman"/>
              </w:rPr>
            </w:pPr>
            <w:r>
              <w:rPr>
                <w:rFonts w:ascii="Times New Roman" w:hAnsi="Times New Roman" w:cs="Times New Roman"/>
                <w:lang w:val="kk-KZ"/>
              </w:rPr>
              <w:t xml:space="preserve">ҚР, </w:t>
            </w:r>
            <w:r>
              <w:rPr>
                <w:rFonts w:ascii="Times New Roman" w:hAnsi="Times New Roman" w:cs="Times New Roman"/>
              </w:rPr>
              <w:t>С</w:t>
            </w:r>
            <w:r>
              <w:rPr>
                <w:rFonts w:ascii="Times New Roman" w:hAnsi="Times New Roman" w:cs="Times New Roman"/>
                <w:lang w:val="kk-KZ"/>
              </w:rPr>
              <w:t>Қ</w:t>
            </w:r>
            <w:r>
              <w:rPr>
                <w:rFonts w:ascii="Times New Roman" w:hAnsi="Times New Roman" w:cs="Times New Roman"/>
              </w:rPr>
              <w:t>О, Петропавл</w:t>
            </w:r>
            <w:r>
              <w:rPr>
                <w:rFonts w:ascii="Times New Roman" w:hAnsi="Times New Roman" w:cs="Times New Roman"/>
                <w:lang w:val="kk-KZ"/>
              </w:rPr>
              <w:t xml:space="preserve"> қ.</w:t>
            </w:r>
            <w:r>
              <w:rPr>
                <w:rFonts w:ascii="Times New Roman" w:hAnsi="Times New Roman" w:cs="Times New Roman"/>
              </w:rPr>
              <w:t>, Парковая</w:t>
            </w:r>
            <w:r>
              <w:rPr>
                <w:rFonts w:ascii="Times New Roman" w:hAnsi="Times New Roman" w:cs="Times New Roman"/>
                <w:lang w:val="kk-KZ"/>
              </w:rPr>
              <w:t xml:space="preserve"> к.</w:t>
            </w:r>
            <w:r>
              <w:rPr>
                <w:rFonts w:ascii="Times New Roman" w:hAnsi="Times New Roman" w:cs="Times New Roman"/>
              </w:rPr>
              <w:t xml:space="preserve">, 57А тел 87152-53-42-88, </w:t>
            </w:r>
            <w:r>
              <w:rPr>
                <w:rFonts w:ascii="Times New Roman" w:hAnsi="Times New Roman" w:cs="Times New Roman"/>
                <w:lang w:val="kk-KZ"/>
              </w:rPr>
              <w:t>мекен-жайы</w:t>
            </w:r>
            <w:r>
              <w:rPr>
                <w:rFonts w:ascii="Times New Roman" w:hAnsi="Times New Roman" w:cs="Times New Roman"/>
              </w:rPr>
              <w:t xml:space="preserve">: </w:t>
            </w:r>
            <w:r>
              <w:rPr>
                <w:rFonts w:ascii="Times New Roman" w:hAnsi="Times New Roman" w:cs="Times New Roman"/>
                <w:lang w:val="en-US"/>
              </w:rPr>
              <w:t>gelika</w:t>
            </w:r>
            <w:r w:rsidRPr="00F03724">
              <w:rPr>
                <w:rFonts w:ascii="Times New Roman" w:hAnsi="Times New Roman" w:cs="Times New Roman"/>
              </w:rPr>
              <w:t>@</w:t>
            </w:r>
            <w:r w:rsidRPr="005B5D5C">
              <w:rPr>
                <w:rFonts w:ascii="Times New Roman" w:hAnsi="Times New Roman" w:cs="Times New Roman"/>
              </w:rPr>
              <w:t xml:space="preserve"> </w:t>
            </w:r>
            <w:r>
              <w:rPr>
                <w:rFonts w:ascii="Times New Roman" w:hAnsi="Times New Roman" w:cs="Times New Roman"/>
                <w:lang w:val="en-US"/>
              </w:rPr>
              <w:t>gelika</w:t>
            </w:r>
            <w:r w:rsidRPr="005B5D5C">
              <w:rPr>
                <w:rFonts w:ascii="Times New Roman" w:hAnsi="Times New Roman" w:cs="Times New Roman"/>
              </w:rPr>
              <w:t>.</w:t>
            </w:r>
            <w:r>
              <w:rPr>
                <w:rFonts w:ascii="Times New Roman" w:hAnsi="Times New Roman" w:cs="Times New Roman"/>
                <w:lang w:val="en-US"/>
              </w:rPr>
              <w:t>kz</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FA5F1" w14:textId="77777777" w:rsidR="00D76D5A" w:rsidRPr="006C6928" w:rsidRDefault="00D76D5A" w:rsidP="002F288D">
            <w:pPr>
              <w:rPr>
                <w:rFonts w:ascii="Times New Roman" w:hAnsi="Times New Roman" w:cs="Times New Roman"/>
              </w:rPr>
            </w:pPr>
            <w:r>
              <w:rPr>
                <w:rFonts w:ascii="Times New Roman" w:hAnsi="Times New Roman" w:cs="Times New Roman"/>
                <w:lang w:val="en-US"/>
              </w:rPr>
              <w:t>16.</w:t>
            </w:r>
            <w:r>
              <w:rPr>
                <w:rFonts w:ascii="Times New Roman" w:hAnsi="Times New Roman" w:cs="Times New Roman"/>
              </w:rPr>
              <w:t>1</w:t>
            </w:r>
            <w:r>
              <w:rPr>
                <w:rFonts w:ascii="Times New Roman" w:hAnsi="Times New Roman" w:cs="Times New Roman"/>
                <w:lang w:val="en-US"/>
              </w:rPr>
              <w:t>1.202</w:t>
            </w:r>
            <w:r>
              <w:rPr>
                <w:rFonts w:ascii="Times New Roman" w:hAnsi="Times New Roman" w:cs="Times New Roman"/>
              </w:rPr>
              <w:t>3</w:t>
            </w:r>
            <w:r>
              <w:rPr>
                <w:rFonts w:ascii="Times New Roman" w:hAnsi="Times New Roman" w:cs="Times New Roman"/>
                <w:lang w:val="kk-KZ"/>
              </w:rPr>
              <w:t>ж</w:t>
            </w:r>
            <w:r>
              <w:rPr>
                <w:rFonts w:ascii="Times New Roman" w:hAnsi="Times New Roman" w:cs="Times New Roman"/>
                <w:lang w:val="en-US"/>
              </w:rPr>
              <w:t>.</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E910" w14:textId="77777777" w:rsidR="00D76D5A" w:rsidRPr="008875EB" w:rsidRDefault="00D76D5A" w:rsidP="002F288D">
            <w:pPr>
              <w:rPr>
                <w:rFonts w:ascii="Times New Roman" w:hAnsi="Times New Roman" w:cs="Times New Roman"/>
              </w:rPr>
            </w:pPr>
            <w:r>
              <w:rPr>
                <w:rFonts w:ascii="Times New Roman" w:hAnsi="Times New Roman" w:cs="Times New Roman"/>
                <w:lang w:val="en-US"/>
              </w:rPr>
              <w:t>9</w:t>
            </w:r>
            <w:r>
              <w:rPr>
                <w:rFonts w:ascii="Times New Roman" w:hAnsi="Times New Roman" w:cs="Times New Roman"/>
              </w:rPr>
              <w:t xml:space="preserve"> </w:t>
            </w:r>
            <w:r>
              <w:rPr>
                <w:rFonts w:ascii="Times New Roman" w:hAnsi="Times New Roman" w:cs="Times New Roman"/>
                <w:lang w:val="kk-KZ"/>
              </w:rPr>
              <w:t>сағат</w:t>
            </w:r>
            <w:r>
              <w:rPr>
                <w:rFonts w:ascii="Times New Roman" w:hAnsi="Times New Roman" w:cs="Times New Roman"/>
              </w:rPr>
              <w:t xml:space="preserve"> 45 мин</w:t>
            </w:r>
          </w:p>
        </w:tc>
      </w:tr>
    </w:tbl>
    <w:p w14:paraId="11779069" w14:textId="77777777" w:rsidR="00D76D5A" w:rsidRDefault="00D76D5A" w:rsidP="00D76D5A">
      <w:pPr>
        <w:rPr>
          <w:rFonts w:ascii="Times New Roman" w:hAnsi="Times New Roman" w:cs="Times New Roman"/>
          <w:sz w:val="24"/>
          <w:szCs w:val="24"/>
        </w:rPr>
      </w:pPr>
    </w:p>
    <w:p w14:paraId="32EBB761" w14:textId="77777777" w:rsidR="00D76D5A" w:rsidRPr="00DF49AC" w:rsidRDefault="00D76D5A" w:rsidP="00D76D5A">
      <w:pPr>
        <w:rPr>
          <w:rFonts w:ascii="Times New Roman" w:hAnsi="Times New Roman" w:cs="Times New Roman"/>
          <w:noProof/>
          <w:sz w:val="24"/>
          <w:szCs w:val="24"/>
        </w:rPr>
      </w:pPr>
      <w:r>
        <w:rPr>
          <w:noProof/>
        </w:rPr>
        <mc:AlternateContent>
          <mc:Choice Requires="wpi">
            <w:drawing>
              <wp:anchor distT="0" distB="0" distL="114300" distR="114300" simplePos="0" relativeHeight="251667456" behindDoc="0" locked="0" layoutInCell="1" allowOverlap="1" wp14:anchorId="7C9F75B6" wp14:editId="0C73CCF1">
                <wp:simplePos x="0" y="0"/>
                <wp:positionH relativeFrom="column">
                  <wp:posOffset>8373745</wp:posOffset>
                </wp:positionH>
                <wp:positionV relativeFrom="paragraph">
                  <wp:posOffset>654050</wp:posOffset>
                </wp:positionV>
                <wp:extent cx="39370" cy="216535"/>
                <wp:effectExtent l="58420" t="64770" r="54610" b="52070"/>
                <wp:wrapNone/>
                <wp:docPr id="1319171049" name="Рукописный ввод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39370" cy="216535"/>
                      </w14:xfrm>
                    </w14:contentPart>
                  </a:graphicData>
                </a:graphic>
                <wp14:sizeRelH relativeFrom="page">
                  <wp14:pctWidth>0</wp14:pctWidth>
                </wp14:sizeRelH>
                <wp14:sizeRelV relativeFrom="page">
                  <wp14:pctHeight>0</wp14:pctHeight>
                </wp14:sizeRelV>
              </wp:anchor>
            </w:drawing>
          </mc:Choice>
          <mc:Fallback>
            <w:pict>
              <v:shape w14:anchorId="6D2ABC41" id="Рукописный ввод 13" o:spid="_x0000_s1026" type="#_x0000_t75" style="position:absolute;margin-left:657.95pt;margin-top:-801pt;width:5.9pt;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">
                <v:imagedata r:id="rId9" o:title=""/>
                <o:lock v:ext="edit" rotation="t" verticies="t" shapetype="t"/>
              </v:shape>
            </w:pict>
          </mc:Fallback>
        </mc:AlternateContent>
      </w:r>
      <w:r w:rsidRPr="005B5D5C">
        <w:t xml:space="preserve"> </w:t>
      </w:r>
      <w:r w:rsidRPr="005B5D5C">
        <w:rPr>
          <w:rFonts w:ascii="Times New Roman" w:hAnsi="Times New Roman" w:cs="Times New Roman"/>
          <w:noProof/>
          <w:sz w:val="24"/>
          <w:szCs w:val="24"/>
        </w:rPr>
        <w:t xml:space="preserve">Ұсынудың соңғы мерзімі өткеннен кейін (16.11.2023 жылғы 11 сағат 00 минуттан кейін) сатып алуға қатысуға баға ұсыныстары түскен жоқ.   </w:t>
      </w:r>
      <w:r>
        <w:rPr>
          <w:rFonts w:ascii="Times New Roman" w:hAnsi="Times New Roman" w:cs="Times New Roman"/>
          <w:noProof/>
          <w:sz w:val="24"/>
          <w:szCs w:val="24"/>
          <w:lang w:val="kk-KZ"/>
        </w:rPr>
        <w:t xml:space="preserve">     </w:t>
      </w:r>
      <w:r w:rsidRPr="005B5D5C">
        <w:rPr>
          <w:rFonts w:ascii="Times New Roman" w:hAnsi="Times New Roman" w:cs="Times New Roman"/>
          <w:noProof/>
          <w:sz w:val="24"/>
          <w:szCs w:val="24"/>
        </w:rPr>
        <w:t>Баға кестесі</w:t>
      </w:r>
      <w:r>
        <w:rPr>
          <w:rFonts w:ascii="Times New Roman" w:hAnsi="Times New Roman" w:cs="Times New Roman"/>
          <w:sz w:val="24"/>
          <w:szCs w:val="24"/>
          <w:lang w:val="kk-KZ"/>
        </w:rPr>
        <w:t>:</w:t>
      </w:r>
    </w:p>
    <w:tbl>
      <w:tblPr>
        <w:tblStyle w:val="a4"/>
        <w:tblpPr w:leftFromText="180" w:rightFromText="180" w:vertAnchor="text" w:tblpX="421" w:tblpY="1"/>
        <w:tblOverlap w:val="never"/>
        <w:tblW w:w="0" w:type="auto"/>
        <w:tblLook w:val="04A0" w:firstRow="1" w:lastRow="0" w:firstColumn="1" w:lastColumn="0" w:noHBand="0" w:noVBand="1"/>
      </w:tblPr>
      <w:tblGrid>
        <w:gridCol w:w="668"/>
        <w:gridCol w:w="1028"/>
        <w:gridCol w:w="1560"/>
        <w:gridCol w:w="1984"/>
      </w:tblGrid>
      <w:tr w:rsidR="00D76D5A" w:rsidRPr="0031159A" w14:paraId="7BBEBB66" w14:textId="77777777" w:rsidTr="002F288D">
        <w:tc>
          <w:tcPr>
            <w:tcW w:w="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6D6AA" w14:textId="77777777" w:rsidR="00D76D5A" w:rsidRDefault="00D76D5A" w:rsidP="002F288D">
            <w:pPr>
              <w:rPr>
                <w:rFonts w:ascii="Times New Roman" w:hAnsi="Times New Roman" w:cs="Times New Roman"/>
                <w:sz w:val="24"/>
                <w:szCs w:val="24"/>
              </w:rPr>
            </w:pPr>
            <w:r>
              <w:rPr>
                <w:rFonts w:ascii="Times New Roman" w:hAnsi="Times New Roman" w:cs="Times New Roman"/>
                <w:sz w:val="24"/>
                <w:szCs w:val="24"/>
              </w:rPr>
              <w:t>№ лот</w:t>
            </w:r>
          </w:p>
        </w:tc>
        <w:tc>
          <w:tcPr>
            <w:tcW w:w="4572" w:type="dxa"/>
            <w:gridSpan w:val="3"/>
          </w:tcPr>
          <w:p w14:paraId="0DC5E3BE" w14:textId="77777777" w:rsidR="00D76D5A" w:rsidRPr="005B5D5C" w:rsidRDefault="00D76D5A" w:rsidP="002F288D">
            <w:pPr>
              <w:rPr>
                <w:rFonts w:ascii="Times New Roman" w:hAnsi="Times New Roman" w:cs="Times New Roman"/>
                <w:b/>
                <w:bCs/>
                <w:lang w:val="kk-KZ"/>
              </w:rPr>
            </w:pPr>
            <w:r>
              <w:rPr>
                <w:rFonts w:ascii="Times New Roman" w:hAnsi="Times New Roman" w:cs="Times New Roman"/>
                <w:b/>
                <w:bCs/>
              </w:rPr>
              <w:t>«ГЕЛИКА</w:t>
            </w:r>
            <w:r w:rsidRPr="007257EF">
              <w:rPr>
                <w:rFonts w:ascii="Times New Roman" w:hAnsi="Times New Roman" w:cs="Times New Roman"/>
                <w:b/>
                <w:bCs/>
              </w:rPr>
              <w:t>»</w:t>
            </w:r>
            <w:r>
              <w:rPr>
                <w:rFonts w:ascii="Times New Roman" w:hAnsi="Times New Roman" w:cs="Times New Roman"/>
                <w:b/>
                <w:bCs/>
                <w:lang w:val="kk-KZ"/>
              </w:rPr>
              <w:t xml:space="preserve"> ЖШС</w:t>
            </w:r>
          </w:p>
        </w:tc>
      </w:tr>
      <w:tr w:rsidR="00D76D5A" w:rsidRPr="00076724" w14:paraId="48A501DD" w14:textId="77777777" w:rsidTr="002F288D">
        <w:tc>
          <w:tcPr>
            <w:tcW w:w="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282DEA" w14:textId="77777777" w:rsidR="00D76D5A" w:rsidRDefault="00D76D5A" w:rsidP="002F288D">
            <w:pPr>
              <w:rPr>
                <w:rFonts w:ascii="Times New Roman" w:hAnsi="Times New Roman" w:cs="Times New Roman"/>
                <w:sz w:val="24"/>
                <w:szCs w:val="24"/>
              </w:rPr>
            </w:pPr>
          </w:p>
        </w:tc>
        <w:tc>
          <w:tcPr>
            <w:tcW w:w="1028" w:type="dxa"/>
          </w:tcPr>
          <w:p w14:paraId="23765F93" w14:textId="77777777" w:rsidR="00D76D5A" w:rsidRPr="004E4775" w:rsidRDefault="00D76D5A" w:rsidP="002F288D">
            <w:pPr>
              <w:jc w:val="center"/>
              <w:rPr>
                <w:rFonts w:ascii="Times New Roman" w:hAnsi="Times New Roman" w:cs="Times New Roman"/>
                <w:b/>
                <w:bCs/>
                <w:sz w:val="24"/>
                <w:szCs w:val="24"/>
              </w:rPr>
            </w:pPr>
            <w:r w:rsidRPr="005B5D5C">
              <w:rPr>
                <w:rFonts w:ascii="Times New Roman" w:hAnsi="Times New Roman" w:cs="Times New Roman"/>
                <w:b/>
                <w:bCs/>
                <w:sz w:val="24"/>
                <w:szCs w:val="24"/>
              </w:rPr>
              <w:t>Саны</w:t>
            </w:r>
          </w:p>
        </w:tc>
        <w:tc>
          <w:tcPr>
            <w:tcW w:w="1560" w:type="dxa"/>
          </w:tcPr>
          <w:p w14:paraId="0F3D3DA8" w14:textId="77777777" w:rsidR="00D76D5A" w:rsidRPr="004E4775" w:rsidRDefault="00D76D5A" w:rsidP="002F288D">
            <w:pPr>
              <w:jc w:val="center"/>
              <w:rPr>
                <w:rFonts w:ascii="Times New Roman" w:hAnsi="Times New Roman" w:cs="Times New Roman"/>
                <w:b/>
                <w:bCs/>
                <w:sz w:val="24"/>
                <w:szCs w:val="24"/>
              </w:rPr>
            </w:pPr>
            <w:r w:rsidRPr="009A76EE">
              <w:rPr>
                <w:rFonts w:ascii="Times New Roman" w:hAnsi="Times New Roman" w:cs="Times New Roman"/>
                <w:b/>
                <w:bCs/>
                <w:sz w:val="24"/>
                <w:szCs w:val="24"/>
              </w:rPr>
              <w:t>Бағасы</w:t>
            </w:r>
          </w:p>
        </w:tc>
        <w:tc>
          <w:tcPr>
            <w:tcW w:w="1984" w:type="dxa"/>
          </w:tcPr>
          <w:p w14:paraId="3B7312CC" w14:textId="77777777" w:rsidR="00D76D5A" w:rsidRPr="004E4775" w:rsidRDefault="00D76D5A" w:rsidP="002F288D">
            <w:pPr>
              <w:jc w:val="center"/>
              <w:rPr>
                <w:rFonts w:ascii="Times New Roman" w:hAnsi="Times New Roman" w:cs="Times New Roman"/>
                <w:b/>
                <w:bCs/>
                <w:sz w:val="24"/>
                <w:szCs w:val="24"/>
              </w:rPr>
            </w:pPr>
            <w:r w:rsidRPr="009A76EE">
              <w:rPr>
                <w:rFonts w:ascii="Times New Roman" w:hAnsi="Times New Roman" w:cs="Times New Roman"/>
                <w:b/>
                <w:bCs/>
                <w:sz w:val="24"/>
                <w:szCs w:val="24"/>
              </w:rPr>
              <w:t>Сомасы</w:t>
            </w:r>
          </w:p>
        </w:tc>
      </w:tr>
      <w:tr w:rsidR="00D76D5A" w:rsidRPr="00076724" w14:paraId="185FA919" w14:textId="77777777" w:rsidTr="002F288D">
        <w:trPr>
          <w:trHeight w:val="435"/>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54862" w14:textId="77777777" w:rsidR="00D76D5A" w:rsidRPr="00190872" w:rsidRDefault="00D76D5A" w:rsidP="002F288D">
            <w:pPr>
              <w:rPr>
                <w:rFonts w:ascii="Times New Roman" w:hAnsi="Times New Roman" w:cs="Times New Roman"/>
                <w:sz w:val="24"/>
                <w:szCs w:val="24"/>
              </w:rPr>
            </w:pPr>
            <w:r w:rsidRPr="00190872">
              <w:rPr>
                <w:rFonts w:ascii="Times New Roman" w:hAnsi="Times New Roman" w:cs="Times New Roman"/>
                <w:sz w:val="24"/>
                <w:szCs w:val="24"/>
              </w:rPr>
              <w:t>1</w:t>
            </w:r>
          </w:p>
        </w:tc>
        <w:tc>
          <w:tcPr>
            <w:tcW w:w="1028" w:type="dxa"/>
          </w:tcPr>
          <w:p w14:paraId="65F6D448" w14:textId="77777777" w:rsidR="00D76D5A" w:rsidRPr="00190872" w:rsidRDefault="00D76D5A" w:rsidP="002F288D">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493AB196" w14:textId="77777777" w:rsidR="00D76D5A" w:rsidRPr="00190872" w:rsidRDefault="00D76D5A" w:rsidP="002F288D">
            <w:pPr>
              <w:rPr>
                <w:rFonts w:ascii="Times New Roman" w:hAnsi="Times New Roman" w:cs="Times New Roman"/>
                <w:b/>
                <w:bCs/>
                <w:sz w:val="24"/>
                <w:szCs w:val="24"/>
              </w:rPr>
            </w:pPr>
            <w:r>
              <w:rPr>
                <w:rFonts w:ascii="Times New Roman" w:hAnsi="Times New Roman" w:cs="Times New Roman"/>
                <w:b/>
                <w:bCs/>
                <w:sz w:val="24"/>
                <w:szCs w:val="24"/>
              </w:rPr>
              <w:t>6770</w:t>
            </w:r>
          </w:p>
        </w:tc>
        <w:tc>
          <w:tcPr>
            <w:tcW w:w="1984" w:type="dxa"/>
          </w:tcPr>
          <w:p w14:paraId="6BBBA2C1" w14:textId="77777777" w:rsidR="00D76D5A" w:rsidRPr="00190872" w:rsidRDefault="00D76D5A" w:rsidP="002F288D">
            <w:pPr>
              <w:rPr>
                <w:rFonts w:ascii="Times New Roman" w:hAnsi="Times New Roman" w:cs="Times New Roman"/>
                <w:b/>
                <w:bCs/>
                <w:sz w:val="24"/>
                <w:szCs w:val="24"/>
              </w:rPr>
            </w:pPr>
            <w:r>
              <w:rPr>
                <w:rFonts w:ascii="Times New Roman" w:hAnsi="Times New Roman" w:cs="Times New Roman"/>
                <w:b/>
                <w:bCs/>
                <w:sz w:val="24"/>
                <w:szCs w:val="24"/>
              </w:rPr>
              <w:t>27080</w:t>
            </w:r>
          </w:p>
        </w:tc>
      </w:tr>
    </w:tbl>
    <w:p w14:paraId="28E6D59D" w14:textId="77777777" w:rsidR="00D76D5A" w:rsidRDefault="00D76D5A" w:rsidP="00D76D5A">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r>
    </w:p>
    <w:p w14:paraId="3A9D9DFC" w14:textId="77777777" w:rsidR="00D76D5A" w:rsidRPr="005B5D5C" w:rsidRDefault="00D76D5A" w:rsidP="00D76D5A">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3.</w:t>
      </w:r>
      <w:r w:rsidRPr="005B5D5C">
        <w:rPr>
          <w:lang w:val="kk-KZ"/>
        </w:rPr>
        <w:t xml:space="preserve"> </w:t>
      </w:r>
      <w:r w:rsidRPr="005B5D5C">
        <w:rPr>
          <w:rFonts w:ascii="Times New Roman" w:eastAsia="Times New Roman" w:hAnsi="Times New Roman" w:cs="Times New Roman"/>
          <w:sz w:val="24"/>
          <w:szCs w:val="24"/>
          <w:lang w:val="kk-KZ" w:eastAsia="ru-RU"/>
        </w:rPr>
        <w:t xml:space="preserve">Сарапшылар тартылған жоқ.                                                                                                                                                                                          </w:t>
      </w:r>
      <w:r>
        <w:rPr>
          <w:rFonts w:ascii="Times New Roman" w:eastAsia="Times New Roman" w:hAnsi="Times New Roman" w:cs="Times New Roman"/>
          <w:sz w:val="24"/>
          <w:szCs w:val="24"/>
          <w:lang w:val="kk-KZ" w:eastAsia="ru-RU"/>
        </w:rPr>
        <w:t xml:space="preserve">            </w:t>
      </w:r>
      <w:r w:rsidRPr="005B5D5C">
        <w:rPr>
          <w:rFonts w:ascii="Times New Roman" w:eastAsia="Times New Roman" w:hAnsi="Times New Roman" w:cs="Times New Roman"/>
          <w:sz w:val="24"/>
          <w:szCs w:val="24"/>
          <w:lang w:val="kk-KZ" w:eastAsia="ru-RU"/>
        </w:rPr>
        <w:t xml:space="preserve">   4.</w:t>
      </w:r>
      <w:r w:rsidRPr="005B5D5C">
        <w:rPr>
          <w:lang w:val="kk-KZ"/>
        </w:rPr>
        <w:t xml:space="preserve"> </w:t>
      </w:r>
      <w:r w:rsidRPr="005B5D5C">
        <w:rPr>
          <w:rFonts w:ascii="Times New Roman" w:eastAsia="Times New Roman" w:hAnsi="Times New Roman" w:cs="Times New Roman"/>
          <w:sz w:val="24"/>
          <w:szCs w:val="24"/>
          <w:lang w:val="kk-KZ" w:eastAsia="ru-RU"/>
        </w:rPr>
        <w:t xml:space="preserve">2023 жылға арналған тегін медициналық көмектің кепілдік берілген көлемі шеңберінде дәрілік заттардың, медициналық бұйымдардың баға ұсыныстарын сұрату тәсілімен сатып алуды ұйымдастырушы </w:t>
      </w:r>
      <w:r w:rsidRPr="005B5D5C">
        <w:rPr>
          <w:rFonts w:ascii="Times New Roman" w:eastAsia="Times New Roman" w:hAnsi="Times New Roman" w:cs="Times New Roman"/>
          <w:b/>
          <w:bCs/>
          <w:sz w:val="24"/>
          <w:szCs w:val="24"/>
          <w:lang w:val="kk-KZ" w:eastAsia="ru-RU"/>
        </w:rPr>
        <w:t>ШЕШІМ ҚАБЫЛДАДЫ:</w:t>
      </w:r>
    </w:p>
    <w:p w14:paraId="4BC29DFE" w14:textId="77777777" w:rsidR="00D76D5A" w:rsidRPr="005B5D5C" w:rsidRDefault="00D76D5A" w:rsidP="00D76D5A">
      <w:pPr>
        <w:pStyle w:val="a7"/>
        <w:ind w:firstLine="708"/>
        <w:rPr>
          <w:rFonts w:ascii="Times New Roman" w:hAnsi="Times New Roman" w:cs="Times New Roman"/>
          <w:sz w:val="24"/>
          <w:szCs w:val="24"/>
          <w:lang w:val="kk-KZ"/>
        </w:rPr>
      </w:pPr>
      <w:r w:rsidRPr="005B5D5C">
        <w:rPr>
          <w:rFonts w:ascii="Times New Roman" w:hAnsi="Times New Roman" w:cs="Times New Roman"/>
          <w:sz w:val="24"/>
          <w:szCs w:val="24"/>
          <w:lang w:val="kk-KZ"/>
        </w:rPr>
        <w:t xml:space="preserve">№ 1 лот бойынша-1 (бір) баға ұсынысы ұсынылды: "ГЕЛИКА" ЖШС жалпы сомасы 27 080 теңгеге 6 770 теңге бағамен.       </w:t>
      </w:r>
    </w:p>
    <w:p w14:paraId="04340420" w14:textId="77777777" w:rsidR="00D76D5A" w:rsidRPr="005B5D5C" w:rsidRDefault="00D76D5A" w:rsidP="00D76D5A">
      <w:pPr>
        <w:pStyle w:val="a7"/>
        <w:ind w:firstLine="708"/>
        <w:rPr>
          <w:rFonts w:ascii="Times New Roman" w:hAnsi="Times New Roman" w:cs="Times New Roman"/>
          <w:sz w:val="24"/>
          <w:szCs w:val="24"/>
          <w:lang w:val="kk-KZ"/>
        </w:rPr>
      </w:pPr>
      <w:r w:rsidRPr="005B5D5C">
        <w:rPr>
          <w:rFonts w:ascii="Times New Roman" w:eastAsia="Times New Roman" w:hAnsi="Times New Roman" w:cs="Times New Roman"/>
          <w:b/>
          <w:bCs/>
          <w:sz w:val="24"/>
          <w:szCs w:val="24"/>
          <w:lang w:val="kk-KZ"/>
        </w:rPr>
        <w:t>«ГЕЛИКА» ЖШС</w:t>
      </w:r>
      <w:r w:rsidRPr="005B5D5C">
        <w:rPr>
          <w:rFonts w:ascii="Times New Roman" w:eastAsia="Times New Roman" w:hAnsi="Times New Roman" w:cs="Times New Roman"/>
          <w:sz w:val="24"/>
          <w:szCs w:val="24"/>
          <w:lang w:val="kk-KZ"/>
        </w:rPr>
        <w:t xml:space="preserve"> әлеуетті өнім берушісіне шарттар жасасу үшін 10 күнтізбелік күн ішінде құжаттарды ұсыну. </w:t>
      </w:r>
    </w:p>
    <w:p w14:paraId="5A8EF3D9" w14:textId="77777777" w:rsidR="00D76D5A" w:rsidRPr="005B5D5C" w:rsidRDefault="00D76D5A" w:rsidP="00D76D5A">
      <w:pPr>
        <w:pStyle w:val="a7"/>
        <w:ind w:firstLine="708"/>
        <w:jc w:val="both"/>
        <w:rPr>
          <w:rFonts w:ascii="Times New Roman" w:eastAsia="Times New Roman" w:hAnsi="Times New Roman" w:cs="Times New Roman"/>
          <w:sz w:val="24"/>
          <w:szCs w:val="24"/>
          <w:lang w:val="kk-KZ"/>
        </w:rPr>
      </w:pPr>
      <w:r w:rsidRPr="005B5D5C">
        <w:rPr>
          <w:rFonts w:ascii="Times New Roman" w:eastAsia="Times New Roman" w:hAnsi="Times New Roman" w:cs="Times New Roman"/>
          <w:sz w:val="24"/>
          <w:szCs w:val="24"/>
          <w:lang w:val="kk-KZ"/>
        </w:rPr>
        <w:lastRenderedPageBreak/>
        <w:t xml:space="preserve">ШЖҚ </w:t>
      </w:r>
      <w:r>
        <w:rPr>
          <w:rFonts w:ascii="Times New Roman" w:eastAsia="Times New Roman" w:hAnsi="Times New Roman" w:cs="Times New Roman"/>
          <w:sz w:val="24"/>
          <w:szCs w:val="24"/>
          <w:lang w:val="kk-KZ"/>
        </w:rPr>
        <w:t>«</w:t>
      </w:r>
      <w:r w:rsidRPr="005B5D5C">
        <w:rPr>
          <w:rFonts w:ascii="Times New Roman" w:eastAsia="Times New Roman" w:hAnsi="Times New Roman" w:cs="Times New Roman"/>
          <w:sz w:val="24"/>
          <w:szCs w:val="24"/>
          <w:lang w:val="kk-KZ"/>
        </w:rPr>
        <w:t>Облыстық жедел медициналық жәрдем орталығы</w:t>
      </w:r>
      <w:r>
        <w:rPr>
          <w:rFonts w:ascii="Times New Roman" w:eastAsia="Times New Roman" w:hAnsi="Times New Roman" w:cs="Times New Roman"/>
          <w:sz w:val="24"/>
          <w:szCs w:val="24"/>
          <w:lang w:val="kk-KZ"/>
        </w:rPr>
        <w:t>»</w:t>
      </w:r>
      <w:r w:rsidRPr="005B5D5C">
        <w:rPr>
          <w:rFonts w:ascii="Times New Roman" w:eastAsia="Times New Roman" w:hAnsi="Times New Roman" w:cs="Times New Roman"/>
          <w:sz w:val="24"/>
          <w:szCs w:val="24"/>
          <w:lang w:val="kk-KZ"/>
        </w:rPr>
        <w:t xml:space="preserve"> КМК </w:t>
      </w:r>
      <w:r>
        <w:rPr>
          <w:rFonts w:ascii="Times New Roman" w:eastAsia="Times New Roman" w:hAnsi="Times New Roman" w:cs="Times New Roman"/>
          <w:sz w:val="24"/>
          <w:szCs w:val="24"/>
          <w:lang w:val="kk-KZ"/>
        </w:rPr>
        <w:t>«</w:t>
      </w:r>
      <w:r w:rsidRPr="005B5D5C">
        <w:rPr>
          <w:rFonts w:ascii="Times New Roman" w:eastAsia="Times New Roman" w:hAnsi="Times New Roman" w:cs="Times New Roman"/>
          <w:sz w:val="24"/>
          <w:szCs w:val="24"/>
          <w:lang w:val="kk-KZ"/>
        </w:rPr>
        <w:t>СҚО әкімдігінің денсаулық сақтау басқармасы</w:t>
      </w:r>
      <w:r>
        <w:rPr>
          <w:rFonts w:ascii="Times New Roman" w:eastAsia="Times New Roman" w:hAnsi="Times New Roman" w:cs="Times New Roman"/>
          <w:sz w:val="24"/>
          <w:szCs w:val="24"/>
          <w:lang w:val="kk-KZ"/>
        </w:rPr>
        <w:t>»</w:t>
      </w:r>
      <w:r w:rsidRPr="005B5D5C">
        <w:rPr>
          <w:rFonts w:ascii="Times New Roman" w:eastAsia="Times New Roman" w:hAnsi="Times New Roman" w:cs="Times New Roman"/>
          <w:sz w:val="24"/>
          <w:szCs w:val="24"/>
          <w:lang w:val="kk-KZ"/>
        </w:rPr>
        <w:t xml:space="preserve"> КММ заңнамада белгіленген мерзімде тауарларды сатып алу туралы жалпы сомасы 27 080 теңгеге </w:t>
      </w:r>
      <w:r>
        <w:rPr>
          <w:rFonts w:ascii="Times New Roman" w:eastAsia="Times New Roman" w:hAnsi="Times New Roman" w:cs="Times New Roman"/>
          <w:sz w:val="24"/>
          <w:szCs w:val="24"/>
          <w:lang w:val="kk-KZ"/>
        </w:rPr>
        <w:t>«</w:t>
      </w:r>
      <w:r w:rsidRPr="005B5D5C">
        <w:rPr>
          <w:rFonts w:ascii="Times New Roman" w:eastAsia="Times New Roman" w:hAnsi="Times New Roman" w:cs="Times New Roman"/>
          <w:sz w:val="24"/>
          <w:szCs w:val="24"/>
          <w:lang w:val="kk-KZ"/>
        </w:rPr>
        <w:t>ГЕЛИКА</w:t>
      </w:r>
      <w:r>
        <w:rPr>
          <w:rFonts w:ascii="Times New Roman" w:eastAsia="Times New Roman" w:hAnsi="Times New Roman" w:cs="Times New Roman"/>
          <w:sz w:val="24"/>
          <w:szCs w:val="24"/>
          <w:lang w:val="kk-KZ"/>
        </w:rPr>
        <w:t>»</w:t>
      </w:r>
      <w:r w:rsidRPr="005B5D5C">
        <w:rPr>
          <w:rFonts w:ascii="Times New Roman" w:eastAsia="Times New Roman" w:hAnsi="Times New Roman" w:cs="Times New Roman"/>
          <w:sz w:val="24"/>
          <w:szCs w:val="24"/>
          <w:lang w:val="kk-KZ"/>
        </w:rPr>
        <w:t xml:space="preserve"> ЖШС-мен шарт жасассын</w:t>
      </w:r>
      <w:r w:rsidRPr="005B5D5C">
        <w:rPr>
          <w:rFonts w:ascii="Times New Roman" w:hAnsi="Times New Roman" w:cs="Times New Roman"/>
          <w:sz w:val="24"/>
          <w:szCs w:val="24"/>
          <w:lang w:val="kk-KZ"/>
        </w:rPr>
        <w:t xml:space="preserve">. </w:t>
      </w:r>
      <w:r w:rsidRPr="005B5D5C">
        <w:rPr>
          <w:rFonts w:ascii="Times New Roman" w:eastAsia="Times New Roman" w:hAnsi="Times New Roman" w:cs="Times New Roman"/>
          <w:sz w:val="24"/>
          <w:szCs w:val="24"/>
          <w:lang w:val="kk-KZ"/>
        </w:rPr>
        <w:t xml:space="preserve">                                                                                                                                                                                                                               </w:t>
      </w:r>
    </w:p>
    <w:p w14:paraId="392DBCD3" w14:textId="77777777" w:rsidR="00D76D5A" w:rsidRPr="005B5D5C" w:rsidRDefault="00D76D5A" w:rsidP="00D76D5A">
      <w:pPr>
        <w:tabs>
          <w:tab w:val="left" w:pos="11250"/>
        </w:tabs>
        <w:spacing w:after="0" w:line="20" w:lineRule="atLeast"/>
        <w:jc w:val="both"/>
        <w:rPr>
          <w:rFonts w:ascii="Times New Roman" w:eastAsia="Times New Roman" w:hAnsi="Times New Roman" w:cs="Times New Roman"/>
          <w:sz w:val="24"/>
          <w:szCs w:val="24"/>
          <w:lang w:val="kk-KZ" w:eastAsia="ru-RU"/>
        </w:rPr>
      </w:pPr>
    </w:p>
    <w:p w14:paraId="2AB1C132" w14:textId="77777777" w:rsidR="00D76D5A" w:rsidRPr="005B5D5C" w:rsidRDefault="00D76D5A" w:rsidP="00D76D5A">
      <w:pPr>
        <w:tabs>
          <w:tab w:val="left" w:pos="11250"/>
        </w:tabs>
        <w:spacing w:after="0" w:line="20" w:lineRule="atLeast"/>
        <w:rPr>
          <w:rFonts w:ascii="Times New Roman" w:eastAsia="Times New Roman" w:hAnsi="Times New Roman" w:cs="Times New Roman"/>
          <w:sz w:val="24"/>
          <w:szCs w:val="24"/>
          <w:lang w:val="kk-KZ" w:eastAsia="ru-RU"/>
        </w:rPr>
      </w:pPr>
    </w:p>
    <w:p w14:paraId="004D6D24" w14:textId="77777777" w:rsidR="00D76D5A" w:rsidRDefault="00D76D5A" w:rsidP="00D76D5A">
      <w:pPr>
        <w:tabs>
          <w:tab w:val="left" w:pos="11250"/>
        </w:tabs>
        <w:spacing w:after="0" w:line="20" w:lineRule="atLeast"/>
      </w:pPr>
      <w:r w:rsidRPr="005B5D5C">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Д</w:t>
      </w:r>
      <w:r w:rsidRPr="00174330">
        <w:rPr>
          <w:rFonts w:ascii="Times New Roman" w:eastAsia="Times New Roman" w:hAnsi="Times New Roman" w:cs="Times New Roman"/>
          <w:b/>
          <w:sz w:val="24"/>
          <w:szCs w:val="24"/>
          <w:lang w:val="kk-KZ" w:eastAsia="ru-RU"/>
        </w:rPr>
        <w:t>иректор</w:t>
      </w:r>
      <w:r>
        <w:rPr>
          <w:rFonts w:ascii="Times New Roman" w:eastAsia="Times New Roman" w:hAnsi="Times New Roman" w:cs="Times New Roman"/>
          <w:b/>
          <w:sz w:val="24"/>
          <w:szCs w:val="24"/>
          <w:lang w:val="kk-KZ" w:eastAsia="ru-RU"/>
        </w:rPr>
        <w:t>дың м.а.</w:t>
      </w:r>
      <w:r w:rsidRPr="00174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 xml:space="preserve">Ю.А.Белоног </w:t>
      </w:r>
    </w:p>
    <w:p w14:paraId="7EA6A21A" w14:textId="77777777" w:rsidR="00BA5C4C" w:rsidRDefault="00BA5C4C"/>
    <w:p w14:paraId="4C773D4C" w14:textId="77777777" w:rsidR="00D76D5A" w:rsidRDefault="00D76D5A"/>
    <w:p w14:paraId="1EA27DF0" w14:textId="77777777" w:rsidR="00D76D5A" w:rsidRDefault="00D76D5A"/>
    <w:p w14:paraId="7B5A9906" w14:textId="77777777" w:rsidR="00D76D5A" w:rsidRDefault="00D76D5A"/>
    <w:p w14:paraId="605273BA" w14:textId="77777777" w:rsidR="00D76D5A" w:rsidRDefault="00D76D5A"/>
    <w:p w14:paraId="54E680F0" w14:textId="77777777" w:rsidR="00D76D5A" w:rsidRDefault="00D76D5A"/>
    <w:p w14:paraId="14637C04" w14:textId="77777777" w:rsidR="00D76D5A" w:rsidRDefault="00D76D5A"/>
    <w:p w14:paraId="5FB0A2BF" w14:textId="77777777" w:rsidR="00D76D5A" w:rsidRDefault="00D76D5A"/>
    <w:p w14:paraId="09208157" w14:textId="77777777" w:rsidR="00D76D5A" w:rsidRDefault="00D76D5A"/>
    <w:p w14:paraId="2E4288EA" w14:textId="77777777" w:rsidR="00D76D5A" w:rsidRDefault="00D76D5A"/>
    <w:p w14:paraId="7F0A969D" w14:textId="77777777" w:rsidR="00D76D5A" w:rsidRDefault="00D76D5A"/>
    <w:p w14:paraId="5F80CF50" w14:textId="77777777" w:rsidR="00D76D5A" w:rsidRDefault="00D76D5A"/>
    <w:p w14:paraId="2CEB26AE" w14:textId="77777777" w:rsidR="00D76D5A" w:rsidRDefault="00D76D5A"/>
    <w:p w14:paraId="783AFCF6" w14:textId="77777777" w:rsidR="00D76D5A" w:rsidRDefault="00D76D5A"/>
    <w:p w14:paraId="590DDBEC" w14:textId="77777777" w:rsidR="00D76D5A" w:rsidRDefault="00D76D5A"/>
    <w:p w14:paraId="32DEBEDB" w14:textId="77777777" w:rsidR="00D76D5A" w:rsidRDefault="00D76D5A"/>
    <w:p w14:paraId="64D46388" w14:textId="77777777" w:rsidR="00D76D5A" w:rsidRDefault="00D76D5A"/>
    <w:p w14:paraId="3A3F0700" w14:textId="77777777" w:rsidR="00D76D5A" w:rsidRDefault="00D76D5A"/>
    <w:p w14:paraId="5014E78D" w14:textId="77777777" w:rsidR="00D76D5A" w:rsidRDefault="00D76D5A"/>
    <w:p w14:paraId="74244983" w14:textId="7EE8F9C5" w:rsidR="00B4023F" w:rsidRPr="00560D6C" w:rsidRDefault="00B4023F" w:rsidP="00B4023F">
      <w:pPr>
        <w:jc w:val="center"/>
        <w:rPr>
          <w:rFonts w:ascii="Times New Roman" w:hAnsi="Times New Roman" w:cs="Times New Roman"/>
        </w:rPr>
      </w:pPr>
      <w:r w:rsidRPr="008875EB">
        <w:rPr>
          <w:rFonts w:ascii="Times New Roman" w:hAnsi="Times New Roman" w:cs="Times New Roman"/>
        </w:rPr>
        <w:t>ПРОТОКОЛ №</w:t>
      </w:r>
      <w:r>
        <w:rPr>
          <w:rFonts w:ascii="Times New Roman" w:hAnsi="Times New Roman" w:cs="Times New Roman"/>
        </w:rPr>
        <w:t>2</w:t>
      </w:r>
      <w:r w:rsidR="00467F8B">
        <w:rPr>
          <w:rFonts w:ascii="Times New Roman" w:hAnsi="Times New Roman" w:cs="Times New Roman"/>
        </w:rPr>
        <w:t>4</w:t>
      </w:r>
    </w:p>
    <w:p w14:paraId="2F25108A" w14:textId="57C8F7EB" w:rsidR="00B4023F" w:rsidRPr="00FA70AC" w:rsidRDefault="00B4023F" w:rsidP="00B4023F">
      <w:pPr>
        <w:jc w:val="center"/>
        <w:rPr>
          <w:rFonts w:ascii="Times New Roman" w:hAnsi="Times New Roman" w:cs="Times New Roman"/>
        </w:rPr>
      </w:pPr>
      <w:r w:rsidRPr="008875EB">
        <w:rPr>
          <w:rFonts w:ascii="Times New Roman" w:hAnsi="Times New Roman" w:cs="Times New Roman"/>
        </w:rPr>
        <w:t>итогов закупа способом запроса ценовых п</w:t>
      </w:r>
      <w:r>
        <w:rPr>
          <w:rFonts w:ascii="Times New Roman" w:hAnsi="Times New Roman" w:cs="Times New Roman"/>
        </w:rPr>
        <w:t>редложений</w:t>
      </w:r>
      <w:r w:rsidRPr="008875EB">
        <w:rPr>
          <w:rFonts w:ascii="Times New Roman" w:hAnsi="Times New Roman" w:cs="Times New Roman"/>
        </w:rPr>
        <w:t xml:space="preserve"> </w:t>
      </w:r>
      <w:r>
        <w:rPr>
          <w:rFonts w:ascii="Times New Roman" w:hAnsi="Times New Roman" w:cs="Times New Roman"/>
        </w:rPr>
        <w:t xml:space="preserve">лекарственных средств </w:t>
      </w:r>
      <w:r w:rsidRPr="008875EB">
        <w:rPr>
          <w:rFonts w:ascii="Times New Roman" w:hAnsi="Times New Roman" w:cs="Times New Roman"/>
        </w:rPr>
        <w:t xml:space="preserve">медицинского </w:t>
      </w:r>
      <w:r>
        <w:rPr>
          <w:rFonts w:ascii="Times New Roman" w:hAnsi="Times New Roman" w:cs="Times New Roman"/>
        </w:rPr>
        <w:t>изделия</w:t>
      </w:r>
      <w:r w:rsidRPr="008875EB">
        <w:rPr>
          <w:rFonts w:ascii="Times New Roman" w:hAnsi="Times New Roman" w:cs="Times New Roman"/>
        </w:rPr>
        <w:t xml:space="preserve"> в рамках гарантированного объема бе</w:t>
      </w:r>
      <w:r>
        <w:rPr>
          <w:rFonts w:ascii="Times New Roman" w:hAnsi="Times New Roman" w:cs="Times New Roman"/>
        </w:rPr>
        <w:t xml:space="preserve">сплатной медицинской помощи (объявление </w:t>
      </w:r>
      <w:r w:rsidR="002041CB">
        <w:rPr>
          <w:rFonts w:ascii="Times New Roman" w:hAnsi="Times New Roman" w:cs="Times New Roman"/>
        </w:rPr>
        <w:t>№2</w:t>
      </w:r>
      <w:r w:rsidR="001903C6">
        <w:rPr>
          <w:rFonts w:ascii="Times New Roman" w:hAnsi="Times New Roman" w:cs="Times New Roman"/>
        </w:rPr>
        <w:t>4</w:t>
      </w:r>
      <w:r w:rsidR="002041CB">
        <w:rPr>
          <w:rFonts w:ascii="Times New Roman" w:hAnsi="Times New Roman" w:cs="Times New Roman"/>
        </w:rPr>
        <w:t xml:space="preserve"> </w:t>
      </w:r>
      <w:r>
        <w:rPr>
          <w:rFonts w:ascii="Times New Roman" w:hAnsi="Times New Roman" w:cs="Times New Roman"/>
        </w:rPr>
        <w:t xml:space="preserve">от </w:t>
      </w:r>
      <w:r w:rsidR="002041CB">
        <w:rPr>
          <w:rFonts w:ascii="Times New Roman" w:hAnsi="Times New Roman" w:cs="Times New Roman"/>
        </w:rPr>
        <w:t>0</w:t>
      </w:r>
      <w:r w:rsidR="001903C6">
        <w:rPr>
          <w:rFonts w:ascii="Times New Roman" w:hAnsi="Times New Roman" w:cs="Times New Roman"/>
        </w:rPr>
        <w:t>9</w:t>
      </w:r>
      <w:r w:rsidR="002041CB">
        <w:rPr>
          <w:rFonts w:ascii="Times New Roman" w:hAnsi="Times New Roman" w:cs="Times New Roman"/>
        </w:rPr>
        <w:t>.11</w:t>
      </w:r>
      <w:r w:rsidRPr="008875EB">
        <w:rPr>
          <w:rFonts w:ascii="Times New Roman" w:hAnsi="Times New Roman" w:cs="Times New Roman"/>
        </w:rPr>
        <w:t>.</w:t>
      </w:r>
      <w:r>
        <w:rPr>
          <w:rFonts w:ascii="Times New Roman" w:hAnsi="Times New Roman" w:cs="Times New Roman"/>
        </w:rPr>
        <w:t>202</w:t>
      </w:r>
      <w:r w:rsidRPr="00962BAD">
        <w:rPr>
          <w:rFonts w:ascii="Times New Roman" w:hAnsi="Times New Roman" w:cs="Times New Roman"/>
        </w:rPr>
        <w:t>3</w:t>
      </w:r>
      <w:r w:rsidRPr="008875EB">
        <w:rPr>
          <w:rFonts w:ascii="Times New Roman" w:hAnsi="Times New Roman" w:cs="Times New Roman"/>
        </w:rPr>
        <w:t xml:space="preserve"> года</w:t>
      </w:r>
      <w:r>
        <w:rPr>
          <w:rFonts w:ascii="Times New Roman" w:hAnsi="Times New Roman" w:cs="Times New Roman"/>
        </w:rPr>
        <w:t>)</w:t>
      </w:r>
    </w:p>
    <w:p w14:paraId="3BF851FA" w14:textId="61CDF291" w:rsidR="00B4023F" w:rsidRPr="008875EB" w:rsidRDefault="00B4023F" w:rsidP="00B4023F">
      <w:pPr>
        <w:jc w:val="center"/>
        <w:rPr>
          <w:rFonts w:ascii="Times New Roman" w:hAnsi="Times New Roman" w:cs="Times New Roman"/>
          <w:lang w:val="kk-KZ"/>
        </w:rPr>
      </w:pPr>
      <w:r w:rsidRPr="008875EB">
        <w:rPr>
          <w:rFonts w:ascii="Times New Roman" w:hAnsi="Times New Roman" w:cs="Times New Roman"/>
        </w:rPr>
        <w:t xml:space="preserve">г. Петропавловск                                                                                                                                                                            </w:t>
      </w:r>
      <w:r w:rsidR="002041CB">
        <w:rPr>
          <w:rFonts w:ascii="Times New Roman" w:hAnsi="Times New Roman" w:cs="Times New Roman"/>
        </w:rPr>
        <w:t>1</w:t>
      </w:r>
      <w:r w:rsidR="00467F8B">
        <w:rPr>
          <w:rFonts w:ascii="Times New Roman" w:hAnsi="Times New Roman" w:cs="Times New Roman"/>
        </w:rPr>
        <w:t>7</w:t>
      </w:r>
      <w:r>
        <w:rPr>
          <w:rFonts w:ascii="Times New Roman" w:hAnsi="Times New Roman" w:cs="Times New Roman"/>
        </w:rPr>
        <w:t xml:space="preserve"> </w:t>
      </w:r>
      <w:r w:rsidR="002041CB">
        <w:rPr>
          <w:rFonts w:ascii="Times New Roman" w:hAnsi="Times New Roman" w:cs="Times New Roman"/>
        </w:rPr>
        <w:t>ноября</w:t>
      </w:r>
      <w:r>
        <w:rPr>
          <w:rFonts w:ascii="Times New Roman" w:hAnsi="Times New Roman" w:cs="Times New Roman"/>
          <w:lang w:val="en-US"/>
        </w:rPr>
        <w:t xml:space="preserve"> </w:t>
      </w:r>
      <w:r>
        <w:rPr>
          <w:rFonts w:ascii="Times New Roman" w:hAnsi="Times New Roman" w:cs="Times New Roman"/>
        </w:rPr>
        <w:t>2023</w:t>
      </w:r>
      <w:r w:rsidRPr="008875EB">
        <w:rPr>
          <w:rFonts w:ascii="Times New Roman" w:hAnsi="Times New Roman" w:cs="Times New Roman"/>
        </w:rPr>
        <w:t xml:space="preserve"> года  </w:t>
      </w:r>
    </w:p>
    <w:p w14:paraId="406DC77A" w14:textId="77777777" w:rsidR="00B4023F" w:rsidRDefault="00B4023F" w:rsidP="00B4023F">
      <w:pPr>
        <w:numPr>
          <w:ilvl w:val="0"/>
          <w:numId w:val="8"/>
        </w:numPr>
        <w:spacing w:before="100" w:beforeAutospacing="1" w:after="100" w:afterAutospacing="1" w:line="240" w:lineRule="auto"/>
        <w:rPr>
          <w:rFonts w:ascii="Times New Roman" w:eastAsia="Times New Roman" w:hAnsi="Times New Roman" w:cs="Times New Roman"/>
          <w:lang w:eastAsia="ru-RU"/>
        </w:rPr>
      </w:pPr>
      <w:r w:rsidRPr="008875EB">
        <w:rPr>
          <w:rFonts w:ascii="Times New Roman" w:eastAsia="Times New Roman" w:hAnsi="Times New Roman" w:cs="Times New Roman"/>
          <w:lang w:eastAsia="ru-RU"/>
        </w:rPr>
        <w:t>Организатор государственных закупок КГП на ПХВ «Областной центр скорой медицинской помощи» КГУ «Управление здравоохранения акимата СКО» провел закуп способом запроса ценовых предложений</w:t>
      </w:r>
    </w:p>
    <w:p w14:paraId="4E8A5D20" w14:textId="77777777" w:rsidR="00B4023F" w:rsidRDefault="00B4023F" w:rsidP="00B4023F">
      <w:pPr>
        <w:rPr>
          <w:rFonts w:ascii="Times New Roman" w:hAnsi="Times New Roman" w:cs="Times New Roman"/>
          <w:sz w:val="32"/>
          <w:szCs w:val="32"/>
        </w:rPr>
      </w:pPr>
      <w:r>
        <w:rPr>
          <w:rFonts w:ascii="Times New Roman" w:hAnsi="Times New Roman" w:cs="Times New Roman"/>
          <w:sz w:val="32"/>
          <w:szCs w:val="32"/>
        </w:rPr>
        <w:t xml:space="preserve">                   Техническая спецификация закупаемых товаров:</w:t>
      </w:r>
    </w:p>
    <w:tbl>
      <w:tblPr>
        <w:tblStyle w:val="a4"/>
        <w:tblW w:w="15446" w:type="dxa"/>
        <w:tblLayout w:type="fixed"/>
        <w:tblLook w:val="04A0" w:firstRow="1" w:lastRow="0" w:firstColumn="1" w:lastColumn="0" w:noHBand="0" w:noVBand="1"/>
      </w:tblPr>
      <w:tblGrid>
        <w:gridCol w:w="516"/>
        <w:gridCol w:w="3307"/>
        <w:gridCol w:w="3798"/>
        <w:gridCol w:w="1134"/>
        <w:gridCol w:w="992"/>
        <w:gridCol w:w="993"/>
        <w:gridCol w:w="1162"/>
        <w:gridCol w:w="1531"/>
        <w:gridCol w:w="2013"/>
      </w:tblGrid>
      <w:tr w:rsidR="00B4023F" w:rsidRPr="000B4558" w14:paraId="53739456" w14:textId="77777777" w:rsidTr="00DA5ACB">
        <w:tc>
          <w:tcPr>
            <w:tcW w:w="516" w:type="dxa"/>
          </w:tcPr>
          <w:p w14:paraId="2D236B3E"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w:t>
            </w:r>
          </w:p>
        </w:tc>
        <w:tc>
          <w:tcPr>
            <w:tcW w:w="3307" w:type="dxa"/>
          </w:tcPr>
          <w:p w14:paraId="42D60277" w14:textId="77777777" w:rsidR="00B4023F" w:rsidRPr="000B4558" w:rsidRDefault="00B4023F" w:rsidP="00DA5ACB">
            <w:pPr>
              <w:rPr>
                <w:rFonts w:ascii="Times New Roman" w:hAnsi="Times New Roman" w:cs="Times New Roman"/>
              </w:rPr>
            </w:pPr>
            <w:r w:rsidRPr="000918BB">
              <w:rPr>
                <w:rFonts w:ascii="Times New Roman" w:hAnsi="Times New Roman" w:cs="Times New Roman"/>
              </w:rPr>
              <w:t>Международное непотентованное наименование</w:t>
            </w:r>
            <w:r>
              <w:rPr>
                <w:rFonts w:ascii="Times New Roman" w:hAnsi="Times New Roman" w:cs="Times New Roman"/>
              </w:rPr>
              <w:t>, торговое наименование</w:t>
            </w:r>
          </w:p>
        </w:tc>
        <w:tc>
          <w:tcPr>
            <w:tcW w:w="3798" w:type="dxa"/>
          </w:tcPr>
          <w:p w14:paraId="27295A03"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Характеристика</w:t>
            </w:r>
          </w:p>
        </w:tc>
        <w:tc>
          <w:tcPr>
            <w:tcW w:w="1134" w:type="dxa"/>
          </w:tcPr>
          <w:p w14:paraId="786EE334"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Единица измерения</w:t>
            </w:r>
          </w:p>
        </w:tc>
        <w:tc>
          <w:tcPr>
            <w:tcW w:w="992" w:type="dxa"/>
          </w:tcPr>
          <w:p w14:paraId="510F31FC"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Количество</w:t>
            </w:r>
          </w:p>
        </w:tc>
        <w:tc>
          <w:tcPr>
            <w:tcW w:w="993" w:type="dxa"/>
          </w:tcPr>
          <w:p w14:paraId="4EFD6032"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Цена</w:t>
            </w:r>
          </w:p>
        </w:tc>
        <w:tc>
          <w:tcPr>
            <w:tcW w:w="1162" w:type="dxa"/>
          </w:tcPr>
          <w:p w14:paraId="69603B39"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Выделенная сумма</w:t>
            </w:r>
          </w:p>
        </w:tc>
        <w:tc>
          <w:tcPr>
            <w:tcW w:w="1531" w:type="dxa"/>
          </w:tcPr>
          <w:p w14:paraId="2BCCEA7A"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Срок поставки</w:t>
            </w:r>
          </w:p>
        </w:tc>
        <w:tc>
          <w:tcPr>
            <w:tcW w:w="2013" w:type="dxa"/>
          </w:tcPr>
          <w:p w14:paraId="6F4C0BF4" w14:textId="77777777" w:rsidR="00B4023F" w:rsidRPr="000B4558" w:rsidRDefault="00B4023F" w:rsidP="00DA5ACB">
            <w:pPr>
              <w:rPr>
                <w:rFonts w:ascii="Times New Roman" w:hAnsi="Times New Roman" w:cs="Times New Roman"/>
              </w:rPr>
            </w:pPr>
            <w:r w:rsidRPr="000B4558">
              <w:rPr>
                <w:rFonts w:ascii="Times New Roman" w:hAnsi="Times New Roman" w:cs="Times New Roman"/>
              </w:rPr>
              <w:t>Адрес поставки</w:t>
            </w:r>
          </w:p>
        </w:tc>
      </w:tr>
      <w:tr w:rsidR="00467F8B" w:rsidRPr="005917BF" w14:paraId="735BB283" w14:textId="77777777" w:rsidTr="00DA5ACB">
        <w:tc>
          <w:tcPr>
            <w:tcW w:w="516" w:type="dxa"/>
          </w:tcPr>
          <w:p w14:paraId="140E9B75" w14:textId="0D4D4E37" w:rsidR="00467F8B" w:rsidRPr="005917BF" w:rsidRDefault="00467F8B" w:rsidP="00467F8B">
            <w:pPr>
              <w:rPr>
                <w:rFonts w:ascii="Times New Roman" w:hAnsi="Times New Roman" w:cs="Times New Roman"/>
                <w:sz w:val="24"/>
                <w:szCs w:val="24"/>
              </w:rPr>
            </w:pPr>
            <w:r>
              <w:rPr>
                <w:rFonts w:ascii="Times New Roman" w:hAnsi="Times New Roman" w:cs="Times New Roman"/>
                <w:sz w:val="24"/>
                <w:szCs w:val="24"/>
              </w:rPr>
              <w:t>1</w:t>
            </w:r>
          </w:p>
        </w:tc>
        <w:tc>
          <w:tcPr>
            <w:tcW w:w="3307" w:type="dxa"/>
          </w:tcPr>
          <w:p w14:paraId="0F6EA6C8" w14:textId="67FAC213" w:rsidR="00467F8B" w:rsidRPr="00FC3401" w:rsidRDefault="00467F8B" w:rsidP="00467F8B">
            <w:pPr>
              <w:spacing w:after="20"/>
              <w:ind w:left="20"/>
              <w:rPr>
                <w:rFonts w:ascii="Times New Roman" w:hAnsi="Times New Roman" w:cs="Times New Roman"/>
                <w:sz w:val="24"/>
                <w:szCs w:val="24"/>
                <w:lang w:val="en-US"/>
              </w:rPr>
            </w:pPr>
            <w:r>
              <w:rPr>
                <w:rFonts w:ascii="Times New Roman" w:hAnsi="Times New Roman" w:cs="Times New Roman"/>
              </w:rPr>
              <w:t>Термоиндикатор  на 120 гр.№ 500</w:t>
            </w:r>
          </w:p>
        </w:tc>
        <w:tc>
          <w:tcPr>
            <w:tcW w:w="3798" w:type="dxa"/>
          </w:tcPr>
          <w:p w14:paraId="19F44805" w14:textId="77777777" w:rsidR="00467F8B" w:rsidRPr="0098380D" w:rsidRDefault="00467F8B" w:rsidP="00467F8B">
            <w:pPr>
              <w:shd w:val="clear" w:color="auto" w:fill="FFFFFF"/>
              <w:ind w:firstLine="400"/>
              <w:jc w:val="both"/>
              <w:textAlignment w:val="baseline"/>
              <w:rPr>
                <w:rFonts w:ascii="Times New Roman" w:hAnsi="Times New Roman" w:cs="Times New Roman"/>
                <w:color w:val="000000"/>
              </w:rPr>
            </w:pPr>
            <w:r w:rsidRPr="0098380D">
              <w:rPr>
                <w:rStyle w:val="j22"/>
                <w:rFonts w:ascii="Times New Roman" w:hAnsi="Times New Roman" w:cs="Times New Roman"/>
              </w:rPr>
              <w:t xml:space="preserve">Термоиндикаторы предназначены для контроля качества работы стерилизаторов при паровой и воздушной стерилизации </w:t>
            </w:r>
            <w:r>
              <w:rPr>
                <w:bCs/>
              </w:rPr>
              <w:t>120</w:t>
            </w:r>
            <w:r w:rsidRPr="0098380D">
              <w:rPr>
                <w:rFonts w:ascii="Times New Roman" w:hAnsi="Times New Roman" w:cs="Times New Roman"/>
                <w:bCs/>
              </w:rPr>
              <w:t xml:space="preserve"> гр.С</w:t>
            </w:r>
            <w:r w:rsidRPr="0098380D">
              <w:rPr>
                <w:rStyle w:val="j22"/>
                <w:rFonts w:ascii="Times New Roman" w:hAnsi="Times New Roman" w:cs="Times New Roman"/>
              </w:rPr>
              <w:t xml:space="preserve"> изделий медицинского назначения</w:t>
            </w:r>
            <w:r>
              <w:rPr>
                <w:rStyle w:val="j22"/>
                <w:rFonts w:ascii="Times New Roman" w:hAnsi="Times New Roman" w:cs="Times New Roman"/>
              </w:rPr>
              <w:t>.</w:t>
            </w:r>
            <w:r w:rsidRPr="0098380D">
              <w:rPr>
                <w:rFonts w:ascii="Times New Roman" w:hAnsi="Times New Roman" w:cs="Times New Roman"/>
                <w:bCs/>
              </w:rPr>
              <w:t xml:space="preserve"> Комплект на 500 тестов.</w:t>
            </w:r>
            <w:r w:rsidRPr="0098380D">
              <w:rPr>
                <w:rStyle w:val="j22"/>
                <w:rFonts w:ascii="Times New Roman" w:hAnsi="Times New Roman" w:cs="Times New Roman"/>
              </w:rPr>
              <w:t xml:space="preserve"> Термоиндикаторы выполнены в виде таблеток из термочувствительного вещества с добавлением химического красителя для их различая по предназначению и запаянных в прозрачную капсулу из полимерной плёнки.</w:t>
            </w:r>
            <w:r w:rsidRPr="0098380D">
              <w:rPr>
                <w:rFonts w:ascii="Times New Roman" w:hAnsi="Times New Roman" w:cs="Times New Roman"/>
                <w:bCs/>
              </w:rPr>
              <w:t xml:space="preserve"> </w:t>
            </w:r>
            <w:r w:rsidRPr="0098380D">
              <w:rPr>
                <w:rFonts w:ascii="Times New Roman" w:hAnsi="Times New Roman" w:cs="Times New Roman"/>
                <w:bCs/>
                <w:color w:val="000000"/>
              </w:rPr>
              <w:t xml:space="preserve">Термоиндикаторы закладываются во внутрь и снаружи стерилизационных упаковок, которые помещаются в сухожаровые и паровые стерилизаторы (автоклав). Температура индикации в среде чистого насыщенного пара </w:t>
            </w:r>
            <w:r>
              <w:rPr>
                <w:rFonts w:ascii="Times New Roman" w:hAnsi="Times New Roman" w:cs="Times New Roman"/>
                <w:bCs/>
                <w:color w:val="000000"/>
              </w:rPr>
              <w:t>120</w:t>
            </w:r>
            <w:r w:rsidRPr="0098380D">
              <w:rPr>
                <w:rFonts w:ascii="Times New Roman" w:hAnsi="Times New Roman" w:cs="Times New Roman"/>
                <w:bCs/>
                <w:color w:val="000000"/>
              </w:rPr>
              <w:t xml:space="preserve">°С при экспозиции 20 или 45 минут в зависимости от вида стерилизуемого материала. При достижении указанных параметров таблетка </w:t>
            </w:r>
            <w:r w:rsidRPr="0098380D">
              <w:rPr>
                <w:rFonts w:ascii="Times New Roman" w:hAnsi="Times New Roman" w:cs="Times New Roman"/>
                <w:bCs/>
                <w:color w:val="000000"/>
              </w:rPr>
              <w:lastRenderedPageBreak/>
              <w:t>термочувствительного вещества расплавляется и теряет свою исходную геометрическую форму, что свидетельствует о срабатывании термоиндикатора. Изменение геометрической формы и расплыва термочувствительного вещества в капсуле сравнивается с эталоном</w:t>
            </w:r>
            <w:r>
              <w:rPr>
                <w:rFonts w:ascii="Times New Roman" w:hAnsi="Times New Roman" w:cs="Times New Roman"/>
                <w:bCs/>
                <w:color w:val="000000"/>
              </w:rPr>
              <w:t>.</w:t>
            </w:r>
            <w:r w:rsidRPr="0098380D">
              <w:rPr>
                <w:rFonts w:ascii="Times New Roman" w:hAnsi="Times New Roman" w:cs="Times New Roman"/>
                <w:bCs/>
                <w:color w:val="000000"/>
              </w:rPr>
              <w:t>Срок годности - 2 года.</w:t>
            </w:r>
          </w:p>
          <w:p w14:paraId="4B7B979F" w14:textId="77777777" w:rsidR="00467F8B" w:rsidRPr="0098380D" w:rsidRDefault="00467F8B" w:rsidP="00467F8B">
            <w:pPr>
              <w:rPr>
                <w:rFonts w:ascii="Times New Roman" w:hAnsi="Times New Roman" w:cs="Times New Roman"/>
                <w:bCs/>
              </w:rPr>
            </w:pPr>
          </w:p>
          <w:p w14:paraId="230100E1" w14:textId="0662D882" w:rsidR="00467F8B" w:rsidRPr="005917BF" w:rsidRDefault="00467F8B" w:rsidP="00467F8B">
            <w:pPr>
              <w:spacing w:after="20"/>
              <w:ind w:left="20"/>
              <w:rPr>
                <w:rFonts w:ascii="Times New Roman" w:hAnsi="Times New Roman" w:cs="Times New Roman"/>
                <w:sz w:val="24"/>
                <w:szCs w:val="24"/>
              </w:rPr>
            </w:pPr>
          </w:p>
        </w:tc>
        <w:tc>
          <w:tcPr>
            <w:tcW w:w="1134" w:type="dxa"/>
          </w:tcPr>
          <w:p w14:paraId="788B7062" w14:textId="5F748441" w:rsidR="00467F8B" w:rsidRPr="005917BF" w:rsidRDefault="00467F8B" w:rsidP="00467F8B">
            <w:pPr>
              <w:spacing w:after="20"/>
              <w:ind w:left="20"/>
              <w:rPr>
                <w:rFonts w:ascii="Times New Roman" w:hAnsi="Times New Roman" w:cs="Times New Roman"/>
                <w:sz w:val="24"/>
                <w:szCs w:val="24"/>
              </w:rPr>
            </w:pPr>
            <w:r>
              <w:rPr>
                <w:rFonts w:ascii="Times New Roman" w:hAnsi="Times New Roman" w:cs="Times New Roman"/>
              </w:rPr>
              <w:lastRenderedPageBreak/>
              <w:t>Упак.</w:t>
            </w:r>
          </w:p>
        </w:tc>
        <w:tc>
          <w:tcPr>
            <w:tcW w:w="992" w:type="dxa"/>
          </w:tcPr>
          <w:p w14:paraId="186345BB" w14:textId="1402951F" w:rsidR="00467F8B" w:rsidRPr="005917BF" w:rsidRDefault="00467F8B" w:rsidP="00467F8B">
            <w:pPr>
              <w:spacing w:after="20"/>
              <w:rPr>
                <w:rFonts w:ascii="Times New Roman" w:hAnsi="Times New Roman" w:cs="Times New Roman"/>
                <w:sz w:val="24"/>
                <w:szCs w:val="24"/>
              </w:rPr>
            </w:pPr>
            <w:r>
              <w:rPr>
                <w:rFonts w:ascii="Times New Roman" w:hAnsi="Times New Roman" w:cs="Times New Roman"/>
              </w:rPr>
              <w:t>4</w:t>
            </w:r>
          </w:p>
        </w:tc>
        <w:tc>
          <w:tcPr>
            <w:tcW w:w="993" w:type="dxa"/>
          </w:tcPr>
          <w:p w14:paraId="3376E097" w14:textId="421F8221" w:rsidR="00467F8B" w:rsidRPr="005917BF" w:rsidRDefault="00467F8B" w:rsidP="00467F8B">
            <w:pPr>
              <w:rPr>
                <w:rFonts w:ascii="Times New Roman" w:hAnsi="Times New Roman" w:cs="Times New Roman"/>
                <w:color w:val="000000"/>
                <w:sz w:val="24"/>
                <w:szCs w:val="24"/>
              </w:rPr>
            </w:pPr>
            <w:r>
              <w:rPr>
                <w:rFonts w:ascii="Times New Roman" w:hAnsi="Times New Roman" w:cs="Times New Roman"/>
              </w:rPr>
              <w:t>6770,0</w:t>
            </w:r>
          </w:p>
        </w:tc>
        <w:tc>
          <w:tcPr>
            <w:tcW w:w="1162" w:type="dxa"/>
          </w:tcPr>
          <w:p w14:paraId="7292C988" w14:textId="4DD00AD9" w:rsidR="00467F8B" w:rsidRPr="005917BF" w:rsidRDefault="00467F8B" w:rsidP="00467F8B">
            <w:pPr>
              <w:rPr>
                <w:rFonts w:ascii="Times New Roman" w:hAnsi="Times New Roman" w:cs="Times New Roman"/>
                <w:sz w:val="24"/>
                <w:szCs w:val="24"/>
              </w:rPr>
            </w:pPr>
            <w:r>
              <w:rPr>
                <w:rFonts w:ascii="Times New Roman" w:hAnsi="Times New Roman" w:cs="Times New Roman"/>
              </w:rPr>
              <w:t>27080</w:t>
            </w:r>
          </w:p>
        </w:tc>
        <w:tc>
          <w:tcPr>
            <w:tcW w:w="1531" w:type="dxa"/>
          </w:tcPr>
          <w:p w14:paraId="413CFF06" w14:textId="77777777" w:rsidR="00467F8B" w:rsidRPr="000B4558" w:rsidRDefault="00467F8B" w:rsidP="00467F8B">
            <w:pPr>
              <w:rPr>
                <w:rFonts w:ascii="Times New Roman" w:hAnsi="Times New Roman" w:cs="Times New Roman"/>
              </w:rPr>
            </w:pPr>
            <w:r w:rsidRPr="000B4558">
              <w:rPr>
                <w:rFonts w:ascii="Times New Roman" w:hAnsi="Times New Roman" w:cs="Times New Roman"/>
              </w:rPr>
              <w:t>15 дней</w:t>
            </w:r>
          </w:p>
          <w:p w14:paraId="044A6DF5" w14:textId="58E41C5C" w:rsidR="00467F8B" w:rsidRPr="005917BF" w:rsidRDefault="00467F8B" w:rsidP="00467F8B">
            <w:pPr>
              <w:rPr>
                <w:rFonts w:ascii="Times New Roman" w:hAnsi="Times New Roman" w:cs="Times New Roman"/>
                <w:sz w:val="24"/>
                <w:szCs w:val="24"/>
              </w:rPr>
            </w:pPr>
          </w:p>
        </w:tc>
        <w:tc>
          <w:tcPr>
            <w:tcW w:w="2013" w:type="dxa"/>
          </w:tcPr>
          <w:p w14:paraId="3668F3BF" w14:textId="5C105B00" w:rsidR="00467F8B" w:rsidRPr="005917BF" w:rsidRDefault="00467F8B" w:rsidP="00467F8B">
            <w:pPr>
              <w:rPr>
                <w:rFonts w:ascii="Times New Roman" w:hAnsi="Times New Roman" w:cs="Times New Roman"/>
                <w:sz w:val="24"/>
                <w:szCs w:val="24"/>
              </w:rPr>
            </w:pPr>
            <w:r w:rsidRPr="000B4558">
              <w:rPr>
                <w:rFonts w:ascii="Times New Roman" w:hAnsi="Times New Roman" w:cs="Times New Roman"/>
              </w:rPr>
              <w:t>СКО,г. Петропавловск, ул. Ульянова 98</w:t>
            </w:r>
          </w:p>
        </w:tc>
      </w:tr>
    </w:tbl>
    <w:p w14:paraId="1D413FFC" w14:textId="77777777" w:rsidR="00B4023F" w:rsidRPr="00D46DA4" w:rsidRDefault="00B4023F" w:rsidP="00B4023F">
      <w:pPr>
        <w:pStyle w:val="a7"/>
        <w:rPr>
          <w:rFonts w:ascii="Times New Roman" w:eastAsia="Times New Roman" w:hAnsi="Times New Roman" w:cs="Times New Roman"/>
          <w:sz w:val="24"/>
          <w:szCs w:val="24"/>
        </w:rPr>
      </w:pPr>
    </w:p>
    <w:p w14:paraId="6B40681B" w14:textId="77777777" w:rsidR="00B4023F" w:rsidRPr="00D46DA4" w:rsidRDefault="00B4023F" w:rsidP="00B4023F">
      <w:pPr>
        <w:pStyle w:val="a7"/>
        <w:ind w:firstLine="708"/>
        <w:rPr>
          <w:rFonts w:ascii="Times New Roman" w:hAnsi="Times New Roman" w:cs="Times New Roman"/>
          <w:sz w:val="24"/>
          <w:szCs w:val="24"/>
        </w:rPr>
      </w:pPr>
      <w:r w:rsidRPr="005D3683">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 xml:space="preserve">. </w:t>
      </w:r>
      <w:r w:rsidRPr="00D46DA4">
        <w:rPr>
          <w:rFonts w:ascii="Times New Roman" w:eastAsia="Times New Roman" w:hAnsi="Times New Roman" w:cs="Times New Roman"/>
          <w:sz w:val="24"/>
          <w:szCs w:val="24"/>
        </w:rPr>
        <w:t xml:space="preserve">Обоснования применения данного способа- в соответствии с </w:t>
      </w:r>
      <w:r w:rsidRPr="00D46DA4">
        <w:rPr>
          <w:rFonts w:ascii="Times New Roman" w:hAnsi="Times New Roman" w:cs="Times New Roman"/>
          <w:sz w:val="24"/>
          <w:szCs w:val="24"/>
          <w:lang w:val="kk-KZ"/>
        </w:rPr>
        <w:t xml:space="preserve">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w:t>
      </w:r>
      <w:r w:rsidRPr="00D46DA4">
        <w:rPr>
          <w:rFonts w:ascii="Times New Roman" w:eastAsia="Times New Roman" w:hAnsi="Times New Roman" w:cs="Times New Roman"/>
          <w:sz w:val="24"/>
          <w:szCs w:val="24"/>
        </w:rPr>
        <w:t>от 07.06.2023 года №110 (далее Правила) в соответствии с потребностью:</w:t>
      </w:r>
    </w:p>
    <w:p w14:paraId="1A11DC7E" w14:textId="5F32BD4C" w:rsidR="00776925" w:rsidRDefault="00B4023F" w:rsidP="00B4023F">
      <w:pPr>
        <w:pStyle w:val="a7"/>
        <w:ind w:firstLine="708"/>
        <w:rPr>
          <w:rFonts w:ascii="Times New Roman" w:eastAsia="Times New Roman" w:hAnsi="Times New Roman" w:cs="Times New Roman"/>
          <w:sz w:val="24"/>
          <w:szCs w:val="24"/>
        </w:rPr>
      </w:pPr>
      <w:r w:rsidRPr="00D46DA4">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17833A4C" wp14:editId="2060464F">
                <wp:simplePos x="0" y="0"/>
                <wp:positionH relativeFrom="column">
                  <wp:posOffset>9507220</wp:posOffset>
                </wp:positionH>
                <wp:positionV relativeFrom="paragraph">
                  <wp:posOffset>1053465</wp:posOffset>
                </wp:positionV>
                <wp:extent cx="36830" cy="216535"/>
                <wp:effectExtent l="58420" t="63500" r="47625" b="53340"/>
                <wp:wrapNone/>
                <wp:docPr id="1565627517" name="Рукописный ввод 1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w:pict>
              <v:shapetype w14:anchorId="5A7558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5" o:spid="_x0000_s1026" type="#_x0000_t75" style="position:absolute;margin-left:603.6pt;margin-top:-769.55pt;width:290pt;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">
                <v:imagedata r:id="rId11" o:title=""/>
                <o:lock v:ext="edit" rotation="t" verticies="t" shapetype="t"/>
              </v:shape>
            </w:pict>
          </mc:Fallback>
        </mc:AlternateContent>
      </w:r>
      <w:r w:rsidRPr="00D46DA4">
        <w:rPr>
          <w:rFonts w:ascii="Times New Roman" w:eastAsia="Times New Roman" w:hAnsi="Times New Roman" w:cs="Times New Roman"/>
          <w:sz w:val="24"/>
          <w:szCs w:val="24"/>
          <w:lang w:val="kk-KZ"/>
        </w:rPr>
        <w:t>П</w:t>
      </w:r>
      <w:r w:rsidRPr="00D46DA4">
        <w:rPr>
          <w:rFonts w:ascii="Times New Roman" w:eastAsia="Times New Roman" w:hAnsi="Times New Roman" w:cs="Times New Roman"/>
          <w:sz w:val="24"/>
          <w:szCs w:val="24"/>
        </w:rPr>
        <w:t>редоставлены</w:t>
      </w:r>
      <w:r w:rsidRPr="00D46DA4">
        <w:rPr>
          <w:rFonts w:ascii="Times New Roman" w:eastAsia="Times New Roman" w:hAnsi="Times New Roman" w:cs="Times New Roman"/>
          <w:sz w:val="24"/>
          <w:szCs w:val="24"/>
          <w:lang w:val="kk-KZ"/>
        </w:rPr>
        <w:t xml:space="preserve"> ценовые предложения </w:t>
      </w:r>
      <w:r w:rsidRPr="00D46DA4">
        <w:rPr>
          <w:rFonts w:ascii="Times New Roman" w:eastAsia="Times New Roman" w:hAnsi="Times New Roman" w:cs="Times New Roman"/>
          <w:sz w:val="24"/>
          <w:szCs w:val="24"/>
        </w:rPr>
        <w:t xml:space="preserve"> следующи</w:t>
      </w:r>
      <w:r w:rsidRPr="00D46DA4">
        <w:rPr>
          <w:rFonts w:ascii="Times New Roman" w:eastAsia="Times New Roman" w:hAnsi="Times New Roman" w:cs="Times New Roman"/>
          <w:sz w:val="24"/>
          <w:szCs w:val="24"/>
          <w:lang w:val="kk-KZ"/>
        </w:rPr>
        <w:t>ми</w:t>
      </w:r>
      <w:r w:rsidRPr="00D46DA4">
        <w:rPr>
          <w:rFonts w:ascii="Times New Roman" w:eastAsia="Times New Roman" w:hAnsi="Times New Roman" w:cs="Times New Roman"/>
          <w:sz w:val="24"/>
          <w:szCs w:val="24"/>
        </w:rPr>
        <w:t xml:space="preserve"> потенциальны</w:t>
      </w:r>
      <w:r w:rsidRPr="00D46DA4">
        <w:rPr>
          <w:rFonts w:ascii="Times New Roman" w:eastAsia="Times New Roman" w:hAnsi="Times New Roman" w:cs="Times New Roman"/>
          <w:sz w:val="24"/>
          <w:szCs w:val="24"/>
          <w:lang w:val="kk-KZ"/>
        </w:rPr>
        <w:t>ми</w:t>
      </w:r>
      <w:r w:rsidRPr="00D46DA4">
        <w:rPr>
          <w:rFonts w:ascii="Times New Roman" w:eastAsia="Times New Roman" w:hAnsi="Times New Roman" w:cs="Times New Roman"/>
          <w:sz w:val="24"/>
          <w:szCs w:val="24"/>
        </w:rPr>
        <w:t xml:space="preserve"> поставщик</w:t>
      </w:r>
      <w:r w:rsidRPr="00D46DA4">
        <w:rPr>
          <w:rFonts w:ascii="Times New Roman" w:eastAsia="Times New Roman" w:hAnsi="Times New Roman" w:cs="Times New Roman"/>
          <w:sz w:val="24"/>
          <w:szCs w:val="24"/>
          <w:lang w:val="kk-KZ"/>
        </w:rPr>
        <w:t>ами</w:t>
      </w:r>
      <w:r w:rsidRPr="00D46DA4">
        <w:rPr>
          <w:rFonts w:ascii="Times New Roman" w:eastAsia="Times New Roman" w:hAnsi="Times New Roman" w:cs="Times New Roman"/>
          <w:sz w:val="24"/>
          <w:szCs w:val="24"/>
        </w:rPr>
        <w:t>:</w:t>
      </w:r>
    </w:p>
    <w:p w14:paraId="0215AC5E" w14:textId="77777777" w:rsidR="00467F8B" w:rsidRDefault="00467F8B" w:rsidP="00B4023F">
      <w:pPr>
        <w:pStyle w:val="a7"/>
        <w:ind w:firstLine="708"/>
        <w:rPr>
          <w:rFonts w:ascii="Times New Roman" w:eastAsia="Times New Roman" w:hAnsi="Times New Roman" w:cs="Times New Roman"/>
          <w:sz w:val="24"/>
          <w:szCs w:val="24"/>
        </w:rPr>
      </w:pPr>
    </w:p>
    <w:tbl>
      <w:tblPr>
        <w:tblStyle w:val="a4"/>
        <w:tblW w:w="0" w:type="auto"/>
        <w:tblLook w:val="04A0" w:firstRow="1" w:lastRow="0" w:firstColumn="1" w:lastColumn="0" w:noHBand="0" w:noVBand="1"/>
      </w:tblPr>
      <w:tblGrid>
        <w:gridCol w:w="817"/>
        <w:gridCol w:w="4536"/>
        <w:gridCol w:w="6521"/>
        <w:gridCol w:w="1417"/>
        <w:gridCol w:w="1692"/>
      </w:tblGrid>
      <w:tr w:rsidR="00B4023F" w14:paraId="6BDD7E9B" w14:textId="77777777" w:rsidTr="00DA5ACB">
        <w:trPr>
          <w:trHeight w:val="35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16D2E" w14:textId="77777777" w:rsidR="00B4023F" w:rsidRPr="008875EB" w:rsidRDefault="00B4023F" w:rsidP="00DA5ACB">
            <w:pPr>
              <w:rPr>
                <w:rFonts w:ascii="Times New Roman" w:hAnsi="Times New Roman" w:cs="Times New Roman"/>
              </w:rPr>
            </w:pPr>
            <w:r w:rsidRPr="008875EB">
              <w:rPr>
                <w:rFonts w:ascii="Times New Roman" w:hAnsi="Times New Roman" w:cs="Times New Roman"/>
              </w:rPr>
              <w:t>№ п/п</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C65395" w14:textId="77777777" w:rsidR="00B4023F" w:rsidRPr="008875EB" w:rsidRDefault="00B4023F" w:rsidP="00DA5ACB">
            <w:pPr>
              <w:jc w:val="center"/>
              <w:rPr>
                <w:rFonts w:ascii="Times New Roman" w:hAnsi="Times New Roman" w:cs="Times New Roman"/>
              </w:rPr>
            </w:pPr>
            <w:r w:rsidRPr="008875EB">
              <w:rPr>
                <w:rFonts w:ascii="Times New Roman" w:hAnsi="Times New Roman" w:cs="Times New Roman"/>
              </w:rPr>
              <w:t>Наименование потенциального поставщика</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134C0" w14:textId="77777777" w:rsidR="00B4023F" w:rsidRPr="008875EB" w:rsidRDefault="00B4023F" w:rsidP="00DA5ACB">
            <w:pPr>
              <w:jc w:val="center"/>
              <w:rPr>
                <w:rFonts w:ascii="Times New Roman" w:hAnsi="Times New Roman" w:cs="Times New Roman"/>
              </w:rPr>
            </w:pPr>
            <w:r w:rsidRPr="008875EB">
              <w:rPr>
                <w:rFonts w:ascii="Times New Roman" w:hAnsi="Times New Roman" w:cs="Times New Roman"/>
              </w:rPr>
              <w:t>Адрес потенциального поставщика</w:t>
            </w:r>
          </w:p>
        </w:tc>
        <w:tc>
          <w:tcPr>
            <w:tcW w:w="31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17760" w14:textId="77777777" w:rsidR="00B4023F" w:rsidRPr="008875EB" w:rsidRDefault="00B4023F" w:rsidP="00DA5ACB">
            <w:pPr>
              <w:jc w:val="center"/>
              <w:rPr>
                <w:rFonts w:ascii="Times New Roman" w:hAnsi="Times New Roman" w:cs="Times New Roman"/>
              </w:rPr>
            </w:pPr>
            <w:r w:rsidRPr="008875EB">
              <w:rPr>
                <w:rFonts w:ascii="Times New Roman" w:hAnsi="Times New Roman" w:cs="Times New Roman"/>
              </w:rPr>
              <w:t>Дата и время представления</w:t>
            </w:r>
          </w:p>
        </w:tc>
      </w:tr>
      <w:tr w:rsidR="00B4023F" w14:paraId="74822610" w14:textId="77777777" w:rsidTr="00DA5ACB">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EED42" w14:textId="77777777" w:rsidR="00B4023F" w:rsidRDefault="00B4023F" w:rsidP="00DA5ACB">
            <w:pPr>
              <w:rPr>
                <w:rFonts w:ascii="Times New Roman" w:hAnsi="Times New Roman" w:cs="Times New Roman"/>
                <w:lang w:val="kk-KZ"/>
              </w:rPr>
            </w:pPr>
            <w:r>
              <w:rPr>
                <w:rFonts w:ascii="Times New Roman" w:hAnsi="Times New Roman" w:cs="Times New Roman"/>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0B4A7" w14:textId="1E35F785" w:rsidR="00B4023F" w:rsidRPr="00FA1F28" w:rsidRDefault="00467F8B" w:rsidP="00DA5ACB">
            <w:pPr>
              <w:rPr>
                <w:rFonts w:ascii="Times New Roman" w:hAnsi="Times New Roman" w:cs="Times New Roman"/>
              </w:rPr>
            </w:pPr>
            <w:r>
              <w:rPr>
                <w:rFonts w:ascii="Times New Roman" w:hAnsi="Times New Roman" w:cs="Times New Roman"/>
                <w:b/>
                <w:bCs/>
              </w:rPr>
              <w:t>ТОО «ГЕЛИКА»</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F1C91" w14:textId="057EDF19" w:rsidR="00B4023F" w:rsidRPr="008875EB" w:rsidRDefault="00B4023F" w:rsidP="00DA5ACB">
            <w:pPr>
              <w:rPr>
                <w:rFonts w:ascii="Times New Roman" w:hAnsi="Times New Roman" w:cs="Times New Roman"/>
              </w:rPr>
            </w:pPr>
            <w:r>
              <w:rPr>
                <w:rFonts w:ascii="Times New Roman" w:hAnsi="Times New Roman" w:cs="Times New Roman"/>
                <w:lang w:val="kk-KZ"/>
              </w:rPr>
              <w:t xml:space="preserve">РК, </w:t>
            </w:r>
            <w:r>
              <w:rPr>
                <w:rFonts w:ascii="Times New Roman" w:hAnsi="Times New Roman" w:cs="Times New Roman"/>
              </w:rPr>
              <w:t>СКО, г. Петропавловск, ул.</w:t>
            </w:r>
            <w:r w:rsidR="00467F8B">
              <w:rPr>
                <w:rFonts w:ascii="Times New Roman" w:hAnsi="Times New Roman" w:cs="Times New Roman"/>
              </w:rPr>
              <w:t>Парковая</w:t>
            </w:r>
            <w:r>
              <w:rPr>
                <w:rFonts w:ascii="Times New Roman" w:hAnsi="Times New Roman" w:cs="Times New Roman"/>
              </w:rPr>
              <w:t>,</w:t>
            </w:r>
            <w:r w:rsidR="00467F8B">
              <w:rPr>
                <w:rFonts w:ascii="Times New Roman" w:hAnsi="Times New Roman" w:cs="Times New Roman"/>
              </w:rPr>
              <w:t xml:space="preserve"> 57А</w:t>
            </w:r>
            <w:r>
              <w:rPr>
                <w:rFonts w:ascii="Times New Roman" w:hAnsi="Times New Roman" w:cs="Times New Roman"/>
              </w:rPr>
              <w:t xml:space="preserve"> тел 87152-</w:t>
            </w:r>
            <w:r w:rsidR="00467F8B">
              <w:rPr>
                <w:rFonts w:ascii="Times New Roman" w:hAnsi="Times New Roman" w:cs="Times New Roman"/>
              </w:rPr>
              <w:t>53-42-88</w:t>
            </w:r>
            <w:r>
              <w:rPr>
                <w:rFonts w:ascii="Times New Roman" w:hAnsi="Times New Roman" w:cs="Times New Roman"/>
              </w:rPr>
              <w:t xml:space="preserve">, эл. Адрес: </w:t>
            </w:r>
            <w:r w:rsidR="00467F8B">
              <w:rPr>
                <w:rFonts w:ascii="Times New Roman" w:hAnsi="Times New Roman" w:cs="Times New Roman"/>
                <w:lang w:val="en-US"/>
              </w:rPr>
              <w:t>gelika</w:t>
            </w:r>
            <w:r w:rsidRPr="00F03724">
              <w:rPr>
                <w:rFonts w:ascii="Times New Roman" w:hAnsi="Times New Roman" w:cs="Times New Roman"/>
              </w:rPr>
              <w:t>@</w:t>
            </w:r>
            <w:r w:rsidR="00467F8B">
              <w:rPr>
                <w:rFonts w:ascii="Times New Roman" w:hAnsi="Times New Roman" w:cs="Times New Roman"/>
                <w:lang w:val="en-US"/>
              </w:rPr>
              <w:t xml:space="preserve"> gelika.kz</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7E5D5" w14:textId="3A613CD9" w:rsidR="00B4023F" w:rsidRPr="006C6928" w:rsidRDefault="00EA089C" w:rsidP="00DA5ACB">
            <w:pPr>
              <w:rPr>
                <w:rFonts w:ascii="Times New Roman" w:hAnsi="Times New Roman" w:cs="Times New Roman"/>
              </w:rPr>
            </w:pPr>
            <w:r>
              <w:rPr>
                <w:rFonts w:ascii="Times New Roman" w:hAnsi="Times New Roman" w:cs="Times New Roman"/>
                <w:lang w:val="en-US"/>
              </w:rPr>
              <w:t>16</w:t>
            </w:r>
            <w:r w:rsidR="00B4023F">
              <w:rPr>
                <w:rFonts w:ascii="Times New Roman" w:hAnsi="Times New Roman" w:cs="Times New Roman"/>
                <w:lang w:val="en-US"/>
              </w:rPr>
              <w:t>.</w:t>
            </w:r>
            <w:r w:rsidR="00B4023F">
              <w:rPr>
                <w:rFonts w:ascii="Times New Roman" w:hAnsi="Times New Roman" w:cs="Times New Roman"/>
              </w:rPr>
              <w:t>1</w:t>
            </w:r>
            <w:r w:rsidR="00937B37">
              <w:rPr>
                <w:rFonts w:ascii="Times New Roman" w:hAnsi="Times New Roman" w:cs="Times New Roman"/>
                <w:lang w:val="en-US"/>
              </w:rPr>
              <w:t>1</w:t>
            </w:r>
            <w:r w:rsidR="00B4023F">
              <w:rPr>
                <w:rFonts w:ascii="Times New Roman" w:hAnsi="Times New Roman" w:cs="Times New Roman"/>
                <w:lang w:val="en-US"/>
              </w:rPr>
              <w:t>.202</w:t>
            </w:r>
            <w:r w:rsidR="00B4023F">
              <w:rPr>
                <w:rFonts w:ascii="Times New Roman" w:hAnsi="Times New Roman" w:cs="Times New Roman"/>
              </w:rPr>
              <w:t>3</w:t>
            </w:r>
            <w:r w:rsidR="00B4023F">
              <w:rPr>
                <w:rFonts w:ascii="Times New Roman" w:hAnsi="Times New Roman" w:cs="Times New Roman"/>
                <w:lang w:val="en-US"/>
              </w:rPr>
              <w:t>г.</w:t>
            </w:r>
          </w:p>
        </w:tc>
        <w:tc>
          <w:tcPr>
            <w:tcW w:w="16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8D939" w14:textId="1135F6A9" w:rsidR="00B4023F" w:rsidRPr="008875EB" w:rsidRDefault="00937B37" w:rsidP="00DA5ACB">
            <w:pPr>
              <w:rPr>
                <w:rFonts w:ascii="Times New Roman" w:hAnsi="Times New Roman" w:cs="Times New Roman"/>
              </w:rPr>
            </w:pPr>
            <w:r>
              <w:rPr>
                <w:rFonts w:ascii="Times New Roman" w:hAnsi="Times New Roman" w:cs="Times New Roman"/>
                <w:lang w:val="en-US"/>
              </w:rPr>
              <w:t>9</w:t>
            </w:r>
            <w:r w:rsidR="00B4023F">
              <w:rPr>
                <w:rFonts w:ascii="Times New Roman" w:hAnsi="Times New Roman" w:cs="Times New Roman"/>
              </w:rPr>
              <w:t xml:space="preserve"> час </w:t>
            </w:r>
            <w:r w:rsidR="00EA089C">
              <w:rPr>
                <w:rFonts w:ascii="Times New Roman" w:hAnsi="Times New Roman" w:cs="Times New Roman"/>
              </w:rPr>
              <w:t>45</w:t>
            </w:r>
            <w:r w:rsidR="00B4023F">
              <w:rPr>
                <w:rFonts w:ascii="Times New Roman" w:hAnsi="Times New Roman" w:cs="Times New Roman"/>
              </w:rPr>
              <w:t xml:space="preserve"> мин</w:t>
            </w:r>
          </w:p>
        </w:tc>
      </w:tr>
    </w:tbl>
    <w:p w14:paraId="12827975" w14:textId="77777777" w:rsidR="00467F8B" w:rsidRDefault="00467F8B" w:rsidP="00B4023F">
      <w:pPr>
        <w:rPr>
          <w:rFonts w:ascii="Times New Roman" w:hAnsi="Times New Roman" w:cs="Times New Roman"/>
          <w:sz w:val="24"/>
          <w:szCs w:val="24"/>
        </w:rPr>
      </w:pPr>
    </w:p>
    <w:p w14:paraId="7DEDFD68" w14:textId="08A27335" w:rsidR="00B4023F" w:rsidRPr="00DF49AC" w:rsidRDefault="00B4023F" w:rsidP="00B4023F">
      <w:pPr>
        <w:rPr>
          <w:rFonts w:ascii="Times New Roman" w:hAnsi="Times New Roman" w:cs="Times New Roman"/>
          <w:sz w:val="24"/>
          <w:szCs w:val="24"/>
        </w:rPr>
      </w:pPr>
      <w:r>
        <w:rPr>
          <w:noProof/>
        </w:rPr>
        <mc:AlternateContent>
          <mc:Choice Requires="wpi">
            <w:drawing>
              <wp:anchor distT="0" distB="0" distL="114300" distR="114300" simplePos="0" relativeHeight="251664384" behindDoc="0" locked="0" layoutInCell="1" allowOverlap="1" wp14:anchorId="2876103B" wp14:editId="54595E81">
                <wp:simplePos x="0" y="0"/>
                <wp:positionH relativeFrom="column">
                  <wp:posOffset>8373745</wp:posOffset>
                </wp:positionH>
                <wp:positionV relativeFrom="paragraph">
                  <wp:posOffset>654050</wp:posOffset>
                </wp:positionV>
                <wp:extent cx="39370" cy="216535"/>
                <wp:effectExtent l="58420" t="64770" r="54610" b="52070"/>
                <wp:wrapNone/>
                <wp:docPr id="491145133" name="Рукописный ввод 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39370" cy="216535"/>
                      </w14:xfrm>
                    </w14:contentPart>
                  </a:graphicData>
                </a:graphic>
                <wp14:sizeRelH relativeFrom="page">
                  <wp14:pctWidth>0</wp14:pctWidth>
                </wp14:sizeRelH>
                <wp14:sizeRelV relativeFrom="page">
                  <wp14:pctHeight>0</wp14:pctHeight>
                </wp14:sizeRelV>
              </wp:anchor>
            </w:drawing>
          </mc:Choice>
          <mc:Fallback>
            <w:pict>
              <v:shape w14:anchorId="367A623E" id="Рукописный ввод 13" o:spid="_x0000_s1026" type="#_x0000_t75" style="position:absolute;margin-left:657.95pt;margin-top:-801pt;width:5.9pt;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">
                <v:imagedata r:id="rId13" o:title=""/>
                <o:lock v:ext="edit" rotation="t" verticies="t" shapetype="t"/>
              </v:shape>
            </w:pict>
          </mc:Fallback>
        </mc:AlternateContent>
      </w:r>
      <w:r>
        <w:rPr>
          <w:rFonts w:ascii="Times New Roman" w:hAnsi="Times New Roman" w:cs="Times New Roman"/>
          <w:sz w:val="24"/>
          <w:szCs w:val="24"/>
        </w:rPr>
        <w:t>Ценовые предложения на участие в закупе после истечения окончательного срока предоставления (после 1</w:t>
      </w:r>
      <w:r w:rsidRPr="00C74BB2">
        <w:rPr>
          <w:rFonts w:ascii="Times New Roman" w:hAnsi="Times New Roman" w:cs="Times New Roman"/>
          <w:sz w:val="24"/>
          <w:szCs w:val="24"/>
        </w:rPr>
        <w:t>1</w:t>
      </w:r>
      <w:r>
        <w:rPr>
          <w:rFonts w:ascii="Times New Roman" w:hAnsi="Times New Roman" w:cs="Times New Roman"/>
          <w:sz w:val="24"/>
          <w:szCs w:val="24"/>
        </w:rPr>
        <w:t xml:space="preserve">ч. </w:t>
      </w:r>
      <w:r>
        <w:rPr>
          <w:rFonts w:ascii="Times New Roman" w:hAnsi="Times New Roman" w:cs="Times New Roman"/>
          <w:sz w:val="24"/>
          <w:szCs w:val="24"/>
          <w:lang w:val="kk-KZ"/>
        </w:rPr>
        <w:t>0</w:t>
      </w:r>
      <w:r>
        <w:rPr>
          <w:rFonts w:ascii="Times New Roman" w:hAnsi="Times New Roman" w:cs="Times New Roman"/>
          <w:sz w:val="24"/>
          <w:szCs w:val="24"/>
        </w:rPr>
        <w:t>0 мин. 1</w:t>
      </w:r>
      <w:r w:rsidR="00557584">
        <w:rPr>
          <w:rFonts w:ascii="Times New Roman" w:hAnsi="Times New Roman" w:cs="Times New Roman"/>
          <w:sz w:val="24"/>
          <w:szCs w:val="24"/>
          <w:lang w:val="en-US"/>
        </w:rPr>
        <w:t>6</w:t>
      </w:r>
      <w:r>
        <w:rPr>
          <w:rFonts w:ascii="Times New Roman" w:hAnsi="Times New Roman" w:cs="Times New Roman"/>
          <w:sz w:val="24"/>
          <w:szCs w:val="24"/>
        </w:rPr>
        <w:t>.1</w:t>
      </w:r>
      <w:r w:rsidR="00FC563B">
        <w:rPr>
          <w:rFonts w:ascii="Times New Roman" w:hAnsi="Times New Roman" w:cs="Times New Roman"/>
          <w:sz w:val="24"/>
          <w:szCs w:val="24"/>
        </w:rPr>
        <w:t>1</w:t>
      </w:r>
      <w:r>
        <w:rPr>
          <w:rFonts w:ascii="Times New Roman" w:hAnsi="Times New Roman" w:cs="Times New Roman"/>
          <w:sz w:val="24"/>
          <w:szCs w:val="24"/>
          <w:lang w:val="kk-KZ"/>
        </w:rPr>
        <w:t>.</w:t>
      </w:r>
      <w:r>
        <w:rPr>
          <w:rFonts w:ascii="Times New Roman" w:hAnsi="Times New Roman" w:cs="Times New Roman"/>
          <w:sz w:val="24"/>
          <w:szCs w:val="24"/>
        </w:rPr>
        <w:t>2023 года) не поступали.</w:t>
      </w:r>
      <w:r w:rsidRPr="00F03724">
        <w:rPr>
          <w:rFonts w:ascii="Times New Roman" w:hAnsi="Times New Roman" w:cs="Times New Roman"/>
          <w:sz w:val="24"/>
          <w:szCs w:val="24"/>
        </w:rPr>
        <w:t xml:space="preserve">  </w:t>
      </w:r>
      <w:r>
        <w:rPr>
          <w:rFonts w:ascii="Times New Roman" w:hAnsi="Times New Roman" w:cs="Times New Roman"/>
          <w:sz w:val="24"/>
          <w:szCs w:val="24"/>
          <w:lang w:val="kk-KZ"/>
        </w:rPr>
        <w:t>Таблица цен:</w:t>
      </w:r>
    </w:p>
    <w:tbl>
      <w:tblPr>
        <w:tblStyle w:val="a4"/>
        <w:tblpPr w:leftFromText="180" w:rightFromText="180" w:vertAnchor="text" w:tblpX="421" w:tblpY="1"/>
        <w:tblOverlap w:val="never"/>
        <w:tblW w:w="0" w:type="auto"/>
        <w:tblLook w:val="04A0" w:firstRow="1" w:lastRow="0" w:firstColumn="1" w:lastColumn="0" w:noHBand="0" w:noVBand="1"/>
      </w:tblPr>
      <w:tblGrid>
        <w:gridCol w:w="668"/>
        <w:gridCol w:w="1028"/>
        <w:gridCol w:w="1560"/>
        <w:gridCol w:w="1984"/>
      </w:tblGrid>
      <w:tr w:rsidR="00557584" w:rsidRPr="0031159A" w14:paraId="5BE8A8F0" w14:textId="77777777" w:rsidTr="00235628">
        <w:tc>
          <w:tcPr>
            <w:tcW w:w="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7744" w14:textId="77777777" w:rsidR="00557584" w:rsidRDefault="00557584" w:rsidP="00190872">
            <w:pPr>
              <w:rPr>
                <w:rFonts w:ascii="Times New Roman" w:hAnsi="Times New Roman" w:cs="Times New Roman"/>
                <w:sz w:val="24"/>
                <w:szCs w:val="24"/>
              </w:rPr>
            </w:pPr>
            <w:r>
              <w:rPr>
                <w:rFonts w:ascii="Times New Roman" w:hAnsi="Times New Roman" w:cs="Times New Roman"/>
                <w:sz w:val="24"/>
                <w:szCs w:val="24"/>
              </w:rPr>
              <w:t>№ лота</w:t>
            </w:r>
          </w:p>
        </w:tc>
        <w:tc>
          <w:tcPr>
            <w:tcW w:w="4572" w:type="dxa"/>
            <w:gridSpan w:val="3"/>
          </w:tcPr>
          <w:p w14:paraId="082F488B" w14:textId="5EE6BB84" w:rsidR="00557584" w:rsidRPr="007257EF" w:rsidRDefault="00557584" w:rsidP="00557584">
            <w:pPr>
              <w:rPr>
                <w:rFonts w:ascii="Times New Roman" w:hAnsi="Times New Roman" w:cs="Times New Roman"/>
                <w:b/>
                <w:bCs/>
              </w:rPr>
            </w:pPr>
            <w:r>
              <w:rPr>
                <w:rFonts w:ascii="Times New Roman" w:hAnsi="Times New Roman" w:cs="Times New Roman"/>
                <w:b/>
                <w:bCs/>
              </w:rPr>
              <w:t>ТОО «ГЕЛИКА</w:t>
            </w:r>
            <w:r w:rsidRPr="007257EF">
              <w:rPr>
                <w:rFonts w:ascii="Times New Roman" w:hAnsi="Times New Roman" w:cs="Times New Roman"/>
                <w:b/>
                <w:bCs/>
              </w:rPr>
              <w:t>»</w:t>
            </w:r>
          </w:p>
        </w:tc>
      </w:tr>
      <w:tr w:rsidR="00557584" w:rsidRPr="00076724" w14:paraId="165F1359" w14:textId="77777777" w:rsidTr="00235628">
        <w:tc>
          <w:tcPr>
            <w:tcW w:w="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5DEF3" w14:textId="77777777" w:rsidR="00557584" w:rsidRDefault="00557584" w:rsidP="00190872">
            <w:pPr>
              <w:rPr>
                <w:rFonts w:ascii="Times New Roman" w:hAnsi="Times New Roman" w:cs="Times New Roman"/>
                <w:sz w:val="24"/>
                <w:szCs w:val="24"/>
              </w:rPr>
            </w:pPr>
          </w:p>
        </w:tc>
        <w:tc>
          <w:tcPr>
            <w:tcW w:w="1028" w:type="dxa"/>
          </w:tcPr>
          <w:p w14:paraId="0166C901" w14:textId="77777777" w:rsidR="00557584" w:rsidRPr="004E4775" w:rsidRDefault="00557584" w:rsidP="00190872">
            <w:pPr>
              <w:jc w:val="center"/>
              <w:rPr>
                <w:rFonts w:ascii="Times New Roman" w:hAnsi="Times New Roman" w:cs="Times New Roman"/>
                <w:b/>
                <w:bCs/>
                <w:sz w:val="24"/>
                <w:szCs w:val="24"/>
              </w:rPr>
            </w:pPr>
            <w:r w:rsidRPr="004E4775">
              <w:rPr>
                <w:rFonts w:ascii="Times New Roman" w:hAnsi="Times New Roman" w:cs="Times New Roman"/>
                <w:b/>
                <w:bCs/>
                <w:sz w:val="24"/>
                <w:szCs w:val="24"/>
              </w:rPr>
              <w:t>Кол-во</w:t>
            </w:r>
          </w:p>
        </w:tc>
        <w:tc>
          <w:tcPr>
            <w:tcW w:w="1560" w:type="dxa"/>
          </w:tcPr>
          <w:p w14:paraId="5F39CBBB" w14:textId="77777777" w:rsidR="00557584" w:rsidRPr="004E4775" w:rsidRDefault="00557584" w:rsidP="00190872">
            <w:pPr>
              <w:jc w:val="center"/>
              <w:rPr>
                <w:rFonts w:ascii="Times New Roman" w:hAnsi="Times New Roman" w:cs="Times New Roman"/>
                <w:b/>
                <w:bCs/>
                <w:sz w:val="24"/>
                <w:szCs w:val="24"/>
              </w:rPr>
            </w:pPr>
            <w:r>
              <w:rPr>
                <w:rFonts w:ascii="Times New Roman" w:hAnsi="Times New Roman" w:cs="Times New Roman"/>
                <w:b/>
                <w:bCs/>
                <w:sz w:val="24"/>
                <w:szCs w:val="24"/>
              </w:rPr>
              <w:t>Ц</w:t>
            </w:r>
            <w:r w:rsidRPr="004E4775">
              <w:rPr>
                <w:rFonts w:ascii="Times New Roman" w:hAnsi="Times New Roman" w:cs="Times New Roman"/>
                <w:b/>
                <w:bCs/>
                <w:sz w:val="24"/>
                <w:szCs w:val="24"/>
              </w:rPr>
              <w:t>ена</w:t>
            </w:r>
          </w:p>
        </w:tc>
        <w:tc>
          <w:tcPr>
            <w:tcW w:w="1984" w:type="dxa"/>
          </w:tcPr>
          <w:p w14:paraId="4749B0C2" w14:textId="77777777" w:rsidR="00557584" w:rsidRPr="004E4775" w:rsidRDefault="00557584" w:rsidP="00190872">
            <w:pPr>
              <w:jc w:val="center"/>
              <w:rPr>
                <w:rFonts w:ascii="Times New Roman" w:hAnsi="Times New Roman" w:cs="Times New Roman"/>
                <w:b/>
                <w:bCs/>
                <w:sz w:val="24"/>
                <w:szCs w:val="24"/>
              </w:rPr>
            </w:pPr>
            <w:r>
              <w:rPr>
                <w:rFonts w:ascii="Times New Roman" w:hAnsi="Times New Roman" w:cs="Times New Roman"/>
                <w:b/>
                <w:bCs/>
                <w:sz w:val="24"/>
                <w:szCs w:val="24"/>
              </w:rPr>
              <w:t>Сумма</w:t>
            </w:r>
          </w:p>
        </w:tc>
      </w:tr>
      <w:tr w:rsidR="00557584" w:rsidRPr="00076724" w14:paraId="114D540D" w14:textId="77777777" w:rsidTr="00235628">
        <w:trPr>
          <w:trHeight w:val="435"/>
        </w:trPr>
        <w:tc>
          <w:tcPr>
            <w:tcW w:w="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5FE72" w14:textId="77777777" w:rsidR="00557584" w:rsidRPr="00190872" w:rsidRDefault="00557584" w:rsidP="00235628">
            <w:pPr>
              <w:rPr>
                <w:rFonts w:ascii="Times New Roman" w:hAnsi="Times New Roman" w:cs="Times New Roman"/>
                <w:sz w:val="24"/>
                <w:szCs w:val="24"/>
              </w:rPr>
            </w:pPr>
            <w:r w:rsidRPr="00190872">
              <w:rPr>
                <w:rFonts w:ascii="Times New Roman" w:hAnsi="Times New Roman" w:cs="Times New Roman"/>
                <w:sz w:val="24"/>
                <w:szCs w:val="24"/>
              </w:rPr>
              <w:t>1</w:t>
            </w:r>
          </w:p>
        </w:tc>
        <w:tc>
          <w:tcPr>
            <w:tcW w:w="1028" w:type="dxa"/>
          </w:tcPr>
          <w:p w14:paraId="41AF2F55" w14:textId="32148007" w:rsidR="00557584" w:rsidRPr="00190872" w:rsidRDefault="00557584" w:rsidP="00235628">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14:paraId="78B7BA80" w14:textId="1C0AD140" w:rsidR="00557584" w:rsidRPr="00190872" w:rsidRDefault="00557584" w:rsidP="00235628">
            <w:pPr>
              <w:rPr>
                <w:rFonts w:ascii="Times New Roman" w:hAnsi="Times New Roman" w:cs="Times New Roman"/>
                <w:b/>
                <w:bCs/>
                <w:sz w:val="24"/>
                <w:szCs w:val="24"/>
              </w:rPr>
            </w:pPr>
            <w:r>
              <w:rPr>
                <w:rFonts w:ascii="Times New Roman" w:hAnsi="Times New Roman" w:cs="Times New Roman"/>
                <w:b/>
                <w:bCs/>
                <w:sz w:val="24"/>
                <w:szCs w:val="24"/>
              </w:rPr>
              <w:t>6770</w:t>
            </w:r>
          </w:p>
        </w:tc>
        <w:tc>
          <w:tcPr>
            <w:tcW w:w="1984" w:type="dxa"/>
          </w:tcPr>
          <w:p w14:paraId="3B7AAC8C" w14:textId="65DEEE11" w:rsidR="00557584" w:rsidRPr="00190872" w:rsidRDefault="00557584" w:rsidP="00235628">
            <w:pPr>
              <w:rPr>
                <w:rFonts w:ascii="Times New Roman" w:hAnsi="Times New Roman" w:cs="Times New Roman"/>
                <w:b/>
                <w:bCs/>
                <w:sz w:val="24"/>
                <w:szCs w:val="24"/>
              </w:rPr>
            </w:pPr>
            <w:r>
              <w:rPr>
                <w:rFonts w:ascii="Times New Roman" w:hAnsi="Times New Roman" w:cs="Times New Roman"/>
                <w:b/>
                <w:bCs/>
                <w:sz w:val="24"/>
                <w:szCs w:val="24"/>
              </w:rPr>
              <w:t>27080</w:t>
            </w:r>
          </w:p>
        </w:tc>
      </w:tr>
    </w:tbl>
    <w:p w14:paraId="1BECA730" w14:textId="77777777" w:rsidR="00BB5CFF" w:rsidRDefault="00190872" w:rsidP="00B4023F">
      <w:pPr>
        <w:spacing w:before="100" w:beforeAutospacing="1" w:after="100" w:afterAutospacing="1" w:line="240" w:lineRule="auto"/>
        <w:rPr>
          <w:rFonts w:ascii="Times New Roman" w:hAnsi="Times New Roman" w:cs="Times New Roman"/>
          <w:sz w:val="24"/>
          <w:szCs w:val="24"/>
          <w:lang w:val="kk-KZ"/>
        </w:rPr>
      </w:pPr>
      <w:r>
        <w:rPr>
          <w:rFonts w:ascii="Times New Roman" w:hAnsi="Times New Roman" w:cs="Times New Roman"/>
          <w:sz w:val="24"/>
          <w:szCs w:val="24"/>
          <w:lang w:val="kk-KZ"/>
        </w:rPr>
        <w:br w:type="textWrapping" w:clear="all"/>
      </w:r>
    </w:p>
    <w:p w14:paraId="6D08ED5B" w14:textId="720A9B17" w:rsidR="00B4023F" w:rsidRDefault="00B4023F" w:rsidP="00B4023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3.</w:t>
      </w:r>
      <w:r>
        <w:rPr>
          <w:rFonts w:ascii="Times New Roman" w:eastAsia="Times New Roman" w:hAnsi="Times New Roman" w:cs="Times New Roman"/>
          <w:sz w:val="24"/>
          <w:szCs w:val="24"/>
          <w:lang w:eastAsia="ru-RU"/>
        </w:rPr>
        <w:t>Эксперты не привлекались.                                                                                                                                                                                             4.Организатор по закупу способом запроса ценовых предложений лекарственных средств, медицинских изделий в рамках гарантированного объема бесплатной медицинской помощи на 20</w:t>
      </w:r>
      <w:r>
        <w:rPr>
          <w:rFonts w:ascii="Times New Roman" w:eastAsia="Times New Roman" w:hAnsi="Times New Roman" w:cs="Times New Roman"/>
          <w:sz w:val="24"/>
          <w:szCs w:val="24"/>
          <w:lang w:val="kk-KZ" w:eastAsia="ru-RU"/>
        </w:rPr>
        <w:t>23</w:t>
      </w:r>
      <w:r>
        <w:rPr>
          <w:rFonts w:ascii="Times New Roman" w:eastAsia="Times New Roman" w:hAnsi="Times New Roman" w:cs="Times New Roman"/>
          <w:sz w:val="24"/>
          <w:szCs w:val="24"/>
          <w:lang w:eastAsia="ru-RU"/>
        </w:rPr>
        <w:t xml:space="preserve"> год </w:t>
      </w:r>
      <w:r w:rsidRPr="008758B9">
        <w:rPr>
          <w:rFonts w:ascii="Times New Roman" w:eastAsia="Times New Roman" w:hAnsi="Times New Roman" w:cs="Times New Roman"/>
          <w:b/>
          <w:bCs/>
          <w:sz w:val="24"/>
          <w:szCs w:val="24"/>
          <w:lang w:eastAsia="ru-RU"/>
        </w:rPr>
        <w:t>РЕШИЛА:</w:t>
      </w:r>
    </w:p>
    <w:p w14:paraId="0A86ABC8" w14:textId="63EADAC8" w:rsidR="00B4023F" w:rsidRPr="00B3134F" w:rsidRDefault="00B4023F" w:rsidP="004C4D3D">
      <w:pPr>
        <w:pStyle w:val="a7"/>
        <w:ind w:firstLine="708"/>
        <w:rPr>
          <w:rFonts w:ascii="Times New Roman" w:hAnsi="Times New Roman" w:cs="Times New Roman"/>
          <w:sz w:val="24"/>
          <w:szCs w:val="24"/>
        </w:rPr>
      </w:pPr>
      <w:r w:rsidRPr="008758B9">
        <w:rPr>
          <w:rFonts w:ascii="Times New Roman" w:hAnsi="Times New Roman" w:cs="Times New Roman"/>
          <w:sz w:val="24"/>
          <w:szCs w:val="24"/>
        </w:rPr>
        <w:lastRenderedPageBreak/>
        <w:t>По лоту №</w:t>
      </w:r>
      <w:r w:rsidR="00557584">
        <w:rPr>
          <w:rFonts w:ascii="Times New Roman" w:hAnsi="Times New Roman" w:cs="Times New Roman"/>
          <w:sz w:val="24"/>
          <w:szCs w:val="24"/>
        </w:rPr>
        <w:t>1</w:t>
      </w:r>
      <w:r w:rsidRPr="008758B9">
        <w:rPr>
          <w:rFonts w:ascii="Times New Roman" w:hAnsi="Times New Roman" w:cs="Times New Roman"/>
          <w:sz w:val="24"/>
          <w:szCs w:val="24"/>
        </w:rPr>
        <w:t xml:space="preserve">- представлено </w:t>
      </w:r>
      <w:r w:rsidR="009D01EE">
        <w:rPr>
          <w:rFonts w:ascii="Times New Roman" w:hAnsi="Times New Roman" w:cs="Times New Roman"/>
          <w:sz w:val="24"/>
          <w:szCs w:val="24"/>
        </w:rPr>
        <w:t>1 (одно)</w:t>
      </w:r>
      <w:r w:rsidR="0056305E">
        <w:rPr>
          <w:rFonts w:ascii="Times New Roman" w:hAnsi="Times New Roman" w:cs="Times New Roman"/>
          <w:sz w:val="24"/>
          <w:szCs w:val="24"/>
        </w:rPr>
        <w:t xml:space="preserve"> ценов</w:t>
      </w:r>
      <w:r w:rsidR="009D01EE">
        <w:rPr>
          <w:rFonts w:ascii="Times New Roman" w:hAnsi="Times New Roman" w:cs="Times New Roman"/>
          <w:sz w:val="24"/>
          <w:szCs w:val="24"/>
        </w:rPr>
        <w:t>ое</w:t>
      </w:r>
      <w:r w:rsidR="0056305E">
        <w:rPr>
          <w:rFonts w:ascii="Times New Roman" w:hAnsi="Times New Roman" w:cs="Times New Roman"/>
          <w:sz w:val="24"/>
          <w:szCs w:val="24"/>
        </w:rPr>
        <w:t xml:space="preserve"> предложени</w:t>
      </w:r>
      <w:r w:rsidR="009D01EE">
        <w:rPr>
          <w:rFonts w:ascii="Times New Roman" w:hAnsi="Times New Roman" w:cs="Times New Roman"/>
          <w:sz w:val="24"/>
          <w:szCs w:val="24"/>
        </w:rPr>
        <w:t>е:</w:t>
      </w:r>
      <w:r w:rsidR="0056305E">
        <w:rPr>
          <w:rFonts w:ascii="Times New Roman" w:hAnsi="Times New Roman" w:cs="Times New Roman"/>
          <w:sz w:val="24"/>
          <w:szCs w:val="24"/>
        </w:rPr>
        <w:t xml:space="preserve"> </w:t>
      </w:r>
      <w:r w:rsidR="00557584">
        <w:rPr>
          <w:rFonts w:ascii="Times New Roman" w:hAnsi="Times New Roman" w:cs="Times New Roman"/>
          <w:sz w:val="24"/>
          <w:szCs w:val="24"/>
        </w:rPr>
        <w:t>ТОО «ГЕЛИКА»</w:t>
      </w:r>
      <w:r w:rsidRPr="00B3134F">
        <w:rPr>
          <w:rFonts w:ascii="Times New Roman" w:hAnsi="Times New Roman" w:cs="Times New Roman"/>
          <w:sz w:val="24"/>
          <w:szCs w:val="24"/>
        </w:rPr>
        <w:t xml:space="preserve"> </w:t>
      </w:r>
      <w:r w:rsidR="005D4993">
        <w:rPr>
          <w:rFonts w:ascii="Times New Roman" w:hAnsi="Times New Roman" w:cs="Times New Roman"/>
          <w:sz w:val="24"/>
          <w:szCs w:val="24"/>
        </w:rPr>
        <w:t xml:space="preserve">по цене </w:t>
      </w:r>
      <w:r w:rsidR="00557584">
        <w:rPr>
          <w:rFonts w:ascii="Times New Roman" w:hAnsi="Times New Roman" w:cs="Times New Roman"/>
          <w:sz w:val="24"/>
          <w:szCs w:val="24"/>
        </w:rPr>
        <w:t>6 770</w:t>
      </w:r>
      <w:r w:rsidRPr="00B3134F">
        <w:rPr>
          <w:rFonts w:ascii="Times New Roman" w:hAnsi="Times New Roman" w:cs="Times New Roman"/>
          <w:sz w:val="24"/>
          <w:szCs w:val="24"/>
        </w:rPr>
        <w:t xml:space="preserve"> тенге</w:t>
      </w:r>
      <w:r w:rsidR="0056305E">
        <w:rPr>
          <w:rFonts w:ascii="Times New Roman" w:hAnsi="Times New Roman" w:cs="Times New Roman"/>
          <w:sz w:val="24"/>
          <w:szCs w:val="24"/>
        </w:rPr>
        <w:t xml:space="preserve"> на общую сумму </w:t>
      </w:r>
      <w:r w:rsidR="00557584">
        <w:rPr>
          <w:rFonts w:ascii="Times New Roman" w:hAnsi="Times New Roman" w:cs="Times New Roman"/>
          <w:sz w:val="24"/>
          <w:szCs w:val="24"/>
        </w:rPr>
        <w:t>27 080</w:t>
      </w:r>
      <w:r w:rsidR="0056305E">
        <w:rPr>
          <w:rFonts w:ascii="Times New Roman" w:hAnsi="Times New Roman" w:cs="Times New Roman"/>
          <w:sz w:val="24"/>
          <w:szCs w:val="24"/>
        </w:rPr>
        <w:t xml:space="preserve"> тенге</w:t>
      </w:r>
      <w:r w:rsidRPr="00B3134F">
        <w:rPr>
          <w:rFonts w:ascii="Times New Roman" w:hAnsi="Times New Roman" w:cs="Times New Roman"/>
          <w:sz w:val="24"/>
          <w:szCs w:val="24"/>
        </w:rPr>
        <w:t xml:space="preserve">.       </w:t>
      </w:r>
    </w:p>
    <w:p w14:paraId="310BF12A" w14:textId="65325867" w:rsidR="00B4023F" w:rsidRPr="008758B9" w:rsidRDefault="00B4023F" w:rsidP="004C4D3D">
      <w:pPr>
        <w:pStyle w:val="a7"/>
        <w:ind w:firstLine="708"/>
        <w:rPr>
          <w:rFonts w:ascii="Times New Roman" w:hAnsi="Times New Roman" w:cs="Times New Roman"/>
          <w:sz w:val="24"/>
          <w:szCs w:val="24"/>
        </w:rPr>
      </w:pPr>
      <w:r w:rsidRPr="008758B9">
        <w:rPr>
          <w:rFonts w:ascii="Times New Roman" w:eastAsia="Times New Roman" w:hAnsi="Times New Roman" w:cs="Times New Roman"/>
          <w:sz w:val="24"/>
          <w:szCs w:val="24"/>
        </w:rPr>
        <w:t>Потенциальн</w:t>
      </w:r>
      <w:r w:rsidR="00557584">
        <w:rPr>
          <w:rFonts w:ascii="Times New Roman" w:eastAsia="Times New Roman" w:hAnsi="Times New Roman" w:cs="Times New Roman"/>
          <w:sz w:val="24"/>
          <w:szCs w:val="24"/>
        </w:rPr>
        <w:t>ому</w:t>
      </w:r>
      <w:r w:rsidRPr="008758B9">
        <w:rPr>
          <w:rFonts w:ascii="Times New Roman" w:eastAsia="Times New Roman" w:hAnsi="Times New Roman" w:cs="Times New Roman"/>
          <w:sz w:val="24"/>
          <w:szCs w:val="24"/>
        </w:rPr>
        <w:t xml:space="preserve"> Поставщик</w:t>
      </w:r>
      <w:r w:rsidR="00557584">
        <w:rPr>
          <w:rFonts w:ascii="Times New Roman" w:eastAsia="Times New Roman" w:hAnsi="Times New Roman" w:cs="Times New Roman"/>
          <w:sz w:val="24"/>
          <w:szCs w:val="24"/>
        </w:rPr>
        <w:t>у</w:t>
      </w:r>
      <w:r>
        <w:rPr>
          <w:rFonts w:ascii="Times New Roman" w:hAnsi="Times New Roman" w:cs="Times New Roman"/>
          <w:sz w:val="24"/>
          <w:szCs w:val="24"/>
        </w:rPr>
        <w:t xml:space="preserve"> </w:t>
      </w:r>
      <w:r w:rsidR="0056305E" w:rsidRPr="004C4D3D">
        <w:rPr>
          <w:rFonts w:ascii="Times New Roman" w:eastAsia="Times New Roman" w:hAnsi="Times New Roman" w:cs="Times New Roman"/>
          <w:b/>
          <w:bCs/>
          <w:sz w:val="24"/>
          <w:szCs w:val="24"/>
        </w:rPr>
        <w:t>ТОО «</w:t>
      </w:r>
      <w:r w:rsidR="00557584">
        <w:rPr>
          <w:rFonts w:ascii="Times New Roman" w:eastAsia="Times New Roman" w:hAnsi="Times New Roman" w:cs="Times New Roman"/>
          <w:b/>
          <w:bCs/>
          <w:sz w:val="24"/>
          <w:szCs w:val="24"/>
        </w:rPr>
        <w:t>ГЕЛИКА</w:t>
      </w:r>
      <w:r w:rsidR="0056305E" w:rsidRPr="004C4D3D">
        <w:rPr>
          <w:rFonts w:ascii="Times New Roman" w:eastAsia="Times New Roman" w:hAnsi="Times New Roman" w:cs="Times New Roman"/>
          <w:b/>
          <w:bCs/>
          <w:sz w:val="24"/>
          <w:szCs w:val="24"/>
        </w:rPr>
        <w:t>»</w:t>
      </w:r>
      <w:r w:rsidR="0056305E">
        <w:rPr>
          <w:rFonts w:ascii="Times New Roman" w:eastAsia="Times New Roman" w:hAnsi="Times New Roman" w:cs="Times New Roman"/>
          <w:sz w:val="24"/>
          <w:szCs w:val="24"/>
        </w:rPr>
        <w:t xml:space="preserve"> </w:t>
      </w:r>
      <w:r w:rsidRPr="008758B9">
        <w:rPr>
          <w:rFonts w:ascii="Times New Roman" w:eastAsia="Times New Roman" w:hAnsi="Times New Roman" w:cs="Times New Roman"/>
          <w:sz w:val="24"/>
          <w:szCs w:val="24"/>
        </w:rPr>
        <w:t>предоставить документы в течение 10 календарных дней для заключения Договор</w:t>
      </w:r>
      <w:r>
        <w:rPr>
          <w:rFonts w:ascii="Times New Roman" w:eastAsia="Times New Roman" w:hAnsi="Times New Roman" w:cs="Times New Roman"/>
          <w:sz w:val="24"/>
          <w:szCs w:val="24"/>
        </w:rPr>
        <w:t>ов</w:t>
      </w:r>
      <w:r w:rsidRPr="008758B9">
        <w:rPr>
          <w:rFonts w:ascii="Times New Roman" w:eastAsia="Times New Roman" w:hAnsi="Times New Roman" w:cs="Times New Roman"/>
          <w:sz w:val="24"/>
          <w:szCs w:val="24"/>
        </w:rPr>
        <w:t xml:space="preserve">. </w:t>
      </w:r>
    </w:p>
    <w:p w14:paraId="322F9EC4" w14:textId="776D2ACB" w:rsidR="00B4023F" w:rsidRPr="008758B9" w:rsidRDefault="00B4023F" w:rsidP="00407789">
      <w:pPr>
        <w:pStyle w:val="a7"/>
        <w:ind w:firstLine="708"/>
        <w:jc w:val="both"/>
        <w:rPr>
          <w:rFonts w:ascii="Times New Roman" w:eastAsia="Times New Roman" w:hAnsi="Times New Roman" w:cs="Times New Roman"/>
          <w:sz w:val="24"/>
          <w:szCs w:val="24"/>
        </w:rPr>
      </w:pPr>
      <w:r w:rsidRPr="008758B9">
        <w:rPr>
          <w:rFonts w:ascii="Times New Roman" w:eastAsia="Times New Roman" w:hAnsi="Times New Roman" w:cs="Times New Roman"/>
          <w:sz w:val="24"/>
          <w:szCs w:val="24"/>
        </w:rPr>
        <w:t>КГП на ПХВ «Областной центр скорой медицинской помощи» КГУ «Управление здравоохранения акимата СКО» заключит</w:t>
      </w:r>
      <w:r>
        <w:rPr>
          <w:rFonts w:ascii="Times New Roman" w:eastAsia="Times New Roman" w:hAnsi="Times New Roman" w:cs="Times New Roman"/>
          <w:sz w:val="24"/>
          <w:szCs w:val="24"/>
        </w:rPr>
        <w:t>ь</w:t>
      </w:r>
      <w:r w:rsidRPr="008758B9">
        <w:rPr>
          <w:rFonts w:ascii="Times New Roman" w:eastAsia="Times New Roman" w:hAnsi="Times New Roman" w:cs="Times New Roman"/>
          <w:sz w:val="24"/>
          <w:szCs w:val="24"/>
        </w:rPr>
        <w:t xml:space="preserve"> Договор</w:t>
      </w:r>
      <w:r w:rsidR="007F7937">
        <w:rPr>
          <w:rFonts w:ascii="Times New Roman" w:eastAsia="Times New Roman" w:hAnsi="Times New Roman" w:cs="Times New Roman"/>
          <w:sz w:val="24"/>
          <w:szCs w:val="24"/>
        </w:rPr>
        <w:t xml:space="preserve"> с </w:t>
      </w:r>
      <w:r w:rsidR="007F7937" w:rsidRPr="007F7937">
        <w:rPr>
          <w:rFonts w:ascii="Times New Roman" w:hAnsi="Times New Roman" w:cs="Times New Roman"/>
        </w:rPr>
        <w:t>и ТОО «</w:t>
      </w:r>
      <w:r w:rsidR="00557584">
        <w:rPr>
          <w:rFonts w:ascii="Times New Roman" w:hAnsi="Times New Roman" w:cs="Times New Roman"/>
        </w:rPr>
        <w:t>ГЕЛИКА</w:t>
      </w:r>
      <w:r w:rsidR="007F7937" w:rsidRPr="007F7937">
        <w:rPr>
          <w:rFonts w:ascii="Times New Roman" w:hAnsi="Times New Roman" w:cs="Times New Roman"/>
        </w:rPr>
        <w:t>»</w:t>
      </w:r>
      <w:r w:rsidR="007F7937">
        <w:rPr>
          <w:rFonts w:ascii="Times New Roman" w:hAnsi="Times New Roman" w:cs="Times New Roman"/>
        </w:rPr>
        <w:t xml:space="preserve"> на общую сумму </w:t>
      </w:r>
      <w:r w:rsidR="00557584">
        <w:rPr>
          <w:rFonts w:ascii="Times New Roman" w:hAnsi="Times New Roman" w:cs="Times New Roman"/>
          <w:b/>
          <w:bCs/>
        </w:rPr>
        <w:t>27 080</w:t>
      </w:r>
      <w:r w:rsidR="007F7937" w:rsidRPr="007F7937">
        <w:rPr>
          <w:rFonts w:ascii="Times New Roman" w:hAnsi="Times New Roman" w:cs="Times New Roman"/>
          <w:b/>
          <w:bCs/>
        </w:rPr>
        <w:t xml:space="preserve"> тенге</w:t>
      </w:r>
      <w:r w:rsidR="007F7937">
        <w:rPr>
          <w:rFonts w:ascii="Times New Roman" w:hAnsi="Times New Roman" w:cs="Times New Roman"/>
          <w:b/>
          <w:bCs/>
        </w:rPr>
        <w:t xml:space="preserve"> </w:t>
      </w:r>
      <w:r w:rsidRPr="008758B9">
        <w:rPr>
          <w:rFonts w:ascii="Times New Roman" w:eastAsia="Times New Roman" w:hAnsi="Times New Roman" w:cs="Times New Roman"/>
          <w:sz w:val="24"/>
          <w:szCs w:val="24"/>
        </w:rPr>
        <w:t xml:space="preserve">о закупе </w:t>
      </w:r>
      <w:r w:rsidR="00407789">
        <w:rPr>
          <w:rFonts w:ascii="Times New Roman" w:eastAsia="Times New Roman" w:hAnsi="Times New Roman" w:cs="Times New Roman"/>
          <w:sz w:val="24"/>
          <w:szCs w:val="24"/>
        </w:rPr>
        <w:t xml:space="preserve">товаров </w:t>
      </w:r>
      <w:r w:rsidRPr="008758B9">
        <w:rPr>
          <w:rFonts w:ascii="Times New Roman" w:eastAsia="Times New Roman" w:hAnsi="Times New Roman" w:cs="Times New Roman"/>
          <w:sz w:val="24"/>
          <w:szCs w:val="24"/>
        </w:rPr>
        <w:t xml:space="preserve">в установленные </w:t>
      </w:r>
      <w:r>
        <w:rPr>
          <w:rFonts w:ascii="Times New Roman" w:eastAsia="Times New Roman" w:hAnsi="Times New Roman" w:cs="Times New Roman"/>
          <w:sz w:val="24"/>
          <w:szCs w:val="24"/>
        </w:rPr>
        <w:t xml:space="preserve">законодательством </w:t>
      </w:r>
      <w:r w:rsidRPr="008758B9">
        <w:rPr>
          <w:rFonts w:ascii="Times New Roman" w:eastAsia="Times New Roman" w:hAnsi="Times New Roman" w:cs="Times New Roman"/>
          <w:sz w:val="24"/>
          <w:szCs w:val="24"/>
        </w:rPr>
        <w:t>сроки</w:t>
      </w:r>
      <w:r w:rsidRPr="008758B9">
        <w:rPr>
          <w:rFonts w:ascii="Times New Roman" w:hAnsi="Times New Roman" w:cs="Times New Roman"/>
          <w:sz w:val="24"/>
          <w:szCs w:val="24"/>
        </w:rPr>
        <w:t>.</w:t>
      </w:r>
      <w:r w:rsidR="007F7937">
        <w:rPr>
          <w:rFonts w:ascii="Times New Roman" w:hAnsi="Times New Roman" w:cs="Times New Roman"/>
          <w:sz w:val="24"/>
          <w:szCs w:val="24"/>
        </w:rPr>
        <w:t xml:space="preserve"> </w:t>
      </w:r>
      <w:r w:rsidRPr="008758B9">
        <w:rPr>
          <w:rFonts w:ascii="Times New Roman" w:eastAsia="Times New Roman" w:hAnsi="Times New Roman" w:cs="Times New Roman"/>
          <w:sz w:val="24"/>
          <w:szCs w:val="24"/>
        </w:rPr>
        <w:t xml:space="preserve">                                                                                                                                                                                                                               </w:t>
      </w:r>
    </w:p>
    <w:p w14:paraId="2E741FB7" w14:textId="77777777" w:rsidR="00B4023F" w:rsidRDefault="00B4023F" w:rsidP="00407789">
      <w:pPr>
        <w:tabs>
          <w:tab w:val="left" w:pos="11250"/>
        </w:tabs>
        <w:spacing w:after="0" w:line="20" w:lineRule="atLeast"/>
        <w:jc w:val="both"/>
        <w:rPr>
          <w:rFonts w:ascii="Times New Roman" w:eastAsia="Times New Roman" w:hAnsi="Times New Roman" w:cs="Times New Roman"/>
          <w:sz w:val="24"/>
          <w:szCs w:val="24"/>
          <w:lang w:eastAsia="ru-RU"/>
        </w:rPr>
      </w:pPr>
    </w:p>
    <w:p w14:paraId="37F169C7" w14:textId="77777777" w:rsidR="00B4023F" w:rsidRDefault="00B4023F" w:rsidP="00B4023F">
      <w:pPr>
        <w:tabs>
          <w:tab w:val="left" w:pos="11250"/>
        </w:tabs>
        <w:spacing w:after="0" w:line="20" w:lineRule="atLeast"/>
        <w:rPr>
          <w:rFonts w:ascii="Times New Roman" w:eastAsia="Times New Roman" w:hAnsi="Times New Roman" w:cs="Times New Roman"/>
          <w:sz w:val="24"/>
          <w:szCs w:val="24"/>
          <w:lang w:eastAsia="ru-RU"/>
        </w:rPr>
      </w:pPr>
    </w:p>
    <w:p w14:paraId="6A164A10" w14:textId="5F54D4EA" w:rsidR="00B4023F" w:rsidRDefault="00B4023F" w:rsidP="00370F33">
      <w:pPr>
        <w:tabs>
          <w:tab w:val="left" w:pos="11250"/>
        </w:tabs>
        <w:spacing w:after="0" w:line="20" w:lineRule="atLeast"/>
      </w:pPr>
      <w:r>
        <w:rPr>
          <w:rFonts w:ascii="Times New Roman" w:eastAsia="Times New Roman" w:hAnsi="Times New Roman" w:cs="Times New Roman"/>
          <w:b/>
          <w:sz w:val="24"/>
          <w:szCs w:val="24"/>
          <w:lang w:eastAsia="ru-RU"/>
        </w:rPr>
        <w:t xml:space="preserve">                                                  </w:t>
      </w:r>
      <w:r w:rsidRPr="00174330">
        <w:rPr>
          <w:rFonts w:ascii="Times New Roman" w:eastAsia="Times New Roman" w:hAnsi="Times New Roman" w:cs="Times New Roman"/>
          <w:b/>
          <w:sz w:val="24"/>
          <w:szCs w:val="24"/>
          <w:lang w:eastAsia="ru-RU"/>
        </w:rPr>
        <w:t>И.о.</w:t>
      </w:r>
      <w:r>
        <w:rPr>
          <w:rFonts w:ascii="Times New Roman" w:eastAsia="Times New Roman" w:hAnsi="Times New Roman" w:cs="Times New Roman"/>
          <w:b/>
          <w:sz w:val="24"/>
          <w:szCs w:val="24"/>
          <w:lang w:eastAsia="ru-RU"/>
        </w:rPr>
        <w:t xml:space="preserve"> </w:t>
      </w:r>
      <w:r w:rsidRPr="00174330">
        <w:rPr>
          <w:rFonts w:ascii="Times New Roman" w:eastAsia="Times New Roman" w:hAnsi="Times New Roman" w:cs="Times New Roman"/>
          <w:b/>
          <w:sz w:val="24"/>
          <w:szCs w:val="24"/>
          <w:lang w:eastAsia="ru-RU"/>
        </w:rPr>
        <w:t>д</w:t>
      </w:r>
      <w:r w:rsidRPr="00174330">
        <w:rPr>
          <w:rFonts w:ascii="Times New Roman" w:eastAsia="Times New Roman" w:hAnsi="Times New Roman" w:cs="Times New Roman"/>
          <w:b/>
          <w:sz w:val="24"/>
          <w:szCs w:val="24"/>
          <w:lang w:val="kk-KZ" w:eastAsia="ru-RU"/>
        </w:rPr>
        <w:t>иректора</w:t>
      </w:r>
      <w:r w:rsidRPr="001743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kk-KZ" w:eastAsia="ru-RU"/>
        </w:rPr>
        <w:t>Белоног Ю.А.</w:t>
      </w:r>
    </w:p>
    <w:sectPr w:rsidR="00B4023F" w:rsidSect="00506F4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00B"/>
    <w:multiLevelType w:val="hybridMultilevel"/>
    <w:tmpl w:val="BC627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AB7507"/>
    <w:multiLevelType w:val="multilevel"/>
    <w:tmpl w:val="C454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F084C"/>
    <w:multiLevelType w:val="multilevel"/>
    <w:tmpl w:val="338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1058A0"/>
    <w:multiLevelType w:val="multilevel"/>
    <w:tmpl w:val="3CE44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992B84"/>
    <w:multiLevelType w:val="hybridMultilevel"/>
    <w:tmpl w:val="7D6C3FCE"/>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rPr>
        <w:b/>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2387556"/>
    <w:multiLevelType w:val="hybridMultilevel"/>
    <w:tmpl w:val="D6589F18"/>
    <w:lvl w:ilvl="0" w:tplc="0B4244FC">
      <w:start w:val="2"/>
      <w:numFmt w:val="decimal"/>
      <w:lvlText w:val="%1."/>
      <w:lvlJc w:val="left"/>
      <w:pPr>
        <w:ind w:left="1080" w:hanging="360"/>
      </w:pPr>
      <w:rPr>
        <w:rFonts w:eastAsia="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6550A8"/>
    <w:multiLevelType w:val="hybridMultilevel"/>
    <w:tmpl w:val="0DB2EA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6EB8628C"/>
    <w:multiLevelType w:val="hybridMultilevel"/>
    <w:tmpl w:val="7D6C3FCE"/>
    <w:lvl w:ilvl="0" w:tplc="0419000F">
      <w:start w:val="1"/>
      <w:numFmt w:val="decimal"/>
      <w:lvlText w:val="%1."/>
      <w:lvlJc w:val="left"/>
      <w:pPr>
        <w:ind w:left="720" w:hanging="360"/>
      </w:pPr>
    </w:lvl>
    <w:lvl w:ilvl="1" w:tplc="51ACBEFC">
      <w:start w:val="1"/>
      <w:numFmt w:val="decimal"/>
      <w:lvlText w:val="%2."/>
      <w:lvlJc w:val="left"/>
      <w:pPr>
        <w:tabs>
          <w:tab w:val="num" w:pos="1440"/>
        </w:tabs>
        <w:ind w:left="1440" w:hanging="360"/>
      </w:pPr>
      <w:rPr>
        <w:b/>
        <w:sz w:val="20"/>
        <w:szCs w:val="2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75B33F2"/>
    <w:multiLevelType w:val="hybridMultilevel"/>
    <w:tmpl w:val="C2666FD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1618244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8682776">
    <w:abstractNumId w:val="1"/>
  </w:num>
  <w:num w:numId="3" w16cid:durableId="2047755504">
    <w:abstractNumId w:val="2"/>
  </w:num>
  <w:num w:numId="4" w16cid:durableId="84620102">
    <w:abstractNumId w:val="3"/>
  </w:num>
  <w:num w:numId="5" w16cid:durableId="500127039">
    <w:abstractNumId w:val="8"/>
  </w:num>
  <w:num w:numId="6" w16cid:durableId="1537543610">
    <w:abstractNumId w:val="6"/>
  </w:num>
  <w:num w:numId="7" w16cid:durableId="1631397555">
    <w:abstractNumId w:val="5"/>
  </w:num>
  <w:num w:numId="8" w16cid:durableId="396362766">
    <w:abstractNumId w:val="4"/>
  </w:num>
  <w:num w:numId="9" w16cid:durableId="156710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65"/>
    <w:rsid w:val="00005A64"/>
    <w:rsid w:val="000074F6"/>
    <w:rsid w:val="00010714"/>
    <w:rsid w:val="0001452F"/>
    <w:rsid w:val="00023B3D"/>
    <w:rsid w:val="000246EF"/>
    <w:rsid w:val="00025B68"/>
    <w:rsid w:val="000329D5"/>
    <w:rsid w:val="00044E39"/>
    <w:rsid w:val="00050770"/>
    <w:rsid w:val="00053EEC"/>
    <w:rsid w:val="000729AD"/>
    <w:rsid w:val="0007455A"/>
    <w:rsid w:val="00074F6E"/>
    <w:rsid w:val="00076B4F"/>
    <w:rsid w:val="00083788"/>
    <w:rsid w:val="00090636"/>
    <w:rsid w:val="000B259C"/>
    <w:rsid w:val="000B5F35"/>
    <w:rsid w:val="000F221F"/>
    <w:rsid w:val="000F39A5"/>
    <w:rsid w:val="00102F2E"/>
    <w:rsid w:val="00117E46"/>
    <w:rsid w:val="00125B64"/>
    <w:rsid w:val="00127A08"/>
    <w:rsid w:val="00136971"/>
    <w:rsid w:val="0013714B"/>
    <w:rsid w:val="00140ADF"/>
    <w:rsid w:val="00173A2B"/>
    <w:rsid w:val="00174330"/>
    <w:rsid w:val="00174846"/>
    <w:rsid w:val="00176272"/>
    <w:rsid w:val="00180BCC"/>
    <w:rsid w:val="00180C40"/>
    <w:rsid w:val="00181AB0"/>
    <w:rsid w:val="001903C6"/>
    <w:rsid w:val="00190872"/>
    <w:rsid w:val="001973DE"/>
    <w:rsid w:val="001B0ECE"/>
    <w:rsid w:val="001C34B5"/>
    <w:rsid w:val="001C6D99"/>
    <w:rsid w:val="001D6B5F"/>
    <w:rsid w:val="001E0CD1"/>
    <w:rsid w:val="001E1408"/>
    <w:rsid w:val="001E68D6"/>
    <w:rsid w:val="001F069A"/>
    <w:rsid w:val="001F2DEE"/>
    <w:rsid w:val="001F74F2"/>
    <w:rsid w:val="002026AD"/>
    <w:rsid w:val="002041CB"/>
    <w:rsid w:val="00221341"/>
    <w:rsid w:val="0022578A"/>
    <w:rsid w:val="002303BF"/>
    <w:rsid w:val="00235628"/>
    <w:rsid w:val="0024659E"/>
    <w:rsid w:val="002653C2"/>
    <w:rsid w:val="002748E9"/>
    <w:rsid w:val="00295686"/>
    <w:rsid w:val="00295A5C"/>
    <w:rsid w:val="002A1D65"/>
    <w:rsid w:val="002B742A"/>
    <w:rsid w:val="002C41B6"/>
    <w:rsid w:val="002C796A"/>
    <w:rsid w:val="002E0869"/>
    <w:rsid w:val="002E4EC5"/>
    <w:rsid w:val="002F7698"/>
    <w:rsid w:val="00303190"/>
    <w:rsid w:val="00303F31"/>
    <w:rsid w:val="00310D2F"/>
    <w:rsid w:val="0031159A"/>
    <w:rsid w:val="003117E7"/>
    <w:rsid w:val="00312CDB"/>
    <w:rsid w:val="00317A11"/>
    <w:rsid w:val="0032651F"/>
    <w:rsid w:val="0033635D"/>
    <w:rsid w:val="00346ACC"/>
    <w:rsid w:val="0036344D"/>
    <w:rsid w:val="00363D3A"/>
    <w:rsid w:val="0036419C"/>
    <w:rsid w:val="00370F33"/>
    <w:rsid w:val="0038380B"/>
    <w:rsid w:val="003906F6"/>
    <w:rsid w:val="003B489B"/>
    <w:rsid w:val="003C0A47"/>
    <w:rsid w:val="003C4A77"/>
    <w:rsid w:val="003C7872"/>
    <w:rsid w:val="003E602E"/>
    <w:rsid w:val="00407789"/>
    <w:rsid w:val="00420F37"/>
    <w:rsid w:val="0042288F"/>
    <w:rsid w:val="00430CFA"/>
    <w:rsid w:val="00435192"/>
    <w:rsid w:val="004362D9"/>
    <w:rsid w:val="004526BB"/>
    <w:rsid w:val="00457878"/>
    <w:rsid w:val="00466582"/>
    <w:rsid w:val="00467F8B"/>
    <w:rsid w:val="00473B35"/>
    <w:rsid w:val="00474292"/>
    <w:rsid w:val="004749D9"/>
    <w:rsid w:val="004856E4"/>
    <w:rsid w:val="004902EE"/>
    <w:rsid w:val="004903A6"/>
    <w:rsid w:val="00493F44"/>
    <w:rsid w:val="00494CAA"/>
    <w:rsid w:val="004B2424"/>
    <w:rsid w:val="004B541A"/>
    <w:rsid w:val="004C4D3D"/>
    <w:rsid w:val="004C541D"/>
    <w:rsid w:val="004C5C57"/>
    <w:rsid w:val="004C6282"/>
    <w:rsid w:val="004E4775"/>
    <w:rsid w:val="004F3A4D"/>
    <w:rsid w:val="004F509F"/>
    <w:rsid w:val="00506F4B"/>
    <w:rsid w:val="0051051C"/>
    <w:rsid w:val="00526F4E"/>
    <w:rsid w:val="00535E02"/>
    <w:rsid w:val="00546F66"/>
    <w:rsid w:val="0055229E"/>
    <w:rsid w:val="00552CD1"/>
    <w:rsid w:val="00557519"/>
    <w:rsid w:val="00557584"/>
    <w:rsid w:val="00560D6C"/>
    <w:rsid w:val="005627B7"/>
    <w:rsid w:val="0056305E"/>
    <w:rsid w:val="00595CF3"/>
    <w:rsid w:val="005B46CA"/>
    <w:rsid w:val="005C1001"/>
    <w:rsid w:val="005C2BE2"/>
    <w:rsid w:val="005D3683"/>
    <w:rsid w:val="005D4993"/>
    <w:rsid w:val="005E05F8"/>
    <w:rsid w:val="00611E2B"/>
    <w:rsid w:val="00635E64"/>
    <w:rsid w:val="00636C49"/>
    <w:rsid w:val="006379A8"/>
    <w:rsid w:val="00641749"/>
    <w:rsid w:val="00650494"/>
    <w:rsid w:val="006563BE"/>
    <w:rsid w:val="0066226A"/>
    <w:rsid w:val="00667959"/>
    <w:rsid w:val="006708C4"/>
    <w:rsid w:val="0068030B"/>
    <w:rsid w:val="00681E39"/>
    <w:rsid w:val="006A1180"/>
    <w:rsid w:val="006A1C82"/>
    <w:rsid w:val="006C4A5B"/>
    <w:rsid w:val="006C7103"/>
    <w:rsid w:val="006C7172"/>
    <w:rsid w:val="006E0246"/>
    <w:rsid w:val="006F2265"/>
    <w:rsid w:val="006F6FE7"/>
    <w:rsid w:val="007044D2"/>
    <w:rsid w:val="00711AF8"/>
    <w:rsid w:val="00716AB6"/>
    <w:rsid w:val="007214E3"/>
    <w:rsid w:val="0072316A"/>
    <w:rsid w:val="007257EF"/>
    <w:rsid w:val="007320DB"/>
    <w:rsid w:val="00733428"/>
    <w:rsid w:val="00734BCC"/>
    <w:rsid w:val="00752757"/>
    <w:rsid w:val="0076285F"/>
    <w:rsid w:val="007655C7"/>
    <w:rsid w:val="0077157A"/>
    <w:rsid w:val="00776925"/>
    <w:rsid w:val="007873A6"/>
    <w:rsid w:val="0079582E"/>
    <w:rsid w:val="007A172F"/>
    <w:rsid w:val="007A3C75"/>
    <w:rsid w:val="007B1FA7"/>
    <w:rsid w:val="007C536B"/>
    <w:rsid w:val="007C626D"/>
    <w:rsid w:val="007D4477"/>
    <w:rsid w:val="007E2A89"/>
    <w:rsid w:val="007E5093"/>
    <w:rsid w:val="007E7F37"/>
    <w:rsid w:val="007F7937"/>
    <w:rsid w:val="0080277A"/>
    <w:rsid w:val="00814F93"/>
    <w:rsid w:val="0082376D"/>
    <w:rsid w:val="00827704"/>
    <w:rsid w:val="008310ED"/>
    <w:rsid w:val="00833CFD"/>
    <w:rsid w:val="00843E95"/>
    <w:rsid w:val="008572C6"/>
    <w:rsid w:val="0086051A"/>
    <w:rsid w:val="00866561"/>
    <w:rsid w:val="0087059B"/>
    <w:rsid w:val="008758B9"/>
    <w:rsid w:val="008875EB"/>
    <w:rsid w:val="00892983"/>
    <w:rsid w:val="008B1546"/>
    <w:rsid w:val="008B5A4E"/>
    <w:rsid w:val="008C2739"/>
    <w:rsid w:val="008D0B6F"/>
    <w:rsid w:val="008E4B76"/>
    <w:rsid w:val="00930C89"/>
    <w:rsid w:val="00931225"/>
    <w:rsid w:val="0093745B"/>
    <w:rsid w:val="00937B37"/>
    <w:rsid w:val="00952D63"/>
    <w:rsid w:val="0095511D"/>
    <w:rsid w:val="00962142"/>
    <w:rsid w:val="00962556"/>
    <w:rsid w:val="00962BAD"/>
    <w:rsid w:val="009644D3"/>
    <w:rsid w:val="00964C2D"/>
    <w:rsid w:val="00981CFC"/>
    <w:rsid w:val="00997882"/>
    <w:rsid w:val="009A137C"/>
    <w:rsid w:val="009A3337"/>
    <w:rsid w:val="009C0184"/>
    <w:rsid w:val="009C21CD"/>
    <w:rsid w:val="009D01EE"/>
    <w:rsid w:val="009E676F"/>
    <w:rsid w:val="00A04BA0"/>
    <w:rsid w:val="00A06C80"/>
    <w:rsid w:val="00A1009B"/>
    <w:rsid w:val="00A22F09"/>
    <w:rsid w:val="00A26103"/>
    <w:rsid w:val="00A33339"/>
    <w:rsid w:val="00A44610"/>
    <w:rsid w:val="00A61E23"/>
    <w:rsid w:val="00A62612"/>
    <w:rsid w:val="00A64290"/>
    <w:rsid w:val="00A86C18"/>
    <w:rsid w:val="00A902C5"/>
    <w:rsid w:val="00AB46E1"/>
    <w:rsid w:val="00AC2827"/>
    <w:rsid w:val="00AC5355"/>
    <w:rsid w:val="00AD01E2"/>
    <w:rsid w:val="00AD1528"/>
    <w:rsid w:val="00AE62C1"/>
    <w:rsid w:val="00AF01B2"/>
    <w:rsid w:val="00AF4DA7"/>
    <w:rsid w:val="00B060CA"/>
    <w:rsid w:val="00B240A6"/>
    <w:rsid w:val="00B244F7"/>
    <w:rsid w:val="00B262B4"/>
    <w:rsid w:val="00B26FFC"/>
    <w:rsid w:val="00B302BC"/>
    <w:rsid w:val="00B30E1C"/>
    <w:rsid w:val="00B3134F"/>
    <w:rsid w:val="00B34C2E"/>
    <w:rsid w:val="00B4023F"/>
    <w:rsid w:val="00B41BCA"/>
    <w:rsid w:val="00B4610A"/>
    <w:rsid w:val="00B67329"/>
    <w:rsid w:val="00B73677"/>
    <w:rsid w:val="00B7698E"/>
    <w:rsid w:val="00B85C26"/>
    <w:rsid w:val="00BA5C4C"/>
    <w:rsid w:val="00BB5CFF"/>
    <w:rsid w:val="00BC32DC"/>
    <w:rsid w:val="00BC7E9F"/>
    <w:rsid w:val="00BD1226"/>
    <w:rsid w:val="00BD1D8C"/>
    <w:rsid w:val="00BF0215"/>
    <w:rsid w:val="00BF420A"/>
    <w:rsid w:val="00C15E94"/>
    <w:rsid w:val="00C20DBA"/>
    <w:rsid w:val="00C25AD9"/>
    <w:rsid w:val="00C378FE"/>
    <w:rsid w:val="00C74BB2"/>
    <w:rsid w:val="00C808ED"/>
    <w:rsid w:val="00C81744"/>
    <w:rsid w:val="00C85B06"/>
    <w:rsid w:val="00C85FB2"/>
    <w:rsid w:val="00C96A7C"/>
    <w:rsid w:val="00C97444"/>
    <w:rsid w:val="00CA67D7"/>
    <w:rsid w:val="00CB3B23"/>
    <w:rsid w:val="00CB55E7"/>
    <w:rsid w:val="00CB6ED7"/>
    <w:rsid w:val="00CC15E7"/>
    <w:rsid w:val="00CC363B"/>
    <w:rsid w:val="00CC3E1D"/>
    <w:rsid w:val="00CD5762"/>
    <w:rsid w:val="00CE626C"/>
    <w:rsid w:val="00D30D47"/>
    <w:rsid w:val="00D41A7E"/>
    <w:rsid w:val="00D447AC"/>
    <w:rsid w:val="00D44E73"/>
    <w:rsid w:val="00D46DA4"/>
    <w:rsid w:val="00D5162D"/>
    <w:rsid w:val="00D538A0"/>
    <w:rsid w:val="00D65369"/>
    <w:rsid w:val="00D72D3D"/>
    <w:rsid w:val="00D76D5A"/>
    <w:rsid w:val="00D77ECE"/>
    <w:rsid w:val="00D84769"/>
    <w:rsid w:val="00D9673D"/>
    <w:rsid w:val="00DA2C67"/>
    <w:rsid w:val="00DA7957"/>
    <w:rsid w:val="00DC0BD5"/>
    <w:rsid w:val="00DC1AE3"/>
    <w:rsid w:val="00DC1C20"/>
    <w:rsid w:val="00DC6E88"/>
    <w:rsid w:val="00DD259A"/>
    <w:rsid w:val="00DF49AC"/>
    <w:rsid w:val="00E11318"/>
    <w:rsid w:val="00E11897"/>
    <w:rsid w:val="00E16F59"/>
    <w:rsid w:val="00E26CFC"/>
    <w:rsid w:val="00E31FEE"/>
    <w:rsid w:val="00E409B3"/>
    <w:rsid w:val="00E43E4E"/>
    <w:rsid w:val="00E627F9"/>
    <w:rsid w:val="00E67B56"/>
    <w:rsid w:val="00E67C9E"/>
    <w:rsid w:val="00E70112"/>
    <w:rsid w:val="00E767BC"/>
    <w:rsid w:val="00E9015B"/>
    <w:rsid w:val="00E9193A"/>
    <w:rsid w:val="00EA089C"/>
    <w:rsid w:val="00EB0270"/>
    <w:rsid w:val="00EC2080"/>
    <w:rsid w:val="00EC57BB"/>
    <w:rsid w:val="00ED37E8"/>
    <w:rsid w:val="00F03724"/>
    <w:rsid w:val="00F12BAD"/>
    <w:rsid w:val="00F15B32"/>
    <w:rsid w:val="00F302D8"/>
    <w:rsid w:val="00F30F57"/>
    <w:rsid w:val="00F507C3"/>
    <w:rsid w:val="00F6749D"/>
    <w:rsid w:val="00F712C8"/>
    <w:rsid w:val="00FA70AC"/>
    <w:rsid w:val="00FB29E0"/>
    <w:rsid w:val="00FB7948"/>
    <w:rsid w:val="00FC3401"/>
    <w:rsid w:val="00FC563B"/>
    <w:rsid w:val="00FD0FF7"/>
    <w:rsid w:val="00FD49B1"/>
    <w:rsid w:val="00FD567E"/>
    <w:rsid w:val="00FD7EC8"/>
    <w:rsid w:val="00FF0929"/>
    <w:rsid w:val="00FF5384"/>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62AF"/>
  <w15:docId w15:val="{76E91F45-484F-41E9-BB60-E4930D16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D65"/>
  </w:style>
  <w:style w:type="paragraph" w:styleId="2">
    <w:name w:val="heading 2"/>
    <w:basedOn w:val="a"/>
    <w:next w:val="a"/>
    <w:link w:val="20"/>
    <w:uiPriority w:val="9"/>
    <w:qFormat/>
    <w:rsid w:val="0032651F"/>
    <w:pPr>
      <w:keepNext/>
      <w:spacing w:after="0" w:line="240" w:lineRule="auto"/>
      <w:ind w:left="435"/>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D65"/>
    <w:pPr>
      <w:ind w:left="720"/>
      <w:contextualSpacing/>
    </w:pPr>
  </w:style>
  <w:style w:type="table" w:styleId="a4">
    <w:name w:val="Table Grid"/>
    <w:basedOn w:val="a1"/>
    <w:uiPriority w:val="59"/>
    <w:rsid w:val="002A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4"/>
    <w:uiPriority w:val="59"/>
    <w:rsid w:val="0096214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j15">
    <w:name w:val="j15"/>
    <w:basedOn w:val="a"/>
    <w:uiPriority w:val="99"/>
    <w:rsid w:val="0096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962142"/>
  </w:style>
  <w:style w:type="paragraph" w:customStyle="1" w:styleId="j14">
    <w:name w:val="j14"/>
    <w:basedOn w:val="a"/>
    <w:rsid w:val="009621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uiPriority w:val="99"/>
    <w:rsid w:val="009621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2651F"/>
    <w:rPr>
      <w:rFonts w:ascii="Times New Roman" w:eastAsia="Times New Roman" w:hAnsi="Times New Roman" w:cs="Times New Roman"/>
      <w:sz w:val="28"/>
      <w:szCs w:val="24"/>
      <w:lang w:eastAsia="ru-RU"/>
    </w:rPr>
  </w:style>
  <w:style w:type="paragraph" w:styleId="a5">
    <w:name w:val="Normal (Web)"/>
    <w:basedOn w:val="a"/>
    <w:uiPriority w:val="99"/>
    <w:rsid w:val="00506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506F4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7">
    <w:name w:val="No Spacing"/>
    <w:uiPriority w:val="1"/>
    <w:qFormat/>
    <w:rsid w:val="00506F4B"/>
    <w:pPr>
      <w:spacing w:after="0" w:line="240" w:lineRule="auto"/>
    </w:pPr>
    <w:rPr>
      <w:rFonts w:eastAsiaTheme="minorEastAsia"/>
      <w:lang w:eastAsia="ru-RU"/>
    </w:rPr>
  </w:style>
  <w:style w:type="paragraph" w:customStyle="1" w:styleId="a8">
    <w:name w:val="Таблица_ячейка"/>
    <w:basedOn w:val="a"/>
    <w:link w:val="a9"/>
    <w:rsid w:val="00506F4B"/>
    <w:pPr>
      <w:suppressAutoHyphens/>
      <w:snapToGrid w:val="0"/>
      <w:spacing w:after="0" w:line="240" w:lineRule="auto"/>
      <w:jc w:val="both"/>
    </w:pPr>
    <w:rPr>
      <w:rFonts w:ascii="Times New Roman" w:eastAsia="Times New Roman" w:hAnsi="Times New Roman" w:cs="Times New Roman"/>
      <w:position w:val="2"/>
      <w:sz w:val="24"/>
      <w:szCs w:val="24"/>
      <w:lang w:eastAsia="ar-SA"/>
    </w:rPr>
  </w:style>
  <w:style w:type="character" w:customStyle="1" w:styleId="a9">
    <w:name w:val="Таблица_ячейка Знак"/>
    <w:link w:val="a8"/>
    <w:rsid w:val="00506F4B"/>
    <w:rPr>
      <w:rFonts w:ascii="Times New Roman" w:eastAsia="Times New Roman" w:hAnsi="Times New Roman" w:cs="Times New Roman"/>
      <w:position w:val="2"/>
      <w:sz w:val="24"/>
      <w:szCs w:val="24"/>
      <w:lang w:eastAsia="ar-SA"/>
    </w:rPr>
  </w:style>
  <w:style w:type="paragraph" w:customStyle="1" w:styleId="TableParagraph">
    <w:name w:val="Table Paragraph"/>
    <w:basedOn w:val="a"/>
    <w:uiPriority w:val="1"/>
    <w:qFormat/>
    <w:rsid w:val="001F069A"/>
    <w:pPr>
      <w:widowControl w:val="0"/>
      <w:spacing w:after="0" w:line="240" w:lineRule="auto"/>
    </w:pPr>
    <w:rPr>
      <w:lang w:val="en-US"/>
    </w:rPr>
  </w:style>
  <w:style w:type="character" w:styleId="aa">
    <w:name w:val="Strong"/>
    <w:basedOn w:val="a0"/>
    <w:uiPriority w:val="22"/>
    <w:qFormat/>
    <w:rsid w:val="00DA7957"/>
    <w:rPr>
      <w:b/>
      <w:bCs/>
    </w:rPr>
  </w:style>
  <w:style w:type="character" w:customStyle="1" w:styleId="j24">
    <w:name w:val="j24"/>
    <w:basedOn w:val="a0"/>
    <w:rsid w:val="00010714"/>
  </w:style>
  <w:style w:type="paragraph" w:customStyle="1" w:styleId="j18">
    <w:name w:val="j18"/>
    <w:basedOn w:val="a"/>
    <w:rsid w:val="000107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5">
    <w:name w:val="j25"/>
    <w:basedOn w:val="a0"/>
    <w:rsid w:val="00010714"/>
  </w:style>
  <w:style w:type="character" w:customStyle="1" w:styleId="j22">
    <w:name w:val="j22"/>
    <w:basedOn w:val="a0"/>
    <w:rsid w:val="004856E4"/>
  </w:style>
  <w:style w:type="paragraph" w:customStyle="1" w:styleId="Default">
    <w:name w:val="Default"/>
    <w:rsid w:val="007D44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20267">
      <w:bodyDiv w:val="1"/>
      <w:marLeft w:val="0"/>
      <w:marRight w:val="0"/>
      <w:marTop w:val="0"/>
      <w:marBottom w:val="0"/>
      <w:divBdr>
        <w:top w:val="none" w:sz="0" w:space="0" w:color="auto"/>
        <w:left w:val="none" w:sz="0" w:space="0" w:color="auto"/>
        <w:bottom w:val="none" w:sz="0" w:space="0" w:color="auto"/>
        <w:right w:val="none" w:sz="0" w:space="0" w:color="auto"/>
      </w:divBdr>
    </w:div>
    <w:div w:id="4892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ink/ink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7T09:48:27.194"/>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1-17T09:48:27.200"/>
    </inkml:context>
    <inkml:brush xml:id="br0">
      <inkml:brushProperty name="width" value="0.1" units="cm"/>
      <inkml:brushProperty name="height" value="0.1" units="cm"/>
      <inkml:brushProperty name="color" value="#849398"/>
      <inkml:brushProperty name="ignorePressure" value="1"/>
    </inkml:brush>
  </inkml:definitions>
  <inkml:trace contextRef="#ctx0" brushRef="#br0">0 0,'44'0,"21"0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31T02:17:15.284"/>
    </inkml:context>
    <inkml:brush xml:id="br0">
      <inkml:brushProperty name="width" value="0.1" units="cm"/>
      <inkml:brushProperty name="height" value="0.1" units="cm"/>
      <inkml:brushProperty name="color" value="#849398"/>
      <inkml:brushProperty name="ignorePressure" value="1"/>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31T02:17:15.285"/>
    </inkml:context>
    <inkml:brush xml:id="br0">
      <inkml:brushProperty name="width" value="0.1" units="cm"/>
      <inkml:brushProperty name="height" value="0.1" units="cm"/>
      <inkml:brushProperty name="color" value="#849398"/>
      <inkml:brushProperty name="ignorePressure" value="1"/>
    </inkml:brush>
  </inkml:definitions>
  <inkml:trace contextRef="#ctx0" brushRef="#br0">0 0,'44'0,"21"0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B2838-EBDB-48D0-92A5-17128107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Айгуль</dc:creator>
  <cp:lastModifiedBy>Павел Войнов</cp:lastModifiedBy>
  <cp:revision>38</cp:revision>
  <cp:lastPrinted>2023-11-17T09:49:00Z</cp:lastPrinted>
  <dcterms:created xsi:type="dcterms:W3CDTF">2023-11-13T05:42:00Z</dcterms:created>
  <dcterms:modified xsi:type="dcterms:W3CDTF">2023-11-17T09:50:00Z</dcterms:modified>
</cp:coreProperties>
</file>