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33AB" w14:textId="77777777" w:rsidR="00264A8B" w:rsidRDefault="00264A8B" w:rsidP="00264A8B">
      <w:pPr>
        <w:jc w:val="center"/>
        <w:rPr>
          <w:rFonts w:ascii="Times New Roman" w:hAnsi="Times New Roman" w:cs="Times New Roman"/>
        </w:rPr>
      </w:pPr>
      <w:r w:rsidRPr="00E034DF">
        <w:rPr>
          <w:rFonts w:ascii="Times New Roman" w:hAnsi="Times New Roman" w:cs="Times New Roman"/>
        </w:rPr>
        <w:t xml:space="preserve">2023 </w:t>
      </w:r>
      <w:proofErr w:type="spellStart"/>
      <w:r w:rsidRPr="00E034DF">
        <w:rPr>
          <w:rFonts w:ascii="Times New Roman" w:hAnsi="Times New Roman" w:cs="Times New Roman"/>
        </w:rPr>
        <w:t>жылы</w:t>
      </w:r>
      <w:proofErr w:type="spellEnd"/>
      <w:r w:rsidRPr="00E034DF">
        <w:rPr>
          <w:rFonts w:ascii="Times New Roman" w:hAnsi="Times New Roman" w:cs="Times New Roman"/>
        </w:rPr>
        <w:t xml:space="preserve"> 23.10. </w:t>
      </w:r>
      <w:proofErr w:type="spellStart"/>
      <w:r w:rsidRPr="00E034DF">
        <w:rPr>
          <w:rFonts w:ascii="Times New Roman" w:hAnsi="Times New Roman" w:cs="Times New Roman"/>
        </w:rPr>
        <w:t>жарияланған</w:t>
      </w:r>
      <w:proofErr w:type="spellEnd"/>
      <w:r w:rsidRPr="00E034DF">
        <w:rPr>
          <w:rFonts w:ascii="Times New Roman" w:hAnsi="Times New Roman" w:cs="Times New Roman"/>
        </w:rPr>
        <w:t xml:space="preserve"> </w:t>
      </w:r>
      <w:proofErr w:type="spellStart"/>
      <w:r w:rsidRPr="00E034DF">
        <w:rPr>
          <w:rFonts w:ascii="Times New Roman" w:hAnsi="Times New Roman" w:cs="Times New Roman"/>
        </w:rPr>
        <w:t>тегін</w:t>
      </w:r>
      <w:proofErr w:type="spellEnd"/>
      <w:r w:rsidRPr="00E034DF">
        <w:rPr>
          <w:rFonts w:ascii="Times New Roman" w:hAnsi="Times New Roman" w:cs="Times New Roman"/>
        </w:rPr>
        <w:t xml:space="preserve"> медициналық </w:t>
      </w:r>
      <w:proofErr w:type="spellStart"/>
      <w:r w:rsidRPr="00E034DF">
        <w:rPr>
          <w:rFonts w:ascii="Times New Roman" w:hAnsi="Times New Roman" w:cs="Times New Roman"/>
        </w:rPr>
        <w:t>көмектің</w:t>
      </w:r>
      <w:proofErr w:type="spellEnd"/>
      <w:r w:rsidRPr="00E034DF">
        <w:rPr>
          <w:rFonts w:ascii="Times New Roman" w:hAnsi="Times New Roman" w:cs="Times New Roman"/>
        </w:rPr>
        <w:t xml:space="preserve"> </w:t>
      </w:r>
      <w:proofErr w:type="spellStart"/>
      <w:r w:rsidRPr="00E034DF">
        <w:rPr>
          <w:rFonts w:ascii="Times New Roman" w:hAnsi="Times New Roman" w:cs="Times New Roman"/>
        </w:rPr>
        <w:t>кепілдік</w:t>
      </w:r>
      <w:proofErr w:type="spellEnd"/>
      <w:r w:rsidRPr="00E034DF">
        <w:rPr>
          <w:rFonts w:ascii="Times New Roman" w:hAnsi="Times New Roman" w:cs="Times New Roman"/>
        </w:rPr>
        <w:t xml:space="preserve"> </w:t>
      </w:r>
      <w:proofErr w:type="spellStart"/>
      <w:r w:rsidRPr="00E034DF">
        <w:rPr>
          <w:rFonts w:ascii="Times New Roman" w:hAnsi="Times New Roman" w:cs="Times New Roman"/>
        </w:rPr>
        <w:t>берілген</w:t>
      </w:r>
      <w:proofErr w:type="spellEnd"/>
      <w:r w:rsidRPr="00E034DF">
        <w:rPr>
          <w:rFonts w:ascii="Times New Roman" w:hAnsi="Times New Roman" w:cs="Times New Roman"/>
        </w:rPr>
        <w:t xml:space="preserve"> </w:t>
      </w:r>
      <w:proofErr w:type="spellStart"/>
      <w:r w:rsidRPr="00E034DF">
        <w:rPr>
          <w:rFonts w:ascii="Times New Roman" w:hAnsi="Times New Roman" w:cs="Times New Roman"/>
        </w:rPr>
        <w:t>көлемі</w:t>
      </w:r>
      <w:proofErr w:type="spellEnd"/>
      <w:r w:rsidRPr="00E034DF">
        <w:rPr>
          <w:rFonts w:ascii="Times New Roman" w:hAnsi="Times New Roman" w:cs="Times New Roman"/>
        </w:rPr>
        <w:t xml:space="preserve"> </w:t>
      </w:r>
      <w:proofErr w:type="spellStart"/>
      <w:r w:rsidRPr="00E034DF">
        <w:rPr>
          <w:rFonts w:ascii="Times New Roman" w:hAnsi="Times New Roman" w:cs="Times New Roman"/>
        </w:rPr>
        <w:t>шеңберінде</w:t>
      </w:r>
      <w:proofErr w:type="spellEnd"/>
      <w:r w:rsidRPr="00E034DF">
        <w:rPr>
          <w:rFonts w:ascii="Times New Roman" w:hAnsi="Times New Roman" w:cs="Times New Roman"/>
        </w:rPr>
        <w:t xml:space="preserve"> </w:t>
      </w:r>
      <w:proofErr w:type="spellStart"/>
      <w:r w:rsidRPr="00E034DF">
        <w:rPr>
          <w:rFonts w:ascii="Times New Roman" w:hAnsi="Times New Roman" w:cs="Times New Roman"/>
        </w:rPr>
        <w:t>дәрілік</w:t>
      </w:r>
      <w:proofErr w:type="spellEnd"/>
      <w:r w:rsidRPr="00E034DF">
        <w:rPr>
          <w:rFonts w:ascii="Times New Roman" w:hAnsi="Times New Roman" w:cs="Times New Roman"/>
        </w:rPr>
        <w:t xml:space="preserve"> </w:t>
      </w:r>
      <w:proofErr w:type="spellStart"/>
      <w:r w:rsidRPr="00E034DF">
        <w:rPr>
          <w:rFonts w:ascii="Times New Roman" w:hAnsi="Times New Roman" w:cs="Times New Roman"/>
        </w:rPr>
        <w:t>заттардың</w:t>
      </w:r>
      <w:proofErr w:type="spellEnd"/>
      <w:r w:rsidRPr="00E034DF">
        <w:rPr>
          <w:rFonts w:ascii="Times New Roman" w:hAnsi="Times New Roman" w:cs="Times New Roman"/>
        </w:rPr>
        <w:t xml:space="preserve"> медициналық </w:t>
      </w:r>
      <w:proofErr w:type="spellStart"/>
      <w:r w:rsidRPr="00E034DF">
        <w:rPr>
          <w:rFonts w:ascii="Times New Roman" w:hAnsi="Times New Roman" w:cs="Times New Roman"/>
        </w:rPr>
        <w:t>бұйымның</w:t>
      </w:r>
      <w:proofErr w:type="spellEnd"/>
      <w:r w:rsidRPr="00E034DF">
        <w:rPr>
          <w:rFonts w:ascii="Times New Roman" w:hAnsi="Times New Roman" w:cs="Times New Roman"/>
        </w:rPr>
        <w:t xml:space="preserve"> </w:t>
      </w:r>
      <w:proofErr w:type="spellStart"/>
      <w:r w:rsidRPr="00E034DF">
        <w:rPr>
          <w:rFonts w:ascii="Times New Roman" w:hAnsi="Times New Roman" w:cs="Times New Roman"/>
        </w:rPr>
        <w:t>баға</w:t>
      </w:r>
      <w:proofErr w:type="spellEnd"/>
      <w:r w:rsidRPr="00E034DF">
        <w:rPr>
          <w:rFonts w:ascii="Times New Roman" w:hAnsi="Times New Roman" w:cs="Times New Roman"/>
        </w:rPr>
        <w:t xml:space="preserve"> </w:t>
      </w:r>
      <w:proofErr w:type="spellStart"/>
      <w:r w:rsidRPr="00E034DF">
        <w:rPr>
          <w:rFonts w:ascii="Times New Roman" w:hAnsi="Times New Roman" w:cs="Times New Roman"/>
        </w:rPr>
        <w:t>ұсыныстарын</w:t>
      </w:r>
      <w:proofErr w:type="spellEnd"/>
      <w:r w:rsidRPr="00E034DF">
        <w:rPr>
          <w:rFonts w:ascii="Times New Roman" w:hAnsi="Times New Roman" w:cs="Times New Roman"/>
        </w:rPr>
        <w:t xml:space="preserve"> </w:t>
      </w:r>
      <w:proofErr w:type="spellStart"/>
      <w:r w:rsidRPr="00E034DF">
        <w:rPr>
          <w:rFonts w:ascii="Times New Roman" w:hAnsi="Times New Roman" w:cs="Times New Roman"/>
        </w:rPr>
        <w:t>сұрату</w:t>
      </w:r>
      <w:proofErr w:type="spellEnd"/>
      <w:r w:rsidRPr="00E034DF">
        <w:rPr>
          <w:rFonts w:ascii="Times New Roman" w:hAnsi="Times New Roman" w:cs="Times New Roman"/>
        </w:rPr>
        <w:t xml:space="preserve"> </w:t>
      </w:r>
      <w:proofErr w:type="spellStart"/>
      <w:r w:rsidRPr="00E034DF">
        <w:rPr>
          <w:rFonts w:ascii="Times New Roman" w:hAnsi="Times New Roman" w:cs="Times New Roman"/>
        </w:rPr>
        <w:t>тәсілімен</w:t>
      </w:r>
      <w:proofErr w:type="spellEnd"/>
      <w:r w:rsidRPr="00E034DF">
        <w:rPr>
          <w:rFonts w:ascii="Times New Roman" w:hAnsi="Times New Roman" w:cs="Times New Roman"/>
        </w:rPr>
        <w:t xml:space="preserve"> сатып алу </w:t>
      </w:r>
      <w:proofErr w:type="spellStart"/>
      <w:r w:rsidRPr="00E034DF">
        <w:rPr>
          <w:rFonts w:ascii="Times New Roman" w:hAnsi="Times New Roman" w:cs="Times New Roman"/>
        </w:rPr>
        <w:t>қорытындысының</w:t>
      </w:r>
      <w:proofErr w:type="spellEnd"/>
      <w:r w:rsidRPr="00E034DF">
        <w:rPr>
          <w:rFonts w:ascii="Times New Roman" w:hAnsi="Times New Roman" w:cs="Times New Roman"/>
        </w:rPr>
        <w:t xml:space="preserve"> </w:t>
      </w:r>
    </w:p>
    <w:p w14:paraId="79FF02E8" w14:textId="77777777" w:rsidR="00264A8B" w:rsidRDefault="00264A8B" w:rsidP="00264A8B">
      <w:pPr>
        <w:jc w:val="center"/>
        <w:rPr>
          <w:rFonts w:ascii="Times New Roman" w:hAnsi="Times New Roman" w:cs="Times New Roman"/>
        </w:rPr>
      </w:pPr>
      <w:r w:rsidRPr="00E034DF">
        <w:rPr>
          <w:rFonts w:ascii="Times New Roman" w:hAnsi="Times New Roman" w:cs="Times New Roman"/>
        </w:rPr>
        <w:t>№ 21 ХАТТАМАСЫ</w:t>
      </w:r>
    </w:p>
    <w:p w14:paraId="471F6BAD" w14:textId="77777777" w:rsidR="00264A8B" w:rsidRPr="008875EB" w:rsidRDefault="00264A8B" w:rsidP="00264A8B">
      <w:pPr>
        <w:jc w:val="center"/>
        <w:rPr>
          <w:rFonts w:ascii="Times New Roman" w:hAnsi="Times New Roman" w:cs="Times New Roman"/>
          <w:lang w:val="kk-KZ"/>
        </w:rPr>
      </w:pPr>
      <w:proofErr w:type="spellStart"/>
      <w:r w:rsidRPr="008875EB">
        <w:rPr>
          <w:rFonts w:ascii="Times New Roman" w:hAnsi="Times New Roman" w:cs="Times New Roman"/>
        </w:rPr>
        <w:t>Петропа</w:t>
      </w:r>
      <w:proofErr w:type="spellEnd"/>
      <w:r>
        <w:rPr>
          <w:rFonts w:ascii="Times New Roman" w:hAnsi="Times New Roman" w:cs="Times New Roman"/>
          <w:lang w:val="kk-KZ"/>
        </w:rPr>
        <w:t>вл қ.</w:t>
      </w:r>
      <w:r w:rsidRPr="008875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2023 жыл </w:t>
      </w:r>
      <w:r>
        <w:rPr>
          <w:rFonts w:ascii="Times New Roman" w:hAnsi="Times New Roman" w:cs="Times New Roman"/>
        </w:rPr>
        <w:t xml:space="preserve">31 </w:t>
      </w:r>
      <w:r>
        <w:rPr>
          <w:rFonts w:ascii="Times New Roman" w:hAnsi="Times New Roman" w:cs="Times New Roman"/>
          <w:lang w:val="kk-KZ"/>
        </w:rPr>
        <w:t>қазан</w:t>
      </w:r>
      <w:r w:rsidRPr="008875EB">
        <w:rPr>
          <w:rFonts w:ascii="Times New Roman" w:hAnsi="Times New Roman" w:cs="Times New Roman"/>
        </w:rPr>
        <w:t xml:space="preserve">  </w:t>
      </w:r>
    </w:p>
    <w:p w14:paraId="1B72AD2F" w14:textId="77777777" w:rsidR="00264A8B" w:rsidRPr="00E034DF" w:rsidRDefault="00264A8B" w:rsidP="00264A8B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>«</w:t>
      </w:r>
      <w:r w:rsidRPr="00E034DF">
        <w:rPr>
          <w:rFonts w:ascii="Times New Roman" w:eastAsia="Times New Roman" w:hAnsi="Times New Roman" w:cs="Times New Roman"/>
          <w:lang w:val="kk-KZ" w:eastAsia="ru-RU"/>
        </w:rPr>
        <w:t>СҚО әкімдігінің денсаулық сақтау басқармасы</w:t>
      </w:r>
      <w:r>
        <w:rPr>
          <w:rFonts w:ascii="Times New Roman" w:eastAsia="Times New Roman" w:hAnsi="Times New Roman" w:cs="Times New Roman"/>
          <w:lang w:val="kk-KZ" w:eastAsia="ru-RU"/>
        </w:rPr>
        <w:t>»</w:t>
      </w:r>
      <w:r w:rsidRPr="00E034DF">
        <w:rPr>
          <w:rFonts w:ascii="Times New Roman" w:eastAsia="Times New Roman" w:hAnsi="Times New Roman" w:cs="Times New Roman"/>
          <w:lang w:val="kk-KZ" w:eastAsia="ru-RU"/>
        </w:rPr>
        <w:t xml:space="preserve"> КММ </w:t>
      </w:r>
      <w:r>
        <w:rPr>
          <w:rFonts w:ascii="Times New Roman" w:eastAsia="Times New Roman" w:hAnsi="Times New Roman" w:cs="Times New Roman"/>
          <w:lang w:val="kk-KZ" w:eastAsia="ru-RU"/>
        </w:rPr>
        <w:t>«</w:t>
      </w:r>
      <w:r w:rsidRPr="00E034DF">
        <w:rPr>
          <w:rFonts w:ascii="Times New Roman" w:eastAsia="Times New Roman" w:hAnsi="Times New Roman" w:cs="Times New Roman"/>
          <w:lang w:val="kk-KZ" w:eastAsia="ru-RU"/>
        </w:rPr>
        <w:t>Облыстық жедел медициналық көмек орталығы</w:t>
      </w:r>
      <w:r>
        <w:rPr>
          <w:rFonts w:ascii="Times New Roman" w:eastAsia="Times New Roman" w:hAnsi="Times New Roman" w:cs="Times New Roman"/>
          <w:lang w:val="kk-KZ" w:eastAsia="ru-RU"/>
        </w:rPr>
        <w:t>»</w:t>
      </w:r>
      <w:r w:rsidRPr="00E034DF">
        <w:rPr>
          <w:rFonts w:ascii="Times New Roman" w:eastAsia="Times New Roman" w:hAnsi="Times New Roman" w:cs="Times New Roman"/>
          <w:lang w:val="kk-KZ" w:eastAsia="ru-RU"/>
        </w:rPr>
        <w:t xml:space="preserve"> ШЖҚ КМК Мемлекеттік сатып алуды ұйымдастырушысы баға ұсыныстарын сұрату тәсілімен сатып алуды өткізді</w:t>
      </w:r>
    </w:p>
    <w:p w14:paraId="196A95AE" w14:textId="77777777" w:rsidR="00264A8B" w:rsidRPr="00E034DF" w:rsidRDefault="00264A8B" w:rsidP="00264A8B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034DF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Сатып алынатын тауарлардың техникалық ерекшелігі:</w:t>
      </w:r>
    </w:p>
    <w:tbl>
      <w:tblPr>
        <w:tblStyle w:val="a4"/>
        <w:tblW w:w="15446" w:type="dxa"/>
        <w:tblLayout w:type="fixed"/>
        <w:tblLook w:val="04A0" w:firstRow="1" w:lastRow="0" w:firstColumn="1" w:lastColumn="0" w:noHBand="0" w:noVBand="1"/>
      </w:tblPr>
      <w:tblGrid>
        <w:gridCol w:w="516"/>
        <w:gridCol w:w="2740"/>
        <w:gridCol w:w="4365"/>
        <w:gridCol w:w="1134"/>
        <w:gridCol w:w="992"/>
        <w:gridCol w:w="993"/>
        <w:gridCol w:w="1162"/>
        <w:gridCol w:w="1531"/>
        <w:gridCol w:w="2013"/>
      </w:tblGrid>
      <w:tr w:rsidR="00264A8B" w:rsidRPr="000B4558" w14:paraId="69EA9983" w14:textId="77777777" w:rsidTr="000F456B">
        <w:tc>
          <w:tcPr>
            <w:tcW w:w="516" w:type="dxa"/>
          </w:tcPr>
          <w:p w14:paraId="28FCF121" w14:textId="77777777" w:rsidR="00264A8B" w:rsidRPr="000B4558" w:rsidRDefault="00264A8B" w:rsidP="000F456B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40" w:type="dxa"/>
          </w:tcPr>
          <w:p w14:paraId="0ABB4C51" w14:textId="77777777" w:rsidR="00264A8B" w:rsidRPr="000B4558" w:rsidRDefault="00264A8B" w:rsidP="000F456B">
            <w:pPr>
              <w:rPr>
                <w:rFonts w:ascii="Times New Roman" w:hAnsi="Times New Roman" w:cs="Times New Roman"/>
              </w:rPr>
            </w:pPr>
            <w:proofErr w:type="spellStart"/>
            <w:r w:rsidRPr="00E034DF">
              <w:rPr>
                <w:rFonts w:ascii="Times New Roman" w:hAnsi="Times New Roman" w:cs="Times New Roman"/>
              </w:rPr>
              <w:t>Халықаралық</w:t>
            </w:r>
            <w:proofErr w:type="spellEnd"/>
            <w:r w:rsidRPr="00E03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34DF">
              <w:rPr>
                <w:rFonts w:ascii="Times New Roman" w:hAnsi="Times New Roman" w:cs="Times New Roman"/>
              </w:rPr>
              <w:t>патенттелмеген</w:t>
            </w:r>
            <w:proofErr w:type="spellEnd"/>
            <w:r w:rsidRPr="00E03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34DF">
              <w:rPr>
                <w:rFonts w:ascii="Times New Roman" w:hAnsi="Times New Roman" w:cs="Times New Roman"/>
              </w:rPr>
              <w:t>атауы</w:t>
            </w:r>
            <w:proofErr w:type="spellEnd"/>
            <w:r w:rsidRPr="00E034DF">
              <w:rPr>
                <w:rFonts w:ascii="Times New Roman" w:hAnsi="Times New Roman" w:cs="Times New Roman"/>
              </w:rPr>
              <w:t xml:space="preserve">, Сауда </w:t>
            </w:r>
            <w:proofErr w:type="spellStart"/>
            <w:r w:rsidRPr="00E034DF">
              <w:rPr>
                <w:rFonts w:ascii="Times New Roman" w:hAnsi="Times New Roman" w:cs="Times New Roman"/>
              </w:rPr>
              <w:t>атауы</w:t>
            </w:r>
            <w:proofErr w:type="spellEnd"/>
          </w:p>
        </w:tc>
        <w:tc>
          <w:tcPr>
            <w:tcW w:w="4365" w:type="dxa"/>
          </w:tcPr>
          <w:p w14:paraId="4E6B8449" w14:textId="77777777" w:rsidR="00264A8B" w:rsidRPr="000B4558" w:rsidRDefault="00264A8B" w:rsidP="000F456B">
            <w:pPr>
              <w:rPr>
                <w:rFonts w:ascii="Times New Roman" w:hAnsi="Times New Roman" w:cs="Times New Roman"/>
              </w:rPr>
            </w:pPr>
            <w:proofErr w:type="spellStart"/>
            <w:r w:rsidRPr="00E034DF">
              <w:rPr>
                <w:rFonts w:ascii="Times New Roman" w:hAnsi="Times New Roman" w:cs="Times New Roman"/>
              </w:rPr>
              <w:t>Сипаттамасы</w:t>
            </w:r>
            <w:proofErr w:type="spellEnd"/>
          </w:p>
        </w:tc>
        <w:tc>
          <w:tcPr>
            <w:tcW w:w="1134" w:type="dxa"/>
          </w:tcPr>
          <w:p w14:paraId="0DBEBB97" w14:textId="77777777" w:rsidR="00264A8B" w:rsidRPr="000B4558" w:rsidRDefault="00264A8B" w:rsidP="000F456B">
            <w:pPr>
              <w:rPr>
                <w:rFonts w:ascii="Times New Roman" w:hAnsi="Times New Roman" w:cs="Times New Roman"/>
              </w:rPr>
            </w:pPr>
            <w:proofErr w:type="spellStart"/>
            <w:r w:rsidRPr="00E034DF">
              <w:rPr>
                <w:rFonts w:ascii="Times New Roman" w:hAnsi="Times New Roman" w:cs="Times New Roman"/>
              </w:rPr>
              <w:t>Өлшем</w:t>
            </w:r>
            <w:proofErr w:type="spellEnd"/>
            <w:r w:rsidRPr="00E03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34DF">
              <w:rPr>
                <w:rFonts w:ascii="Times New Roman" w:hAnsi="Times New Roman" w:cs="Times New Roman"/>
              </w:rPr>
              <w:t>бірлігі</w:t>
            </w:r>
            <w:proofErr w:type="spellEnd"/>
          </w:p>
        </w:tc>
        <w:tc>
          <w:tcPr>
            <w:tcW w:w="992" w:type="dxa"/>
          </w:tcPr>
          <w:p w14:paraId="692F45E0" w14:textId="77777777" w:rsidR="00264A8B" w:rsidRPr="000B4558" w:rsidRDefault="00264A8B" w:rsidP="000F456B">
            <w:pPr>
              <w:rPr>
                <w:rFonts w:ascii="Times New Roman" w:hAnsi="Times New Roman" w:cs="Times New Roman"/>
              </w:rPr>
            </w:pPr>
            <w:r w:rsidRPr="00E034DF">
              <w:rPr>
                <w:rFonts w:ascii="Times New Roman" w:hAnsi="Times New Roman" w:cs="Times New Roman"/>
              </w:rPr>
              <w:t>Саны</w:t>
            </w:r>
          </w:p>
        </w:tc>
        <w:tc>
          <w:tcPr>
            <w:tcW w:w="993" w:type="dxa"/>
          </w:tcPr>
          <w:p w14:paraId="5598A127" w14:textId="77777777" w:rsidR="00264A8B" w:rsidRPr="000B4558" w:rsidRDefault="00264A8B" w:rsidP="000F456B">
            <w:pPr>
              <w:rPr>
                <w:rFonts w:ascii="Times New Roman" w:hAnsi="Times New Roman" w:cs="Times New Roman"/>
              </w:rPr>
            </w:pPr>
            <w:proofErr w:type="spellStart"/>
            <w:r w:rsidRPr="00E034DF">
              <w:rPr>
                <w:rFonts w:ascii="Times New Roman" w:hAnsi="Times New Roman" w:cs="Times New Roman"/>
              </w:rPr>
              <w:t>Бағасы</w:t>
            </w:r>
            <w:proofErr w:type="spellEnd"/>
          </w:p>
        </w:tc>
        <w:tc>
          <w:tcPr>
            <w:tcW w:w="1162" w:type="dxa"/>
          </w:tcPr>
          <w:p w14:paraId="5B6B3BE5" w14:textId="77777777" w:rsidR="00264A8B" w:rsidRPr="000B4558" w:rsidRDefault="00264A8B" w:rsidP="000F456B">
            <w:pPr>
              <w:rPr>
                <w:rFonts w:ascii="Times New Roman" w:hAnsi="Times New Roman" w:cs="Times New Roman"/>
              </w:rPr>
            </w:pPr>
            <w:proofErr w:type="spellStart"/>
            <w:r w:rsidRPr="00E034DF">
              <w:rPr>
                <w:rFonts w:ascii="Times New Roman" w:hAnsi="Times New Roman" w:cs="Times New Roman"/>
              </w:rPr>
              <w:t>Бөлінген</w:t>
            </w:r>
            <w:proofErr w:type="spellEnd"/>
            <w:r w:rsidRPr="00E034DF">
              <w:rPr>
                <w:rFonts w:ascii="Times New Roman" w:hAnsi="Times New Roman" w:cs="Times New Roman"/>
              </w:rPr>
              <w:t xml:space="preserve"> сома</w:t>
            </w:r>
          </w:p>
        </w:tc>
        <w:tc>
          <w:tcPr>
            <w:tcW w:w="1531" w:type="dxa"/>
          </w:tcPr>
          <w:p w14:paraId="3BE59B28" w14:textId="77777777" w:rsidR="00264A8B" w:rsidRPr="000B4558" w:rsidRDefault="00264A8B" w:rsidP="000F456B">
            <w:pPr>
              <w:rPr>
                <w:rFonts w:ascii="Times New Roman" w:hAnsi="Times New Roman" w:cs="Times New Roman"/>
              </w:rPr>
            </w:pPr>
            <w:proofErr w:type="spellStart"/>
            <w:r w:rsidRPr="00E034DF">
              <w:rPr>
                <w:rFonts w:ascii="Times New Roman" w:hAnsi="Times New Roman" w:cs="Times New Roman"/>
              </w:rPr>
              <w:t>Жеткізу</w:t>
            </w:r>
            <w:proofErr w:type="spellEnd"/>
            <w:r w:rsidRPr="00E03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34DF">
              <w:rPr>
                <w:rFonts w:ascii="Times New Roman" w:hAnsi="Times New Roman" w:cs="Times New Roman"/>
              </w:rPr>
              <w:t>мерзімі</w:t>
            </w:r>
            <w:proofErr w:type="spellEnd"/>
          </w:p>
        </w:tc>
        <w:tc>
          <w:tcPr>
            <w:tcW w:w="2013" w:type="dxa"/>
          </w:tcPr>
          <w:p w14:paraId="727E14A3" w14:textId="77777777" w:rsidR="00264A8B" w:rsidRPr="000B4558" w:rsidRDefault="00264A8B" w:rsidP="000F456B">
            <w:pPr>
              <w:rPr>
                <w:rFonts w:ascii="Times New Roman" w:hAnsi="Times New Roman" w:cs="Times New Roman"/>
              </w:rPr>
            </w:pPr>
            <w:proofErr w:type="spellStart"/>
            <w:r w:rsidRPr="00E034DF">
              <w:rPr>
                <w:rFonts w:ascii="Times New Roman" w:hAnsi="Times New Roman" w:cs="Times New Roman"/>
              </w:rPr>
              <w:t>Жеткізу</w:t>
            </w:r>
            <w:proofErr w:type="spellEnd"/>
            <w:r w:rsidRPr="00E03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34DF">
              <w:rPr>
                <w:rFonts w:ascii="Times New Roman" w:hAnsi="Times New Roman" w:cs="Times New Roman"/>
              </w:rPr>
              <w:t>мекенжайы</w:t>
            </w:r>
            <w:proofErr w:type="spellEnd"/>
          </w:p>
        </w:tc>
      </w:tr>
      <w:tr w:rsidR="00264A8B" w:rsidRPr="005917BF" w14:paraId="0FDAB7C4" w14:textId="77777777" w:rsidTr="000F456B">
        <w:tc>
          <w:tcPr>
            <w:tcW w:w="516" w:type="dxa"/>
          </w:tcPr>
          <w:p w14:paraId="681030CC" w14:textId="77777777" w:rsidR="00264A8B" w:rsidRPr="005917BF" w:rsidRDefault="00264A8B" w:rsidP="000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14:paraId="502CE5C3" w14:textId="77777777" w:rsidR="00264A8B" w:rsidRPr="00447CEB" w:rsidRDefault="00264A8B" w:rsidP="000F456B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47CEB">
              <w:rPr>
                <w:color w:val="000000"/>
                <w:lang w:val="en-US"/>
              </w:rPr>
              <w:t>Ez</w:t>
            </w:r>
            <w:proofErr w:type="spellEnd"/>
            <w:r w:rsidRPr="00447CEB">
              <w:rPr>
                <w:color w:val="000000"/>
                <w:lang w:val="en-US"/>
              </w:rPr>
              <w:t>-IO Power Driver</w:t>
            </w:r>
            <w:r w:rsidRPr="00447CEB">
              <w:rPr>
                <w:color w:val="000000"/>
                <w:lang w:val="kk-KZ"/>
              </w:rPr>
              <w:t xml:space="preserve"> приводы</w:t>
            </w:r>
            <w:r w:rsidRPr="00447CEB">
              <w:rPr>
                <w:color w:val="000000"/>
                <w:lang w:val="en-US"/>
              </w:rPr>
              <w:t>.</w:t>
            </w:r>
          </w:p>
        </w:tc>
        <w:tc>
          <w:tcPr>
            <w:tcW w:w="4365" w:type="dxa"/>
          </w:tcPr>
          <w:p w14:paraId="65775A01" w14:textId="77777777" w:rsidR="00264A8B" w:rsidRPr="00447CEB" w:rsidRDefault="00264A8B" w:rsidP="000F456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CEB">
              <w:rPr>
                <w:color w:val="000000"/>
                <w:lang w:val="en-US"/>
              </w:rPr>
              <w:t xml:space="preserve">EZ-IO </w:t>
            </w:r>
            <w:proofErr w:type="spellStart"/>
            <w:r w:rsidRPr="00447CEB">
              <w:rPr>
                <w:color w:val="000000"/>
              </w:rPr>
              <w:t>жүйесі</w:t>
            </w:r>
            <w:proofErr w:type="spellEnd"/>
            <w:r w:rsidRPr="00447CEB">
              <w:rPr>
                <w:color w:val="000000"/>
                <w:lang w:val="en-US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сүйекішілік</w:t>
            </w:r>
            <w:proofErr w:type="spellEnd"/>
            <w:r w:rsidRPr="00447CEB">
              <w:rPr>
                <w:color w:val="000000"/>
                <w:lang w:val="en-US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ине</w:t>
            </w:r>
            <w:proofErr w:type="spellEnd"/>
            <w:r w:rsidRPr="00447CEB">
              <w:rPr>
                <w:color w:val="000000"/>
                <w:lang w:val="en-US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жиынтығы</w:t>
            </w:r>
            <w:proofErr w:type="spellEnd"/>
            <w:r w:rsidRPr="00447CEB">
              <w:rPr>
                <w:color w:val="000000"/>
                <w:lang w:val="en-US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арқылы</w:t>
            </w:r>
            <w:proofErr w:type="spellEnd"/>
            <w:r w:rsidRPr="00447CEB">
              <w:rPr>
                <w:color w:val="000000"/>
                <w:lang w:val="en-US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төтенше</w:t>
            </w:r>
            <w:proofErr w:type="spellEnd"/>
            <w:r w:rsidRPr="00447CEB">
              <w:rPr>
                <w:color w:val="000000"/>
                <w:lang w:val="en-US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жағдайда</w:t>
            </w:r>
            <w:proofErr w:type="spellEnd"/>
            <w:r w:rsidRPr="00447CEB">
              <w:rPr>
                <w:color w:val="000000"/>
                <w:lang w:val="en-US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тамырларға</w:t>
            </w:r>
            <w:proofErr w:type="spellEnd"/>
            <w:r w:rsidRPr="00447CEB">
              <w:rPr>
                <w:color w:val="000000"/>
                <w:lang w:val="en-US"/>
              </w:rPr>
              <w:t xml:space="preserve"> </w:t>
            </w:r>
            <w:r w:rsidRPr="00447CEB">
              <w:rPr>
                <w:color w:val="000000"/>
              </w:rPr>
              <w:t>жедел</w:t>
            </w:r>
            <w:r w:rsidRPr="00447CEB">
              <w:rPr>
                <w:color w:val="000000"/>
                <w:lang w:val="en-US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қол</w:t>
            </w:r>
            <w:proofErr w:type="spellEnd"/>
            <w:r w:rsidRPr="00447CEB">
              <w:rPr>
                <w:color w:val="000000"/>
                <w:lang w:val="en-US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жеткізуге</w:t>
            </w:r>
            <w:proofErr w:type="spellEnd"/>
            <w:r w:rsidRPr="00447CEB">
              <w:rPr>
                <w:color w:val="000000"/>
                <w:lang w:val="en-US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арналған</w:t>
            </w:r>
            <w:proofErr w:type="spellEnd"/>
            <w:r w:rsidRPr="00447CEB">
              <w:rPr>
                <w:color w:val="000000"/>
                <w:lang w:val="en-US"/>
              </w:rPr>
              <w:t xml:space="preserve">.  EZIO ® </w:t>
            </w:r>
            <w:proofErr w:type="spellStart"/>
            <w:r w:rsidRPr="00447CEB">
              <w:rPr>
                <w:color w:val="000000"/>
              </w:rPr>
              <w:t>жетегі</w:t>
            </w:r>
            <w:proofErr w:type="spellEnd"/>
            <w:r w:rsidRPr="00447CEB">
              <w:rPr>
                <w:color w:val="000000"/>
                <w:lang w:val="en-US"/>
              </w:rPr>
              <w:t>-</w:t>
            </w:r>
            <w:proofErr w:type="spellStart"/>
            <w:r w:rsidRPr="00447CEB">
              <w:rPr>
                <w:color w:val="000000"/>
              </w:rPr>
              <w:t>герметикалық</w:t>
            </w:r>
            <w:proofErr w:type="spellEnd"/>
            <w:r w:rsidRPr="00447CEB">
              <w:rPr>
                <w:color w:val="000000"/>
                <w:lang w:val="en-US"/>
              </w:rPr>
              <w:t xml:space="preserve">, </w:t>
            </w:r>
            <w:proofErr w:type="spellStart"/>
            <w:r w:rsidRPr="00447CEB">
              <w:rPr>
                <w:color w:val="000000"/>
              </w:rPr>
              <w:t>қолмен</w:t>
            </w:r>
            <w:proofErr w:type="spellEnd"/>
            <w:r w:rsidRPr="00447CEB">
              <w:rPr>
                <w:color w:val="000000"/>
                <w:lang w:val="en-US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жұмыс</w:t>
            </w:r>
            <w:proofErr w:type="spellEnd"/>
            <w:r w:rsidRPr="00447CEB">
              <w:rPr>
                <w:color w:val="000000"/>
                <w:lang w:val="en-US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істейтін</w:t>
            </w:r>
            <w:proofErr w:type="spellEnd"/>
            <w:r w:rsidRPr="00447CEB">
              <w:rPr>
                <w:color w:val="000000"/>
                <w:lang w:val="en-US"/>
              </w:rPr>
              <w:t xml:space="preserve">, </w:t>
            </w:r>
            <w:r w:rsidRPr="00447CEB">
              <w:rPr>
                <w:color w:val="000000"/>
              </w:rPr>
              <w:t>литий</w:t>
            </w:r>
            <w:r w:rsidRPr="00447CEB">
              <w:rPr>
                <w:color w:val="000000"/>
                <w:lang w:val="en-US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батареясымен</w:t>
            </w:r>
            <w:proofErr w:type="spellEnd"/>
            <w:r w:rsidRPr="00447CEB">
              <w:rPr>
                <w:color w:val="000000"/>
                <w:lang w:val="en-US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жұмыс</w:t>
            </w:r>
            <w:proofErr w:type="spellEnd"/>
            <w:r w:rsidRPr="00447CEB">
              <w:rPr>
                <w:color w:val="000000"/>
                <w:lang w:val="en-US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істейтін</w:t>
            </w:r>
            <w:proofErr w:type="spellEnd"/>
            <w:r w:rsidRPr="00447CEB">
              <w:rPr>
                <w:color w:val="000000"/>
                <w:lang w:val="en-US"/>
              </w:rPr>
              <w:t xml:space="preserve"> </w:t>
            </w:r>
            <w:r w:rsidRPr="00447CEB">
              <w:rPr>
                <w:color w:val="000000"/>
              </w:rPr>
              <w:t>медициналық</w:t>
            </w:r>
            <w:r w:rsidRPr="00447CEB">
              <w:rPr>
                <w:color w:val="000000"/>
                <w:lang w:val="en-US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құрылғы</w:t>
            </w:r>
            <w:proofErr w:type="spellEnd"/>
            <w:r w:rsidRPr="00447CEB">
              <w:rPr>
                <w:color w:val="000000"/>
                <w:lang w:val="en-US"/>
              </w:rPr>
              <w:t xml:space="preserve">. </w:t>
            </w:r>
            <w:proofErr w:type="spellStart"/>
            <w:r w:rsidRPr="00447CEB">
              <w:rPr>
                <w:color w:val="000000"/>
              </w:rPr>
              <w:t>Өлшемдері</w:t>
            </w:r>
            <w:proofErr w:type="spellEnd"/>
            <w:r w:rsidRPr="00447CEB">
              <w:rPr>
                <w:color w:val="000000"/>
                <w:lang w:val="en-US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артық</w:t>
            </w:r>
            <w:proofErr w:type="spellEnd"/>
            <w:r w:rsidRPr="00447CEB">
              <w:rPr>
                <w:color w:val="000000"/>
                <w:lang w:val="en-US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емес</w:t>
            </w:r>
            <w:proofErr w:type="spellEnd"/>
            <w:r w:rsidRPr="00447CEB">
              <w:rPr>
                <w:color w:val="000000"/>
                <w:lang w:val="en-US"/>
              </w:rPr>
              <w:t xml:space="preserve">: 12.5 cm x 11.0 cm x 4.0 cm. </w:t>
            </w:r>
            <w:proofErr w:type="spellStart"/>
            <w:r w:rsidRPr="00447CEB">
              <w:rPr>
                <w:color w:val="000000"/>
              </w:rPr>
              <w:t>Салмағы</w:t>
            </w:r>
            <w:proofErr w:type="spellEnd"/>
            <w:r w:rsidRPr="00447CEB">
              <w:rPr>
                <w:color w:val="000000"/>
                <w:lang w:val="en-US"/>
              </w:rPr>
              <w:t xml:space="preserve">: 350 </w:t>
            </w:r>
            <w:proofErr w:type="spellStart"/>
            <w:r w:rsidRPr="00447CEB">
              <w:rPr>
                <w:color w:val="000000"/>
              </w:rPr>
              <w:t>грамнан</w:t>
            </w:r>
            <w:proofErr w:type="spellEnd"/>
            <w:r w:rsidRPr="00447CEB">
              <w:rPr>
                <w:color w:val="000000"/>
                <w:lang w:val="en-US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аспайды</w:t>
            </w:r>
            <w:proofErr w:type="spellEnd"/>
            <w:r w:rsidRPr="00447CEB">
              <w:rPr>
                <w:color w:val="000000"/>
                <w:lang w:val="en-US"/>
              </w:rPr>
              <w:t xml:space="preserve">. BF </w:t>
            </w:r>
            <w:proofErr w:type="spellStart"/>
            <w:r w:rsidRPr="00447CEB">
              <w:rPr>
                <w:color w:val="000000"/>
              </w:rPr>
              <w:t>электр</w:t>
            </w:r>
            <w:proofErr w:type="spellEnd"/>
            <w:r w:rsidRPr="00447CEB">
              <w:rPr>
                <w:color w:val="000000"/>
                <w:lang w:val="en-US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тогының</w:t>
            </w:r>
            <w:proofErr w:type="spellEnd"/>
            <w:r w:rsidRPr="00447CEB">
              <w:rPr>
                <w:color w:val="000000"/>
                <w:lang w:val="en-US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соғуынан</w:t>
            </w:r>
            <w:proofErr w:type="spellEnd"/>
            <w:r w:rsidRPr="00447CEB">
              <w:rPr>
                <w:color w:val="000000"/>
                <w:lang w:val="en-US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қорғау</w:t>
            </w:r>
            <w:proofErr w:type="spellEnd"/>
            <w:r w:rsidRPr="00447CEB">
              <w:rPr>
                <w:color w:val="000000"/>
                <w:lang w:val="en-US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класы</w:t>
            </w:r>
            <w:proofErr w:type="spellEnd"/>
            <w:r w:rsidRPr="00447CEB">
              <w:rPr>
                <w:color w:val="000000"/>
                <w:lang w:val="en-US"/>
              </w:rPr>
              <w:t xml:space="preserve"> (</w:t>
            </w:r>
            <w:proofErr w:type="spellStart"/>
            <w:r w:rsidRPr="00447CEB">
              <w:rPr>
                <w:color w:val="000000"/>
              </w:rPr>
              <w:t>құрылғының</w:t>
            </w:r>
            <w:proofErr w:type="spellEnd"/>
            <w:r w:rsidRPr="00447CEB">
              <w:rPr>
                <w:color w:val="000000"/>
                <w:lang w:val="en-US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жұмыс</w:t>
            </w:r>
            <w:proofErr w:type="spellEnd"/>
            <w:r w:rsidRPr="00447CEB">
              <w:rPr>
                <w:color w:val="000000"/>
                <w:lang w:val="en-US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бөлігі</w:t>
            </w:r>
            <w:proofErr w:type="spellEnd"/>
            <w:r w:rsidRPr="00447CEB">
              <w:rPr>
                <w:color w:val="000000"/>
                <w:lang w:val="en-US"/>
              </w:rPr>
              <w:t xml:space="preserve">). IPXO </w:t>
            </w:r>
            <w:proofErr w:type="spellStart"/>
            <w:r w:rsidRPr="00447CEB">
              <w:rPr>
                <w:color w:val="000000"/>
              </w:rPr>
              <w:t>типті</w:t>
            </w:r>
            <w:proofErr w:type="spellEnd"/>
            <w:r w:rsidRPr="00447CEB">
              <w:rPr>
                <w:color w:val="000000"/>
                <w:lang w:val="en-US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судың</w:t>
            </w:r>
            <w:proofErr w:type="spellEnd"/>
            <w:r w:rsidRPr="00447CEB">
              <w:rPr>
                <w:color w:val="000000"/>
                <w:lang w:val="en-US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енуінен</w:t>
            </w:r>
            <w:proofErr w:type="spellEnd"/>
            <w:r w:rsidRPr="00447CEB">
              <w:rPr>
                <w:color w:val="000000"/>
                <w:lang w:val="en-US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қорғау</w:t>
            </w:r>
            <w:proofErr w:type="spellEnd"/>
            <w:r w:rsidRPr="00447CEB">
              <w:rPr>
                <w:color w:val="000000"/>
                <w:lang w:val="en-US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дәрежесі</w:t>
            </w:r>
            <w:proofErr w:type="spellEnd"/>
            <w:r w:rsidRPr="00447CEB">
              <w:rPr>
                <w:color w:val="000000"/>
                <w:lang w:val="en-US"/>
              </w:rPr>
              <w:t xml:space="preserve">. EZ-IO ® </w:t>
            </w:r>
            <w:proofErr w:type="spellStart"/>
            <w:r w:rsidRPr="00447CEB">
              <w:rPr>
                <w:color w:val="000000"/>
              </w:rPr>
              <w:t>жетегінің</w:t>
            </w:r>
            <w:proofErr w:type="spellEnd"/>
            <w:r w:rsidRPr="00447CEB">
              <w:rPr>
                <w:color w:val="000000"/>
                <w:lang w:val="en-US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қызмет</w:t>
            </w:r>
            <w:proofErr w:type="spellEnd"/>
            <w:r w:rsidRPr="00447CEB">
              <w:rPr>
                <w:color w:val="000000"/>
                <w:lang w:val="en-US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ету</w:t>
            </w:r>
            <w:proofErr w:type="spellEnd"/>
            <w:r w:rsidRPr="00447CEB">
              <w:rPr>
                <w:color w:val="000000"/>
                <w:lang w:val="en-US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мерзімі</w:t>
            </w:r>
            <w:proofErr w:type="spellEnd"/>
            <w:r w:rsidRPr="00447CEB">
              <w:rPr>
                <w:color w:val="000000"/>
                <w:lang w:val="en-US"/>
              </w:rPr>
              <w:t xml:space="preserve"> 10 </w:t>
            </w:r>
            <w:proofErr w:type="spellStart"/>
            <w:r w:rsidRPr="00447CEB">
              <w:rPr>
                <w:color w:val="000000"/>
              </w:rPr>
              <w:t>жылға</w:t>
            </w:r>
            <w:proofErr w:type="spellEnd"/>
            <w:r w:rsidRPr="00447CEB">
              <w:rPr>
                <w:color w:val="000000"/>
                <w:lang w:val="en-US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дейін</w:t>
            </w:r>
            <w:proofErr w:type="spellEnd"/>
            <w:r w:rsidRPr="00447CEB">
              <w:rPr>
                <w:color w:val="000000"/>
                <w:lang w:val="en-US"/>
              </w:rPr>
              <w:t xml:space="preserve"> </w:t>
            </w:r>
            <w:r w:rsidRPr="00447CEB">
              <w:rPr>
                <w:color w:val="000000"/>
              </w:rPr>
              <w:t>немесе</w:t>
            </w:r>
            <w:r w:rsidRPr="00447CEB">
              <w:rPr>
                <w:color w:val="000000"/>
                <w:lang w:val="en-US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шамамен</w:t>
            </w:r>
            <w:proofErr w:type="spellEnd"/>
            <w:r w:rsidRPr="00447CEB">
              <w:rPr>
                <w:color w:val="000000"/>
                <w:lang w:val="en-US"/>
              </w:rPr>
              <w:t xml:space="preserve"> 500 </w:t>
            </w:r>
            <w:proofErr w:type="spellStart"/>
            <w:r w:rsidRPr="00447CEB">
              <w:rPr>
                <w:color w:val="000000"/>
              </w:rPr>
              <w:t>қосылымға</w:t>
            </w:r>
            <w:proofErr w:type="spellEnd"/>
            <w:r w:rsidRPr="00447CEB">
              <w:rPr>
                <w:color w:val="000000"/>
                <w:lang w:val="en-US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дейін</w:t>
            </w:r>
            <w:proofErr w:type="spellEnd"/>
            <w:r w:rsidRPr="00447CEB">
              <w:rPr>
                <w:color w:val="000000"/>
                <w:lang w:val="en-US"/>
              </w:rPr>
              <w:t xml:space="preserve">. </w:t>
            </w:r>
            <w:proofErr w:type="spellStart"/>
            <w:r w:rsidRPr="00447CEB">
              <w:rPr>
                <w:color w:val="000000"/>
              </w:rPr>
              <w:t>Ұзындығы</w:t>
            </w:r>
            <w:proofErr w:type="spellEnd"/>
            <w:r w:rsidRPr="00447CEB">
              <w:rPr>
                <w:color w:val="000000"/>
                <w:lang w:val="en-US"/>
              </w:rPr>
              <w:t xml:space="preserve"> 15, 25, 45 </w:t>
            </w:r>
            <w:r w:rsidRPr="00447CEB">
              <w:rPr>
                <w:color w:val="000000"/>
              </w:rPr>
              <w:t>мм</w:t>
            </w:r>
            <w:r w:rsidRPr="00447CEB">
              <w:rPr>
                <w:color w:val="000000"/>
                <w:lang w:val="en-US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болатын</w:t>
            </w:r>
            <w:proofErr w:type="spellEnd"/>
            <w:r w:rsidRPr="00447CEB">
              <w:rPr>
                <w:color w:val="000000"/>
                <w:lang w:val="en-US"/>
              </w:rPr>
              <w:t xml:space="preserve"> EZ-IO 15G </w:t>
            </w:r>
            <w:proofErr w:type="spellStart"/>
            <w:r w:rsidRPr="00447CEB">
              <w:rPr>
                <w:color w:val="000000"/>
              </w:rPr>
              <w:t>сүйекішілік</w:t>
            </w:r>
            <w:proofErr w:type="spellEnd"/>
            <w:r w:rsidRPr="00447CEB">
              <w:rPr>
                <w:color w:val="000000"/>
                <w:lang w:val="en-US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инелермен</w:t>
            </w:r>
            <w:proofErr w:type="spellEnd"/>
            <w:r w:rsidRPr="00447CEB">
              <w:rPr>
                <w:color w:val="000000"/>
                <w:lang w:val="en-US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қолданылады</w:t>
            </w:r>
            <w:proofErr w:type="spellEnd"/>
            <w:r w:rsidRPr="00447CEB">
              <w:rPr>
                <w:color w:val="000000"/>
                <w:lang w:val="en-US"/>
              </w:rPr>
              <w:t xml:space="preserve">. </w:t>
            </w:r>
            <w:proofErr w:type="spellStart"/>
            <w:r w:rsidRPr="00447CEB">
              <w:rPr>
                <w:color w:val="000000"/>
              </w:rPr>
              <w:t>Инеге</w:t>
            </w:r>
            <w:proofErr w:type="spellEnd"/>
            <w:r w:rsidRPr="00447CEB">
              <w:rPr>
                <w:color w:val="000000"/>
                <w:lang w:val="en-US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арналған</w:t>
            </w:r>
            <w:proofErr w:type="spellEnd"/>
            <w:r w:rsidRPr="00447CEB">
              <w:rPr>
                <w:color w:val="000000"/>
                <w:lang w:val="en-US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саптама</w:t>
            </w:r>
            <w:proofErr w:type="spellEnd"/>
            <w:r w:rsidRPr="00447CEB">
              <w:rPr>
                <w:color w:val="000000"/>
                <w:lang w:val="en-US"/>
              </w:rPr>
              <w:t xml:space="preserve"> </w:t>
            </w:r>
            <w:r w:rsidRPr="00447CEB">
              <w:rPr>
                <w:color w:val="000000"/>
              </w:rPr>
              <w:t>басы</w:t>
            </w:r>
            <w:r w:rsidRPr="00447CEB">
              <w:rPr>
                <w:color w:val="000000"/>
                <w:lang w:val="en-US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алтыбұрышты</w:t>
            </w:r>
            <w:proofErr w:type="spellEnd"/>
            <w:r w:rsidRPr="00447CEB">
              <w:rPr>
                <w:color w:val="000000"/>
                <w:lang w:val="en-US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магнитті</w:t>
            </w:r>
            <w:proofErr w:type="spellEnd"/>
            <w:r w:rsidRPr="00447CEB">
              <w:rPr>
                <w:color w:val="000000"/>
                <w:lang w:val="en-US"/>
              </w:rPr>
              <w:t xml:space="preserve">. </w:t>
            </w:r>
            <w:r w:rsidRPr="00447CEB">
              <w:rPr>
                <w:color w:val="000000"/>
              </w:rPr>
              <w:t xml:space="preserve">Батарея </w:t>
            </w:r>
            <w:proofErr w:type="spellStart"/>
            <w:r w:rsidRPr="00447CEB">
              <w:rPr>
                <w:color w:val="000000"/>
              </w:rPr>
              <w:t>деңгейінің</w:t>
            </w:r>
            <w:proofErr w:type="spellEnd"/>
            <w:r w:rsidRPr="00447CEB">
              <w:rPr>
                <w:color w:val="000000"/>
              </w:rPr>
              <w:t xml:space="preserve"> индикаторы.</w:t>
            </w:r>
          </w:p>
        </w:tc>
        <w:tc>
          <w:tcPr>
            <w:tcW w:w="1134" w:type="dxa"/>
          </w:tcPr>
          <w:p w14:paraId="2EC4D558" w14:textId="77777777" w:rsidR="00264A8B" w:rsidRPr="00E034DF" w:rsidRDefault="00264A8B" w:rsidP="000F456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992" w:type="dxa"/>
          </w:tcPr>
          <w:p w14:paraId="503969E8" w14:textId="77777777" w:rsidR="00264A8B" w:rsidRPr="005917BF" w:rsidRDefault="00264A8B" w:rsidP="000F456B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14:paraId="45A0DA6C" w14:textId="77777777" w:rsidR="00264A8B" w:rsidRPr="005917BF" w:rsidRDefault="00264A8B" w:rsidP="000F4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110400</w:t>
            </w:r>
          </w:p>
        </w:tc>
        <w:tc>
          <w:tcPr>
            <w:tcW w:w="1162" w:type="dxa"/>
          </w:tcPr>
          <w:p w14:paraId="46E845B7" w14:textId="77777777" w:rsidR="00264A8B" w:rsidRPr="005917BF" w:rsidRDefault="00264A8B" w:rsidP="000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2870400</w:t>
            </w:r>
          </w:p>
        </w:tc>
        <w:tc>
          <w:tcPr>
            <w:tcW w:w="1531" w:type="dxa"/>
          </w:tcPr>
          <w:p w14:paraId="57C74735" w14:textId="77777777" w:rsidR="00264A8B" w:rsidRPr="005917BF" w:rsidRDefault="00264A8B" w:rsidP="000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4DF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 w:rsidRPr="00E034DF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E0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4DF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E0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E034DF">
              <w:rPr>
                <w:rFonts w:ascii="Times New Roman" w:hAnsi="Times New Roman" w:cs="Times New Roman"/>
                <w:sz w:val="24"/>
                <w:szCs w:val="24"/>
              </w:rPr>
              <w:t>апсырыс</w:t>
            </w:r>
            <w:proofErr w:type="spellEnd"/>
            <w:r w:rsidRPr="00E0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4DF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E0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4DF">
              <w:rPr>
                <w:rFonts w:ascii="Times New Roman" w:hAnsi="Times New Roman" w:cs="Times New Roman"/>
                <w:sz w:val="24"/>
                <w:szCs w:val="24"/>
              </w:rPr>
              <w:t>қажеттілігі</w:t>
            </w:r>
            <w:proofErr w:type="spellEnd"/>
            <w:r w:rsidRPr="00E034DF">
              <w:rPr>
                <w:rFonts w:ascii="Times New Roman" w:hAnsi="Times New Roman" w:cs="Times New Roman"/>
                <w:sz w:val="24"/>
                <w:szCs w:val="24"/>
              </w:rPr>
              <w:t xml:space="preserve"> бойынша</w:t>
            </w:r>
          </w:p>
        </w:tc>
        <w:tc>
          <w:tcPr>
            <w:tcW w:w="2013" w:type="dxa"/>
          </w:tcPr>
          <w:p w14:paraId="1303B245" w14:textId="77777777" w:rsidR="00264A8B" w:rsidRPr="005917BF" w:rsidRDefault="00264A8B" w:rsidP="000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proofErr w:type="spellStart"/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 xml:space="preserve">, Ульянова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к. </w:t>
            </w: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264A8B" w:rsidRPr="005917BF" w14:paraId="1BDF3C1D" w14:textId="77777777" w:rsidTr="000F456B">
        <w:tc>
          <w:tcPr>
            <w:tcW w:w="516" w:type="dxa"/>
          </w:tcPr>
          <w:p w14:paraId="54C8A49B" w14:textId="77777777" w:rsidR="00264A8B" w:rsidRPr="005917BF" w:rsidRDefault="00264A8B" w:rsidP="000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0" w:type="dxa"/>
          </w:tcPr>
          <w:p w14:paraId="305FB64F" w14:textId="77777777" w:rsidR="00264A8B" w:rsidRPr="00447CEB" w:rsidRDefault="00264A8B" w:rsidP="000F456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447CEB">
              <w:rPr>
                <w:color w:val="000000"/>
              </w:rPr>
              <w:t>Сүйекішілік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ине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жиынтығы</w:t>
            </w:r>
            <w:proofErr w:type="spellEnd"/>
            <w:r w:rsidRPr="00447CEB">
              <w:rPr>
                <w:color w:val="000000"/>
              </w:rPr>
              <w:t>.</w:t>
            </w:r>
          </w:p>
        </w:tc>
        <w:tc>
          <w:tcPr>
            <w:tcW w:w="4365" w:type="dxa"/>
          </w:tcPr>
          <w:p w14:paraId="62E1D308" w14:textId="77777777" w:rsidR="00264A8B" w:rsidRPr="00447CEB" w:rsidRDefault="00264A8B" w:rsidP="000F456B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447CEB">
              <w:rPr>
                <w:color w:val="000000"/>
              </w:rPr>
              <w:t xml:space="preserve">Ол тек VARIO Power Driver </w:t>
            </w:r>
            <w:proofErr w:type="spellStart"/>
            <w:r w:rsidRPr="00447CEB">
              <w:rPr>
                <w:color w:val="000000"/>
              </w:rPr>
              <w:t>көмегімен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қолданылады</w:t>
            </w:r>
            <w:proofErr w:type="spellEnd"/>
            <w:r w:rsidRPr="00447CEB">
              <w:rPr>
                <w:color w:val="000000"/>
              </w:rPr>
              <w:t xml:space="preserve">. Ине Стилет пен </w:t>
            </w:r>
            <w:proofErr w:type="spellStart"/>
            <w:r w:rsidRPr="00447CEB">
              <w:rPr>
                <w:color w:val="000000"/>
              </w:rPr>
              <w:t>катетерден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тұрады</w:t>
            </w:r>
            <w:proofErr w:type="spellEnd"/>
            <w:r w:rsidRPr="00447CEB">
              <w:rPr>
                <w:color w:val="000000"/>
              </w:rPr>
              <w:t xml:space="preserve">.  Стилет металл </w:t>
            </w:r>
            <w:proofErr w:type="spellStart"/>
            <w:r w:rsidRPr="00447CEB">
              <w:rPr>
                <w:color w:val="000000"/>
              </w:rPr>
              <w:t>катетердің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ішіне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бұрандалы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қосылыс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арқылы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бекітіледі</w:t>
            </w:r>
            <w:proofErr w:type="spellEnd"/>
            <w:r w:rsidRPr="00447CEB">
              <w:rPr>
                <w:color w:val="000000"/>
              </w:rPr>
              <w:t xml:space="preserve">.  </w:t>
            </w:r>
            <w:proofErr w:type="spellStart"/>
            <w:r w:rsidRPr="00447CEB">
              <w:rPr>
                <w:color w:val="000000"/>
              </w:rPr>
              <w:t>Магниті</w:t>
            </w:r>
            <w:proofErr w:type="spellEnd"/>
            <w:r w:rsidRPr="00447CEB">
              <w:rPr>
                <w:color w:val="000000"/>
              </w:rPr>
              <w:t xml:space="preserve"> бар </w:t>
            </w:r>
            <w:proofErr w:type="spellStart"/>
            <w:r w:rsidRPr="00447CEB">
              <w:rPr>
                <w:color w:val="000000"/>
              </w:rPr>
              <w:t>алтыбұрышты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қону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ұясының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жетегіне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қосылу</w:t>
            </w:r>
            <w:proofErr w:type="spellEnd"/>
            <w:r w:rsidRPr="00447CEB">
              <w:rPr>
                <w:color w:val="000000"/>
              </w:rPr>
              <w:t xml:space="preserve">. </w:t>
            </w:r>
            <w:proofErr w:type="spellStart"/>
            <w:r w:rsidRPr="00447CEB">
              <w:rPr>
                <w:color w:val="000000"/>
              </w:rPr>
              <w:t>Стилетті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алып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тастағаннан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lastRenderedPageBreak/>
              <w:t>кейін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стандартты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Люер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құлпы</w:t>
            </w:r>
            <w:proofErr w:type="spellEnd"/>
            <w:r w:rsidRPr="00447CEB">
              <w:rPr>
                <w:color w:val="000000"/>
              </w:rPr>
              <w:t xml:space="preserve"> бар катетер </w:t>
            </w:r>
            <w:proofErr w:type="spellStart"/>
            <w:r w:rsidRPr="00447CEB">
              <w:rPr>
                <w:color w:val="000000"/>
              </w:rPr>
              <w:t>қалады</w:t>
            </w:r>
            <w:proofErr w:type="spellEnd"/>
            <w:r w:rsidRPr="00447CEB">
              <w:rPr>
                <w:color w:val="000000"/>
              </w:rPr>
              <w:t xml:space="preserve">. </w:t>
            </w:r>
            <w:proofErr w:type="spellStart"/>
            <w:r w:rsidRPr="00447CEB">
              <w:rPr>
                <w:color w:val="000000"/>
              </w:rPr>
              <w:t>Ez-io</w:t>
            </w:r>
            <w:proofErr w:type="spellEnd"/>
            <w:r w:rsidRPr="00447CEB">
              <w:rPr>
                <w:color w:val="000000"/>
              </w:rPr>
              <w:t xml:space="preserve"> 15g </w:t>
            </w:r>
            <w:proofErr w:type="spellStart"/>
            <w:r w:rsidRPr="00447CEB">
              <w:rPr>
                <w:color w:val="000000"/>
              </w:rPr>
              <w:t>катетері</w:t>
            </w:r>
            <w:proofErr w:type="spellEnd"/>
            <w:r w:rsidRPr="00447CEB">
              <w:rPr>
                <w:color w:val="000000"/>
              </w:rPr>
              <w:t xml:space="preserve">. </w:t>
            </w:r>
            <w:proofErr w:type="spellStart"/>
            <w:r w:rsidRPr="00447CEB">
              <w:rPr>
                <w:color w:val="000000"/>
              </w:rPr>
              <w:t>легирленген</w:t>
            </w:r>
            <w:proofErr w:type="spellEnd"/>
            <w:r w:rsidRPr="00447CEB">
              <w:rPr>
                <w:color w:val="000000"/>
              </w:rPr>
              <w:t xml:space="preserve"> 304 </w:t>
            </w:r>
            <w:proofErr w:type="spellStart"/>
            <w:r w:rsidRPr="00447CEB">
              <w:rPr>
                <w:color w:val="000000"/>
              </w:rPr>
              <w:t>болаттан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жасалған</w:t>
            </w:r>
            <w:proofErr w:type="spellEnd"/>
            <w:r w:rsidRPr="00447CEB">
              <w:rPr>
                <w:color w:val="000000"/>
              </w:rPr>
              <w:t xml:space="preserve">, </w:t>
            </w:r>
            <w:proofErr w:type="spellStart"/>
            <w:r w:rsidRPr="00447CEB">
              <w:rPr>
                <w:color w:val="000000"/>
              </w:rPr>
              <w:t>латекссіз</w:t>
            </w:r>
            <w:proofErr w:type="spellEnd"/>
            <w:r w:rsidRPr="00447CEB">
              <w:rPr>
                <w:color w:val="000000"/>
              </w:rPr>
              <w:t xml:space="preserve">, </w:t>
            </w:r>
            <w:proofErr w:type="spellStart"/>
            <w:r w:rsidRPr="00447CEB">
              <w:rPr>
                <w:color w:val="000000"/>
              </w:rPr>
              <w:t>стерильді</w:t>
            </w:r>
            <w:proofErr w:type="spellEnd"/>
            <w:r w:rsidRPr="00447CEB">
              <w:rPr>
                <w:color w:val="000000"/>
              </w:rPr>
              <w:t xml:space="preserve">, </w:t>
            </w:r>
            <w:proofErr w:type="spellStart"/>
            <w:r w:rsidRPr="00447CEB">
              <w:rPr>
                <w:color w:val="000000"/>
              </w:rPr>
              <w:t>пирогенді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емес</w:t>
            </w:r>
            <w:proofErr w:type="spellEnd"/>
            <w:r w:rsidRPr="00447CEB">
              <w:rPr>
                <w:color w:val="000000"/>
              </w:rPr>
              <w:t xml:space="preserve">, </w:t>
            </w:r>
            <w:proofErr w:type="spellStart"/>
            <w:r w:rsidRPr="00447CEB">
              <w:rPr>
                <w:color w:val="000000"/>
              </w:rPr>
              <w:t>жеке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қаптамада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келеді</w:t>
            </w:r>
            <w:proofErr w:type="spellEnd"/>
            <w:r w:rsidRPr="00447CEB">
              <w:rPr>
                <w:color w:val="000000"/>
              </w:rPr>
              <w:t xml:space="preserve">. </w:t>
            </w:r>
            <w:proofErr w:type="spellStart"/>
            <w:r w:rsidRPr="00447CEB">
              <w:rPr>
                <w:color w:val="000000"/>
              </w:rPr>
              <w:t>Салмағы</w:t>
            </w:r>
            <w:proofErr w:type="spellEnd"/>
            <w:r w:rsidRPr="00447CEB">
              <w:rPr>
                <w:color w:val="000000"/>
              </w:rPr>
              <w:t xml:space="preserve">: 5 </w:t>
            </w:r>
            <w:proofErr w:type="spellStart"/>
            <w:r w:rsidRPr="00447CEB">
              <w:rPr>
                <w:color w:val="000000"/>
              </w:rPr>
              <w:t>грамнан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аспайды</w:t>
            </w:r>
            <w:proofErr w:type="spellEnd"/>
            <w:r w:rsidRPr="00447CEB">
              <w:rPr>
                <w:color w:val="000000"/>
              </w:rPr>
              <w:t xml:space="preserve">. </w:t>
            </w:r>
            <w:proofErr w:type="spellStart"/>
            <w:r w:rsidRPr="00447CEB">
              <w:rPr>
                <w:color w:val="000000"/>
              </w:rPr>
              <w:t>Инелер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түспен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белгіленген</w:t>
            </w:r>
            <w:proofErr w:type="spellEnd"/>
            <w:r w:rsidRPr="00447CEB">
              <w:rPr>
                <w:color w:val="000000"/>
              </w:rPr>
              <w:t xml:space="preserve">. </w:t>
            </w:r>
            <w:proofErr w:type="spellStart"/>
            <w:r w:rsidRPr="00447CEB">
              <w:rPr>
                <w:color w:val="000000"/>
              </w:rPr>
              <w:t>Жинаққа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мыналар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кіреді</w:t>
            </w:r>
            <w:proofErr w:type="spellEnd"/>
            <w:r w:rsidRPr="00447CEB">
              <w:rPr>
                <w:color w:val="000000"/>
              </w:rPr>
              <w:t xml:space="preserve">: </w:t>
            </w:r>
            <w:proofErr w:type="spellStart"/>
            <w:r w:rsidRPr="00447CEB">
              <w:rPr>
                <w:color w:val="000000"/>
              </w:rPr>
              <w:t>ине</w:t>
            </w:r>
            <w:proofErr w:type="spellEnd"/>
            <w:r w:rsidRPr="00447CEB">
              <w:rPr>
                <w:color w:val="000000"/>
              </w:rPr>
              <w:t xml:space="preserve">, стилет, </w:t>
            </w:r>
            <w:proofErr w:type="spellStart"/>
            <w:r w:rsidRPr="00447CEB">
              <w:rPr>
                <w:color w:val="000000"/>
              </w:rPr>
              <w:t>жүйеге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арналған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ұзартқыш</w:t>
            </w:r>
            <w:proofErr w:type="spellEnd"/>
            <w:r w:rsidRPr="00447CEB">
              <w:rPr>
                <w:color w:val="000000"/>
              </w:rPr>
              <w:t xml:space="preserve">-адаптер немесе </w:t>
            </w:r>
            <w:proofErr w:type="spellStart"/>
            <w:r w:rsidRPr="00447CEB">
              <w:rPr>
                <w:color w:val="000000"/>
              </w:rPr>
              <w:t>сүзгісі</w:t>
            </w:r>
            <w:proofErr w:type="spellEnd"/>
            <w:r w:rsidRPr="00447CEB">
              <w:rPr>
                <w:color w:val="000000"/>
              </w:rPr>
              <w:t xml:space="preserve"> мен </w:t>
            </w:r>
            <w:proofErr w:type="spellStart"/>
            <w:r w:rsidRPr="00447CEB">
              <w:rPr>
                <w:color w:val="000000"/>
              </w:rPr>
              <w:t>қысқышы</w:t>
            </w:r>
            <w:proofErr w:type="spellEnd"/>
            <w:r w:rsidRPr="00447CEB">
              <w:rPr>
                <w:color w:val="000000"/>
              </w:rPr>
              <w:t xml:space="preserve"> бар </w:t>
            </w:r>
            <w:proofErr w:type="spellStart"/>
            <w:r w:rsidRPr="00447CEB">
              <w:rPr>
                <w:color w:val="000000"/>
              </w:rPr>
              <w:t>ерітіндіні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енгізу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үшін</w:t>
            </w:r>
            <w:proofErr w:type="spellEnd"/>
            <w:r w:rsidRPr="00447CEB">
              <w:rPr>
                <w:color w:val="000000"/>
              </w:rPr>
              <w:t xml:space="preserve">, </w:t>
            </w:r>
            <w:proofErr w:type="spellStart"/>
            <w:r w:rsidRPr="00447CEB">
              <w:rPr>
                <w:color w:val="000000"/>
              </w:rPr>
              <w:t>пайдаланылған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инелерді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жоюға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арналған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құрылғы</w:t>
            </w:r>
            <w:proofErr w:type="spellEnd"/>
            <w:r w:rsidRPr="00447CEB">
              <w:rPr>
                <w:color w:val="000000"/>
              </w:rPr>
              <w:t xml:space="preserve">, </w:t>
            </w:r>
            <w:proofErr w:type="spellStart"/>
            <w:r w:rsidRPr="00447CEB">
              <w:rPr>
                <w:color w:val="000000"/>
              </w:rPr>
              <w:t>желім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негізіндегі</w:t>
            </w:r>
            <w:proofErr w:type="spellEnd"/>
            <w:r w:rsidRPr="00447CEB">
              <w:rPr>
                <w:color w:val="000000"/>
              </w:rPr>
              <w:t xml:space="preserve"> пациентке </w:t>
            </w:r>
            <w:proofErr w:type="spellStart"/>
            <w:r w:rsidRPr="00447CEB">
              <w:rPr>
                <w:color w:val="000000"/>
              </w:rPr>
              <w:t>арналған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таспа-</w:t>
            </w:r>
            <w:proofErr w:type="gramStart"/>
            <w:r w:rsidRPr="00447CEB">
              <w:rPr>
                <w:color w:val="000000"/>
              </w:rPr>
              <w:t>білезік.</w:t>
            </w:r>
            <w:r w:rsidRPr="00447CEB">
              <w:rPr>
                <w:color w:val="000000"/>
                <w:highlight w:val="yellow"/>
              </w:rPr>
              <w:t>Жиынтықтағы</w:t>
            </w:r>
            <w:proofErr w:type="spellEnd"/>
            <w:proofErr w:type="gramEnd"/>
            <w:r w:rsidRPr="00447CEB">
              <w:rPr>
                <w:color w:val="000000"/>
                <w:highlight w:val="yellow"/>
              </w:rPr>
              <w:t xml:space="preserve"> 1 </w:t>
            </w:r>
            <w:proofErr w:type="spellStart"/>
            <w:r w:rsidRPr="00447CEB">
              <w:rPr>
                <w:color w:val="000000"/>
                <w:highlight w:val="yellow"/>
              </w:rPr>
              <w:t>ине</w:t>
            </w:r>
            <w:proofErr w:type="spellEnd"/>
            <w:r w:rsidRPr="00447CEB">
              <w:rPr>
                <w:color w:val="000000"/>
              </w:rPr>
              <w:t xml:space="preserve">. </w:t>
            </w:r>
            <w:proofErr w:type="spellStart"/>
            <w:r w:rsidRPr="00447CEB">
              <w:rPr>
                <w:b/>
                <w:bCs/>
                <w:color w:val="000000"/>
                <w:u w:val="single"/>
              </w:rPr>
              <w:t>Өлшемі</w:t>
            </w:r>
            <w:proofErr w:type="spellEnd"/>
            <w:r w:rsidRPr="00447CEB">
              <w:rPr>
                <w:b/>
                <w:bCs/>
                <w:color w:val="000000"/>
                <w:u w:val="single"/>
              </w:rPr>
              <w:t xml:space="preserve"> 15G, </w:t>
            </w:r>
            <w:proofErr w:type="spellStart"/>
            <w:r w:rsidRPr="00447CEB">
              <w:rPr>
                <w:b/>
                <w:bCs/>
                <w:color w:val="000000"/>
                <w:u w:val="single"/>
              </w:rPr>
              <w:t>ұзындығы</w:t>
            </w:r>
            <w:proofErr w:type="spellEnd"/>
            <w:r w:rsidRPr="00447CEB">
              <w:rPr>
                <w:b/>
                <w:bCs/>
                <w:color w:val="000000"/>
                <w:u w:val="single"/>
              </w:rPr>
              <w:t xml:space="preserve"> 45 мм.</w:t>
            </w:r>
          </w:p>
        </w:tc>
        <w:tc>
          <w:tcPr>
            <w:tcW w:w="1134" w:type="dxa"/>
          </w:tcPr>
          <w:p w14:paraId="0C69CE0C" w14:textId="77777777" w:rsidR="00264A8B" w:rsidRPr="00E034DF" w:rsidRDefault="00264A8B" w:rsidP="000F456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Дана </w:t>
            </w:r>
          </w:p>
        </w:tc>
        <w:tc>
          <w:tcPr>
            <w:tcW w:w="992" w:type="dxa"/>
          </w:tcPr>
          <w:p w14:paraId="52126AAA" w14:textId="77777777" w:rsidR="00264A8B" w:rsidRPr="005917BF" w:rsidRDefault="00264A8B" w:rsidP="000F456B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2792E077" w14:textId="77777777" w:rsidR="00264A8B" w:rsidRPr="005917BF" w:rsidRDefault="00264A8B" w:rsidP="000F4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93150</w:t>
            </w:r>
          </w:p>
        </w:tc>
        <w:tc>
          <w:tcPr>
            <w:tcW w:w="1162" w:type="dxa"/>
          </w:tcPr>
          <w:p w14:paraId="48B9ED80" w14:textId="77777777" w:rsidR="00264A8B" w:rsidRPr="005917BF" w:rsidRDefault="00264A8B" w:rsidP="000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558900</w:t>
            </w:r>
          </w:p>
        </w:tc>
        <w:tc>
          <w:tcPr>
            <w:tcW w:w="1531" w:type="dxa"/>
          </w:tcPr>
          <w:p w14:paraId="1FD93127" w14:textId="77777777" w:rsidR="00264A8B" w:rsidRPr="005917BF" w:rsidRDefault="00264A8B" w:rsidP="000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4DF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 w:rsidRPr="00E034DF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E0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4DF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E0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E034DF">
              <w:rPr>
                <w:rFonts w:ascii="Times New Roman" w:hAnsi="Times New Roman" w:cs="Times New Roman"/>
                <w:sz w:val="24"/>
                <w:szCs w:val="24"/>
              </w:rPr>
              <w:t>апсырыс</w:t>
            </w:r>
            <w:proofErr w:type="spellEnd"/>
            <w:r w:rsidRPr="00E0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4DF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E0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қажеттілігі</w:t>
            </w:r>
            <w:proofErr w:type="spellEnd"/>
            <w:r w:rsidRPr="00E034DF">
              <w:rPr>
                <w:rFonts w:ascii="Times New Roman" w:hAnsi="Times New Roman" w:cs="Times New Roman"/>
                <w:sz w:val="24"/>
                <w:szCs w:val="24"/>
              </w:rPr>
              <w:t xml:space="preserve"> бойынша</w:t>
            </w:r>
          </w:p>
        </w:tc>
        <w:tc>
          <w:tcPr>
            <w:tcW w:w="2013" w:type="dxa"/>
          </w:tcPr>
          <w:p w14:paraId="6A3F5CFD" w14:textId="77777777" w:rsidR="00264A8B" w:rsidRPr="005917BF" w:rsidRDefault="00264A8B" w:rsidP="000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proofErr w:type="spellStart"/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 xml:space="preserve">, Ульянова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к. </w:t>
            </w: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264A8B" w:rsidRPr="005917BF" w14:paraId="01FA8EF6" w14:textId="77777777" w:rsidTr="000F456B">
        <w:tc>
          <w:tcPr>
            <w:tcW w:w="516" w:type="dxa"/>
          </w:tcPr>
          <w:p w14:paraId="5E11F515" w14:textId="77777777" w:rsidR="00264A8B" w:rsidRPr="005917BF" w:rsidRDefault="00264A8B" w:rsidP="000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0" w:type="dxa"/>
          </w:tcPr>
          <w:p w14:paraId="71F40A95" w14:textId="77777777" w:rsidR="00264A8B" w:rsidRPr="00447CEB" w:rsidRDefault="00264A8B" w:rsidP="000F456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7CEB">
              <w:rPr>
                <w:color w:val="000000"/>
              </w:rPr>
              <w:t>Сүйекішілік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ине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жиынтығы</w:t>
            </w:r>
            <w:proofErr w:type="spellEnd"/>
            <w:r w:rsidRPr="00447CEB">
              <w:rPr>
                <w:color w:val="000000"/>
              </w:rPr>
              <w:t>.</w:t>
            </w:r>
          </w:p>
        </w:tc>
        <w:tc>
          <w:tcPr>
            <w:tcW w:w="4365" w:type="dxa"/>
          </w:tcPr>
          <w:p w14:paraId="3A46DBCF" w14:textId="77777777" w:rsidR="00264A8B" w:rsidRPr="00447CEB" w:rsidRDefault="00264A8B" w:rsidP="000F456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 w:rsidRPr="00447CEB">
              <w:rPr>
                <w:color w:val="000000"/>
              </w:rPr>
              <w:t xml:space="preserve">Ол тек VARIO Power Driver </w:t>
            </w:r>
            <w:proofErr w:type="spellStart"/>
            <w:r w:rsidRPr="00447CEB">
              <w:rPr>
                <w:color w:val="000000"/>
              </w:rPr>
              <w:t>көмегімен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қолданылады</w:t>
            </w:r>
            <w:proofErr w:type="spellEnd"/>
            <w:r w:rsidRPr="00447CEB">
              <w:rPr>
                <w:color w:val="000000"/>
              </w:rPr>
              <w:t xml:space="preserve">. Ине Стилет пен </w:t>
            </w:r>
            <w:proofErr w:type="spellStart"/>
            <w:r w:rsidRPr="00447CEB">
              <w:rPr>
                <w:color w:val="000000"/>
              </w:rPr>
              <w:t>катетерден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тұрады</w:t>
            </w:r>
            <w:proofErr w:type="spellEnd"/>
            <w:r w:rsidRPr="00447CEB">
              <w:rPr>
                <w:color w:val="000000"/>
              </w:rPr>
              <w:t xml:space="preserve">.  Стилет металл </w:t>
            </w:r>
            <w:proofErr w:type="spellStart"/>
            <w:r w:rsidRPr="00447CEB">
              <w:rPr>
                <w:color w:val="000000"/>
              </w:rPr>
              <w:t>катетердің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ішіне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бұрандалы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қосылыс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арқылы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бекітіледі</w:t>
            </w:r>
            <w:proofErr w:type="spellEnd"/>
            <w:r w:rsidRPr="00447CEB">
              <w:rPr>
                <w:color w:val="000000"/>
              </w:rPr>
              <w:t xml:space="preserve">.  </w:t>
            </w:r>
            <w:proofErr w:type="spellStart"/>
            <w:r w:rsidRPr="00447CEB">
              <w:rPr>
                <w:color w:val="000000"/>
              </w:rPr>
              <w:t>Магниті</w:t>
            </w:r>
            <w:proofErr w:type="spellEnd"/>
            <w:r w:rsidRPr="00447CEB">
              <w:rPr>
                <w:color w:val="000000"/>
              </w:rPr>
              <w:t xml:space="preserve"> бар </w:t>
            </w:r>
            <w:proofErr w:type="spellStart"/>
            <w:r w:rsidRPr="00447CEB">
              <w:rPr>
                <w:color w:val="000000"/>
              </w:rPr>
              <w:t>алтыбұрышты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қону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ұясының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жетегіне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қосылу</w:t>
            </w:r>
            <w:proofErr w:type="spellEnd"/>
            <w:r w:rsidRPr="00447CEB">
              <w:rPr>
                <w:color w:val="000000"/>
              </w:rPr>
              <w:t xml:space="preserve">. </w:t>
            </w:r>
            <w:proofErr w:type="spellStart"/>
            <w:r w:rsidRPr="00447CEB">
              <w:rPr>
                <w:color w:val="000000"/>
              </w:rPr>
              <w:t>Стилетті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алып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тастағаннан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кейін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стандартты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Люер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құлпы</w:t>
            </w:r>
            <w:proofErr w:type="spellEnd"/>
            <w:r w:rsidRPr="00447CEB">
              <w:rPr>
                <w:color w:val="000000"/>
              </w:rPr>
              <w:t xml:space="preserve"> бар катетер </w:t>
            </w:r>
            <w:proofErr w:type="spellStart"/>
            <w:r w:rsidRPr="00447CEB">
              <w:rPr>
                <w:color w:val="000000"/>
              </w:rPr>
              <w:t>қалады</w:t>
            </w:r>
            <w:proofErr w:type="spellEnd"/>
            <w:r w:rsidRPr="00447CEB">
              <w:rPr>
                <w:color w:val="000000"/>
              </w:rPr>
              <w:t xml:space="preserve">. </w:t>
            </w:r>
            <w:proofErr w:type="spellStart"/>
            <w:r w:rsidRPr="00447CEB">
              <w:rPr>
                <w:color w:val="000000"/>
              </w:rPr>
              <w:t>Ez-io</w:t>
            </w:r>
            <w:proofErr w:type="spellEnd"/>
            <w:r w:rsidRPr="00447CEB">
              <w:rPr>
                <w:color w:val="000000"/>
              </w:rPr>
              <w:t xml:space="preserve"> 15g </w:t>
            </w:r>
            <w:proofErr w:type="spellStart"/>
            <w:r w:rsidRPr="00447CEB">
              <w:rPr>
                <w:color w:val="000000"/>
              </w:rPr>
              <w:t>катетері</w:t>
            </w:r>
            <w:proofErr w:type="spellEnd"/>
            <w:r w:rsidRPr="00447CEB">
              <w:rPr>
                <w:color w:val="000000"/>
              </w:rPr>
              <w:t xml:space="preserve">. </w:t>
            </w:r>
            <w:proofErr w:type="spellStart"/>
            <w:r w:rsidRPr="00447CEB">
              <w:rPr>
                <w:color w:val="000000"/>
              </w:rPr>
              <w:t>легирленген</w:t>
            </w:r>
            <w:proofErr w:type="spellEnd"/>
            <w:r w:rsidRPr="00447CEB">
              <w:rPr>
                <w:color w:val="000000"/>
              </w:rPr>
              <w:t xml:space="preserve"> 304 </w:t>
            </w:r>
            <w:proofErr w:type="spellStart"/>
            <w:r w:rsidRPr="00447CEB">
              <w:rPr>
                <w:color w:val="000000"/>
              </w:rPr>
              <w:t>болаттан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жасалған</w:t>
            </w:r>
            <w:proofErr w:type="spellEnd"/>
            <w:r w:rsidRPr="00447CEB">
              <w:rPr>
                <w:color w:val="000000"/>
              </w:rPr>
              <w:t xml:space="preserve">, </w:t>
            </w:r>
            <w:proofErr w:type="spellStart"/>
            <w:r w:rsidRPr="00447CEB">
              <w:rPr>
                <w:color w:val="000000"/>
              </w:rPr>
              <w:t>латекссіз</w:t>
            </w:r>
            <w:proofErr w:type="spellEnd"/>
            <w:r w:rsidRPr="00447CEB">
              <w:rPr>
                <w:color w:val="000000"/>
              </w:rPr>
              <w:t xml:space="preserve">, </w:t>
            </w:r>
            <w:proofErr w:type="spellStart"/>
            <w:r w:rsidRPr="00447CEB">
              <w:rPr>
                <w:color w:val="000000"/>
              </w:rPr>
              <w:t>стерильді</w:t>
            </w:r>
            <w:proofErr w:type="spellEnd"/>
            <w:r w:rsidRPr="00447CEB">
              <w:rPr>
                <w:color w:val="000000"/>
              </w:rPr>
              <w:t xml:space="preserve">, </w:t>
            </w:r>
            <w:proofErr w:type="spellStart"/>
            <w:r w:rsidRPr="00447CEB">
              <w:rPr>
                <w:color w:val="000000"/>
              </w:rPr>
              <w:t>пирогенді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емес</w:t>
            </w:r>
            <w:proofErr w:type="spellEnd"/>
            <w:r w:rsidRPr="00447CEB">
              <w:rPr>
                <w:color w:val="000000"/>
              </w:rPr>
              <w:t xml:space="preserve">, </w:t>
            </w:r>
            <w:proofErr w:type="spellStart"/>
            <w:r w:rsidRPr="00447CEB">
              <w:rPr>
                <w:color w:val="000000"/>
              </w:rPr>
              <w:t>жеке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қаптамада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келеді</w:t>
            </w:r>
            <w:proofErr w:type="spellEnd"/>
            <w:r w:rsidRPr="00447CEB">
              <w:rPr>
                <w:color w:val="000000"/>
              </w:rPr>
              <w:t xml:space="preserve">. </w:t>
            </w:r>
            <w:proofErr w:type="spellStart"/>
            <w:r w:rsidRPr="00447CEB">
              <w:rPr>
                <w:color w:val="000000"/>
              </w:rPr>
              <w:t>Салмағы</w:t>
            </w:r>
            <w:proofErr w:type="spellEnd"/>
            <w:r w:rsidRPr="00447CEB">
              <w:rPr>
                <w:color w:val="000000"/>
              </w:rPr>
              <w:t xml:space="preserve">: 5 </w:t>
            </w:r>
            <w:proofErr w:type="spellStart"/>
            <w:r w:rsidRPr="00447CEB">
              <w:rPr>
                <w:color w:val="000000"/>
              </w:rPr>
              <w:t>грамнан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аспайды</w:t>
            </w:r>
            <w:proofErr w:type="spellEnd"/>
            <w:r w:rsidRPr="00447CEB">
              <w:rPr>
                <w:color w:val="000000"/>
              </w:rPr>
              <w:t xml:space="preserve">. </w:t>
            </w:r>
            <w:proofErr w:type="spellStart"/>
            <w:r w:rsidRPr="00447CEB">
              <w:rPr>
                <w:color w:val="000000"/>
              </w:rPr>
              <w:t>Инелер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түспен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белгіленген</w:t>
            </w:r>
            <w:proofErr w:type="spellEnd"/>
            <w:r w:rsidRPr="00447CEB">
              <w:rPr>
                <w:color w:val="000000"/>
              </w:rPr>
              <w:t xml:space="preserve">. </w:t>
            </w:r>
            <w:proofErr w:type="spellStart"/>
            <w:r w:rsidRPr="00447CEB">
              <w:rPr>
                <w:color w:val="000000"/>
              </w:rPr>
              <w:t>Жинаққа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мыналар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кіреді</w:t>
            </w:r>
            <w:proofErr w:type="spellEnd"/>
            <w:r w:rsidRPr="00447CEB">
              <w:rPr>
                <w:color w:val="000000"/>
              </w:rPr>
              <w:t xml:space="preserve">: </w:t>
            </w:r>
            <w:proofErr w:type="spellStart"/>
            <w:r w:rsidRPr="00447CEB">
              <w:rPr>
                <w:color w:val="000000"/>
              </w:rPr>
              <w:t>ине</w:t>
            </w:r>
            <w:proofErr w:type="spellEnd"/>
            <w:r w:rsidRPr="00447CEB">
              <w:rPr>
                <w:color w:val="000000"/>
              </w:rPr>
              <w:t xml:space="preserve">, стилет, </w:t>
            </w:r>
            <w:proofErr w:type="spellStart"/>
            <w:r w:rsidRPr="00447CEB">
              <w:rPr>
                <w:color w:val="000000"/>
              </w:rPr>
              <w:t>жүйеге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арналған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ұзартқыш</w:t>
            </w:r>
            <w:proofErr w:type="spellEnd"/>
            <w:r w:rsidRPr="00447CEB">
              <w:rPr>
                <w:color w:val="000000"/>
              </w:rPr>
              <w:t xml:space="preserve">-адаптер немесе </w:t>
            </w:r>
            <w:proofErr w:type="spellStart"/>
            <w:r w:rsidRPr="00447CEB">
              <w:rPr>
                <w:color w:val="000000"/>
              </w:rPr>
              <w:t>сүзгісі</w:t>
            </w:r>
            <w:proofErr w:type="spellEnd"/>
            <w:r w:rsidRPr="00447CEB">
              <w:rPr>
                <w:color w:val="000000"/>
              </w:rPr>
              <w:t xml:space="preserve"> мен </w:t>
            </w:r>
            <w:proofErr w:type="spellStart"/>
            <w:r w:rsidRPr="00447CEB">
              <w:rPr>
                <w:color w:val="000000"/>
              </w:rPr>
              <w:t>қысқышы</w:t>
            </w:r>
            <w:proofErr w:type="spellEnd"/>
            <w:r w:rsidRPr="00447CEB">
              <w:rPr>
                <w:color w:val="000000"/>
              </w:rPr>
              <w:t xml:space="preserve"> бар </w:t>
            </w:r>
            <w:proofErr w:type="spellStart"/>
            <w:r w:rsidRPr="00447CEB">
              <w:rPr>
                <w:color w:val="000000"/>
              </w:rPr>
              <w:t>ерітіндіні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енгізу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үшін</w:t>
            </w:r>
            <w:proofErr w:type="spellEnd"/>
            <w:r w:rsidRPr="00447CEB">
              <w:rPr>
                <w:color w:val="000000"/>
              </w:rPr>
              <w:t xml:space="preserve">, </w:t>
            </w:r>
            <w:proofErr w:type="spellStart"/>
            <w:r w:rsidRPr="00447CEB">
              <w:rPr>
                <w:color w:val="000000"/>
              </w:rPr>
              <w:t>пайдаланылған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инелерді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жоюға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арналған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құрылғы</w:t>
            </w:r>
            <w:proofErr w:type="spellEnd"/>
            <w:r w:rsidRPr="00447CEB">
              <w:rPr>
                <w:color w:val="000000"/>
              </w:rPr>
              <w:t xml:space="preserve">, </w:t>
            </w:r>
            <w:proofErr w:type="spellStart"/>
            <w:r w:rsidRPr="00447CEB">
              <w:rPr>
                <w:color w:val="000000"/>
              </w:rPr>
              <w:t>желім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негізіндегі</w:t>
            </w:r>
            <w:proofErr w:type="spellEnd"/>
            <w:r w:rsidRPr="00447CEB">
              <w:rPr>
                <w:color w:val="000000"/>
              </w:rPr>
              <w:t xml:space="preserve"> пациентке </w:t>
            </w:r>
            <w:proofErr w:type="spellStart"/>
            <w:r w:rsidRPr="00447CEB">
              <w:rPr>
                <w:color w:val="000000"/>
              </w:rPr>
              <w:t>арналған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таспа-</w:t>
            </w:r>
            <w:proofErr w:type="gramStart"/>
            <w:r w:rsidRPr="00447CEB">
              <w:rPr>
                <w:color w:val="000000"/>
              </w:rPr>
              <w:t>білезік.</w:t>
            </w:r>
            <w:r w:rsidRPr="00447CEB">
              <w:rPr>
                <w:color w:val="000000"/>
                <w:highlight w:val="yellow"/>
              </w:rPr>
              <w:t>Жиынтықтағы</w:t>
            </w:r>
            <w:proofErr w:type="spellEnd"/>
            <w:proofErr w:type="gramEnd"/>
            <w:r w:rsidRPr="00447CEB">
              <w:rPr>
                <w:color w:val="000000"/>
                <w:highlight w:val="yellow"/>
              </w:rPr>
              <w:t xml:space="preserve"> 1 </w:t>
            </w:r>
            <w:proofErr w:type="spellStart"/>
            <w:r w:rsidRPr="00447CEB">
              <w:rPr>
                <w:color w:val="000000"/>
                <w:highlight w:val="yellow"/>
              </w:rPr>
              <w:t>ине</w:t>
            </w:r>
            <w:proofErr w:type="spellEnd"/>
            <w:r w:rsidRPr="00447CEB">
              <w:rPr>
                <w:color w:val="000000"/>
                <w:highlight w:val="yellow"/>
              </w:rPr>
              <w:t>.</w:t>
            </w:r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b/>
                <w:bCs/>
                <w:color w:val="000000"/>
                <w:u w:val="single"/>
              </w:rPr>
              <w:t>Өлшемі</w:t>
            </w:r>
            <w:proofErr w:type="spellEnd"/>
            <w:r w:rsidRPr="00447CEB">
              <w:rPr>
                <w:b/>
                <w:bCs/>
                <w:color w:val="000000"/>
                <w:u w:val="single"/>
              </w:rPr>
              <w:t xml:space="preserve"> 15G, </w:t>
            </w:r>
            <w:proofErr w:type="spellStart"/>
            <w:r w:rsidRPr="00447CEB">
              <w:rPr>
                <w:b/>
                <w:bCs/>
                <w:color w:val="000000"/>
                <w:u w:val="single"/>
              </w:rPr>
              <w:t>ұзындығы</w:t>
            </w:r>
            <w:proofErr w:type="spellEnd"/>
            <w:r w:rsidRPr="00447CEB">
              <w:rPr>
                <w:b/>
                <w:bCs/>
                <w:color w:val="000000"/>
                <w:u w:val="single"/>
              </w:rPr>
              <w:t xml:space="preserve"> 25 мм.</w:t>
            </w:r>
          </w:p>
        </w:tc>
        <w:tc>
          <w:tcPr>
            <w:tcW w:w="1134" w:type="dxa"/>
          </w:tcPr>
          <w:p w14:paraId="4B6B5A68" w14:textId="77777777" w:rsidR="00264A8B" w:rsidRPr="00E034DF" w:rsidRDefault="00264A8B" w:rsidP="000F456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Дана </w:t>
            </w:r>
          </w:p>
        </w:tc>
        <w:tc>
          <w:tcPr>
            <w:tcW w:w="992" w:type="dxa"/>
          </w:tcPr>
          <w:p w14:paraId="7078292F" w14:textId="77777777" w:rsidR="00264A8B" w:rsidRPr="005917BF" w:rsidRDefault="00264A8B" w:rsidP="000F456B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4CD0F55F" w14:textId="77777777" w:rsidR="00264A8B" w:rsidRPr="005917BF" w:rsidRDefault="00264A8B" w:rsidP="000F4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93150</w:t>
            </w:r>
          </w:p>
        </w:tc>
        <w:tc>
          <w:tcPr>
            <w:tcW w:w="1162" w:type="dxa"/>
          </w:tcPr>
          <w:p w14:paraId="07621CC0" w14:textId="77777777" w:rsidR="00264A8B" w:rsidRPr="005917BF" w:rsidRDefault="00264A8B" w:rsidP="000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2794500</w:t>
            </w:r>
          </w:p>
        </w:tc>
        <w:tc>
          <w:tcPr>
            <w:tcW w:w="1531" w:type="dxa"/>
          </w:tcPr>
          <w:p w14:paraId="59F5A00E" w14:textId="77777777" w:rsidR="00264A8B" w:rsidRPr="005917BF" w:rsidRDefault="00264A8B" w:rsidP="000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4DF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 w:rsidRPr="00E034DF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E0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4DF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E0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E034DF">
              <w:rPr>
                <w:rFonts w:ascii="Times New Roman" w:hAnsi="Times New Roman" w:cs="Times New Roman"/>
                <w:sz w:val="24"/>
                <w:szCs w:val="24"/>
              </w:rPr>
              <w:t>апсырыс</w:t>
            </w:r>
            <w:proofErr w:type="spellEnd"/>
            <w:r w:rsidRPr="00E0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4DF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E0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4DF">
              <w:rPr>
                <w:rFonts w:ascii="Times New Roman" w:hAnsi="Times New Roman" w:cs="Times New Roman"/>
                <w:sz w:val="24"/>
                <w:szCs w:val="24"/>
              </w:rPr>
              <w:t>қажеттілігі</w:t>
            </w:r>
            <w:proofErr w:type="spellEnd"/>
            <w:r w:rsidRPr="00E034DF">
              <w:rPr>
                <w:rFonts w:ascii="Times New Roman" w:hAnsi="Times New Roman" w:cs="Times New Roman"/>
                <w:sz w:val="24"/>
                <w:szCs w:val="24"/>
              </w:rPr>
              <w:t xml:space="preserve"> бойынша</w:t>
            </w:r>
          </w:p>
        </w:tc>
        <w:tc>
          <w:tcPr>
            <w:tcW w:w="2013" w:type="dxa"/>
          </w:tcPr>
          <w:p w14:paraId="3F0A1CAB" w14:textId="77777777" w:rsidR="00264A8B" w:rsidRPr="005917BF" w:rsidRDefault="00264A8B" w:rsidP="000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proofErr w:type="spellStart"/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 xml:space="preserve">, Ульянова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к. </w:t>
            </w: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264A8B" w:rsidRPr="005917BF" w14:paraId="22FA724F" w14:textId="77777777" w:rsidTr="000F456B">
        <w:tc>
          <w:tcPr>
            <w:tcW w:w="516" w:type="dxa"/>
          </w:tcPr>
          <w:p w14:paraId="044B27BF" w14:textId="77777777" w:rsidR="00264A8B" w:rsidRPr="005917BF" w:rsidRDefault="00264A8B" w:rsidP="000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0" w:type="dxa"/>
          </w:tcPr>
          <w:p w14:paraId="52407C97" w14:textId="77777777" w:rsidR="00264A8B" w:rsidRPr="00447CEB" w:rsidRDefault="00264A8B" w:rsidP="000F456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7CEB">
              <w:rPr>
                <w:color w:val="000000"/>
              </w:rPr>
              <w:t>Сүйекішілік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ине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жиынтығы</w:t>
            </w:r>
            <w:proofErr w:type="spellEnd"/>
            <w:r w:rsidRPr="00447CEB">
              <w:rPr>
                <w:color w:val="000000"/>
              </w:rPr>
              <w:t>.</w:t>
            </w:r>
          </w:p>
        </w:tc>
        <w:tc>
          <w:tcPr>
            <w:tcW w:w="4365" w:type="dxa"/>
          </w:tcPr>
          <w:p w14:paraId="0EF89227" w14:textId="77777777" w:rsidR="00264A8B" w:rsidRPr="00447CEB" w:rsidRDefault="00264A8B" w:rsidP="000F456B">
            <w:pPr>
              <w:spacing w:after="20"/>
              <w:ind w:left="20"/>
              <w:rPr>
                <w:rFonts w:ascii="Times New Roman" w:hAnsi="Times New Roman" w:cs="Times New Roman"/>
                <w:color w:val="000000"/>
              </w:rPr>
            </w:pPr>
            <w:r w:rsidRPr="00447CEB">
              <w:rPr>
                <w:color w:val="000000"/>
              </w:rPr>
              <w:t xml:space="preserve">Ол тек VARIO Power Driver </w:t>
            </w:r>
            <w:proofErr w:type="spellStart"/>
            <w:r w:rsidRPr="00447CEB">
              <w:rPr>
                <w:color w:val="000000"/>
              </w:rPr>
              <w:t>көмегімен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қолданылады</w:t>
            </w:r>
            <w:proofErr w:type="spellEnd"/>
            <w:r w:rsidRPr="00447CEB">
              <w:rPr>
                <w:color w:val="000000"/>
              </w:rPr>
              <w:t xml:space="preserve">. Ине Стилет пен </w:t>
            </w:r>
            <w:proofErr w:type="spellStart"/>
            <w:r w:rsidRPr="00447CEB">
              <w:rPr>
                <w:color w:val="000000"/>
              </w:rPr>
              <w:t>катетерден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тұрады</w:t>
            </w:r>
            <w:proofErr w:type="spellEnd"/>
            <w:r w:rsidRPr="00447CEB">
              <w:rPr>
                <w:color w:val="000000"/>
              </w:rPr>
              <w:t xml:space="preserve">.  Стилет металл </w:t>
            </w:r>
            <w:proofErr w:type="spellStart"/>
            <w:r w:rsidRPr="00447CEB">
              <w:rPr>
                <w:color w:val="000000"/>
              </w:rPr>
              <w:t>катетердің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ішіне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бұрандалы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қосылыс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арқылы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бекітіледі</w:t>
            </w:r>
            <w:proofErr w:type="spellEnd"/>
            <w:r w:rsidRPr="00447CEB">
              <w:rPr>
                <w:color w:val="000000"/>
              </w:rPr>
              <w:t xml:space="preserve">.  </w:t>
            </w:r>
            <w:proofErr w:type="spellStart"/>
            <w:r w:rsidRPr="00447CEB">
              <w:rPr>
                <w:color w:val="000000"/>
              </w:rPr>
              <w:t>Магниті</w:t>
            </w:r>
            <w:proofErr w:type="spellEnd"/>
            <w:r w:rsidRPr="00447CEB">
              <w:rPr>
                <w:color w:val="000000"/>
              </w:rPr>
              <w:t xml:space="preserve"> бар </w:t>
            </w:r>
            <w:proofErr w:type="spellStart"/>
            <w:r w:rsidRPr="00447CEB">
              <w:rPr>
                <w:color w:val="000000"/>
              </w:rPr>
              <w:t>алтыбұрышты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қону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ұясының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жетегіне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қосылу</w:t>
            </w:r>
            <w:proofErr w:type="spellEnd"/>
            <w:r w:rsidRPr="00447CEB">
              <w:rPr>
                <w:color w:val="000000"/>
              </w:rPr>
              <w:t xml:space="preserve">. </w:t>
            </w:r>
            <w:proofErr w:type="spellStart"/>
            <w:r w:rsidRPr="00447CEB">
              <w:rPr>
                <w:color w:val="000000"/>
              </w:rPr>
              <w:t>Стилетті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алып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тастағаннан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lastRenderedPageBreak/>
              <w:t>кейін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стандартты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Люер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құлпы</w:t>
            </w:r>
            <w:proofErr w:type="spellEnd"/>
            <w:r w:rsidRPr="00447CEB">
              <w:rPr>
                <w:color w:val="000000"/>
              </w:rPr>
              <w:t xml:space="preserve"> бар катетер </w:t>
            </w:r>
            <w:proofErr w:type="spellStart"/>
            <w:r w:rsidRPr="00447CEB">
              <w:rPr>
                <w:color w:val="000000"/>
              </w:rPr>
              <w:t>қалады</w:t>
            </w:r>
            <w:proofErr w:type="spellEnd"/>
            <w:r w:rsidRPr="00447CEB">
              <w:rPr>
                <w:color w:val="000000"/>
              </w:rPr>
              <w:t xml:space="preserve">. </w:t>
            </w:r>
            <w:proofErr w:type="spellStart"/>
            <w:r w:rsidRPr="00447CEB">
              <w:rPr>
                <w:color w:val="000000"/>
              </w:rPr>
              <w:t>Ez-io</w:t>
            </w:r>
            <w:proofErr w:type="spellEnd"/>
            <w:r w:rsidRPr="00447CEB">
              <w:rPr>
                <w:color w:val="000000"/>
              </w:rPr>
              <w:t xml:space="preserve"> 15g </w:t>
            </w:r>
            <w:proofErr w:type="spellStart"/>
            <w:r w:rsidRPr="00447CEB">
              <w:rPr>
                <w:color w:val="000000"/>
              </w:rPr>
              <w:t>катетері</w:t>
            </w:r>
            <w:proofErr w:type="spellEnd"/>
            <w:r w:rsidRPr="00447CEB">
              <w:rPr>
                <w:color w:val="000000"/>
              </w:rPr>
              <w:t xml:space="preserve">. </w:t>
            </w:r>
            <w:proofErr w:type="spellStart"/>
            <w:r w:rsidRPr="00447CEB">
              <w:rPr>
                <w:color w:val="000000"/>
              </w:rPr>
              <w:t>легирленген</w:t>
            </w:r>
            <w:proofErr w:type="spellEnd"/>
            <w:r w:rsidRPr="00447CEB">
              <w:rPr>
                <w:color w:val="000000"/>
              </w:rPr>
              <w:t xml:space="preserve"> 304 </w:t>
            </w:r>
            <w:proofErr w:type="spellStart"/>
            <w:r w:rsidRPr="00447CEB">
              <w:rPr>
                <w:color w:val="000000"/>
              </w:rPr>
              <w:t>болаттан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жасалған</w:t>
            </w:r>
            <w:proofErr w:type="spellEnd"/>
            <w:r w:rsidRPr="00447CEB">
              <w:rPr>
                <w:color w:val="000000"/>
              </w:rPr>
              <w:t xml:space="preserve">, </w:t>
            </w:r>
            <w:proofErr w:type="spellStart"/>
            <w:r w:rsidRPr="00447CEB">
              <w:rPr>
                <w:color w:val="000000"/>
              </w:rPr>
              <w:t>латекссіз</w:t>
            </w:r>
            <w:proofErr w:type="spellEnd"/>
            <w:r w:rsidRPr="00447CEB">
              <w:rPr>
                <w:color w:val="000000"/>
              </w:rPr>
              <w:t xml:space="preserve">, </w:t>
            </w:r>
            <w:proofErr w:type="spellStart"/>
            <w:r w:rsidRPr="00447CEB">
              <w:rPr>
                <w:color w:val="000000"/>
              </w:rPr>
              <w:t>стерильді</w:t>
            </w:r>
            <w:proofErr w:type="spellEnd"/>
            <w:r w:rsidRPr="00447CEB">
              <w:rPr>
                <w:color w:val="000000"/>
              </w:rPr>
              <w:t xml:space="preserve">, </w:t>
            </w:r>
            <w:proofErr w:type="spellStart"/>
            <w:r w:rsidRPr="00447CEB">
              <w:rPr>
                <w:color w:val="000000"/>
              </w:rPr>
              <w:t>пирогенді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емес</w:t>
            </w:r>
            <w:proofErr w:type="spellEnd"/>
            <w:r w:rsidRPr="00447CEB">
              <w:rPr>
                <w:color w:val="000000"/>
              </w:rPr>
              <w:t xml:space="preserve">, </w:t>
            </w:r>
            <w:proofErr w:type="spellStart"/>
            <w:r w:rsidRPr="00447CEB">
              <w:rPr>
                <w:color w:val="000000"/>
              </w:rPr>
              <w:t>жеке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қаптамада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келеді</w:t>
            </w:r>
            <w:proofErr w:type="spellEnd"/>
            <w:r w:rsidRPr="00447CEB">
              <w:rPr>
                <w:color w:val="000000"/>
              </w:rPr>
              <w:t xml:space="preserve">. </w:t>
            </w:r>
            <w:proofErr w:type="spellStart"/>
            <w:r w:rsidRPr="00447CEB">
              <w:rPr>
                <w:color w:val="000000"/>
              </w:rPr>
              <w:t>Салмағы</w:t>
            </w:r>
            <w:proofErr w:type="spellEnd"/>
            <w:r w:rsidRPr="00447CEB">
              <w:rPr>
                <w:color w:val="000000"/>
              </w:rPr>
              <w:t xml:space="preserve">: 5 </w:t>
            </w:r>
            <w:proofErr w:type="spellStart"/>
            <w:r w:rsidRPr="00447CEB">
              <w:rPr>
                <w:color w:val="000000"/>
              </w:rPr>
              <w:t>грамнан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аспайды</w:t>
            </w:r>
            <w:proofErr w:type="spellEnd"/>
            <w:r w:rsidRPr="00447CEB">
              <w:rPr>
                <w:color w:val="000000"/>
              </w:rPr>
              <w:t xml:space="preserve">. </w:t>
            </w:r>
            <w:proofErr w:type="spellStart"/>
            <w:r w:rsidRPr="00447CEB">
              <w:rPr>
                <w:color w:val="000000"/>
              </w:rPr>
              <w:t>Инелер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түспен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белгіленген</w:t>
            </w:r>
            <w:proofErr w:type="spellEnd"/>
            <w:r w:rsidRPr="00447CEB">
              <w:rPr>
                <w:color w:val="000000"/>
              </w:rPr>
              <w:t xml:space="preserve">. </w:t>
            </w:r>
            <w:proofErr w:type="spellStart"/>
            <w:r w:rsidRPr="00447CEB">
              <w:rPr>
                <w:color w:val="000000"/>
              </w:rPr>
              <w:t>Жинаққа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мыналар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кіреді</w:t>
            </w:r>
            <w:proofErr w:type="spellEnd"/>
            <w:r w:rsidRPr="00447CEB">
              <w:rPr>
                <w:color w:val="000000"/>
              </w:rPr>
              <w:t xml:space="preserve">: </w:t>
            </w:r>
            <w:proofErr w:type="spellStart"/>
            <w:r w:rsidRPr="00447CEB">
              <w:rPr>
                <w:color w:val="000000"/>
              </w:rPr>
              <w:t>ине</w:t>
            </w:r>
            <w:proofErr w:type="spellEnd"/>
            <w:r w:rsidRPr="00447CEB">
              <w:rPr>
                <w:color w:val="000000"/>
              </w:rPr>
              <w:t xml:space="preserve">, стилет, </w:t>
            </w:r>
            <w:proofErr w:type="spellStart"/>
            <w:r w:rsidRPr="00447CEB">
              <w:rPr>
                <w:color w:val="000000"/>
              </w:rPr>
              <w:t>жүйеге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арналған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ұзартқыш</w:t>
            </w:r>
            <w:proofErr w:type="spellEnd"/>
            <w:r w:rsidRPr="00447CEB">
              <w:rPr>
                <w:color w:val="000000"/>
              </w:rPr>
              <w:t xml:space="preserve">-адаптер немесе </w:t>
            </w:r>
            <w:proofErr w:type="spellStart"/>
            <w:r w:rsidRPr="00447CEB">
              <w:rPr>
                <w:color w:val="000000"/>
              </w:rPr>
              <w:t>сүзгісі</w:t>
            </w:r>
            <w:proofErr w:type="spellEnd"/>
            <w:r w:rsidRPr="00447CEB">
              <w:rPr>
                <w:color w:val="000000"/>
              </w:rPr>
              <w:t xml:space="preserve"> мен </w:t>
            </w:r>
            <w:proofErr w:type="spellStart"/>
            <w:r w:rsidRPr="00447CEB">
              <w:rPr>
                <w:color w:val="000000"/>
              </w:rPr>
              <w:t>қысқышы</w:t>
            </w:r>
            <w:proofErr w:type="spellEnd"/>
            <w:r w:rsidRPr="00447CEB">
              <w:rPr>
                <w:color w:val="000000"/>
              </w:rPr>
              <w:t xml:space="preserve"> бар </w:t>
            </w:r>
            <w:proofErr w:type="spellStart"/>
            <w:r w:rsidRPr="00447CEB">
              <w:rPr>
                <w:color w:val="000000"/>
              </w:rPr>
              <w:t>ерітіндіні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енгізу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үшін</w:t>
            </w:r>
            <w:proofErr w:type="spellEnd"/>
            <w:r w:rsidRPr="00447CEB">
              <w:rPr>
                <w:color w:val="000000"/>
              </w:rPr>
              <w:t xml:space="preserve">, </w:t>
            </w:r>
            <w:proofErr w:type="spellStart"/>
            <w:r w:rsidRPr="00447CEB">
              <w:rPr>
                <w:color w:val="000000"/>
              </w:rPr>
              <w:t>пайдаланылған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инелерді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жоюға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арналған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құрылғы</w:t>
            </w:r>
            <w:proofErr w:type="spellEnd"/>
            <w:r w:rsidRPr="00447CEB">
              <w:rPr>
                <w:color w:val="000000"/>
              </w:rPr>
              <w:t xml:space="preserve">, </w:t>
            </w:r>
            <w:proofErr w:type="spellStart"/>
            <w:r w:rsidRPr="00447CEB">
              <w:rPr>
                <w:color w:val="000000"/>
              </w:rPr>
              <w:t>желім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негізіндегі</w:t>
            </w:r>
            <w:proofErr w:type="spellEnd"/>
            <w:r w:rsidRPr="00447CEB">
              <w:rPr>
                <w:color w:val="000000"/>
              </w:rPr>
              <w:t xml:space="preserve"> пациентке </w:t>
            </w:r>
            <w:proofErr w:type="spellStart"/>
            <w:r w:rsidRPr="00447CEB">
              <w:rPr>
                <w:color w:val="000000"/>
              </w:rPr>
              <w:t>арналған</w:t>
            </w:r>
            <w:proofErr w:type="spellEnd"/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color w:val="000000"/>
              </w:rPr>
              <w:t>таспа-</w:t>
            </w:r>
            <w:proofErr w:type="gramStart"/>
            <w:r w:rsidRPr="00447CEB">
              <w:rPr>
                <w:color w:val="000000"/>
              </w:rPr>
              <w:t>білезік.</w:t>
            </w:r>
            <w:r w:rsidRPr="00447CEB">
              <w:rPr>
                <w:color w:val="000000"/>
                <w:highlight w:val="yellow"/>
              </w:rPr>
              <w:t>Жиынтықтағы</w:t>
            </w:r>
            <w:proofErr w:type="spellEnd"/>
            <w:proofErr w:type="gramEnd"/>
            <w:r w:rsidRPr="00447CEB">
              <w:rPr>
                <w:color w:val="000000"/>
                <w:highlight w:val="yellow"/>
              </w:rPr>
              <w:t xml:space="preserve"> 1 </w:t>
            </w:r>
            <w:proofErr w:type="spellStart"/>
            <w:r w:rsidRPr="00447CEB">
              <w:rPr>
                <w:color w:val="000000"/>
                <w:highlight w:val="yellow"/>
              </w:rPr>
              <w:t>ине</w:t>
            </w:r>
            <w:proofErr w:type="spellEnd"/>
            <w:r w:rsidRPr="00447CEB">
              <w:rPr>
                <w:color w:val="000000"/>
                <w:highlight w:val="yellow"/>
              </w:rPr>
              <w:t>.</w:t>
            </w:r>
            <w:r w:rsidRPr="00447CEB">
              <w:rPr>
                <w:color w:val="000000"/>
              </w:rPr>
              <w:t xml:space="preserve"> </w:t>
            </w:r>
            <w:proofErr w:type="spellStart"/>
            <w:r w:rsidRPr="00447CEB">
              <w:rPr>
                <w:b/>
                <w:bCs/>
                <w:color w:val="000000"/>
                <w:u w:val="single"/>
              </w:rPr>
              <w:t>Өлшемі</w:t>
            </w:r>
            <w:proofErr w:type="spellEnd"/>
            <w:r w:rsidRPr="00447CEB">
              <w:rPr>
                <w:b/>
                <w:bCs/>
                <w:color w:val="000000"/>
                <w:u w:val="single"/>
              </w:rPr>
              <w:t xml:space="preserve"> 15G, </w:t>
            </w:r>
            <w:proofErr w:type="spellStart"/>
            <w:r w:rsidRPr="00447CEB">
              <w:rPr>
                <w:b/>
                <w:bCs/>
                <w:color w:val="000000"/>
                <w:u w:val="single"/>
              </w:rPr>
              <w:t>ұзындығы</w:t>
            </w:r>
            <w:proofErr w:type="spellEnd"/>
            <w:r w:rsidRPr="00447CEB">
              <w:rPr>
                <w:b/>
                <w:bCs/>
                <w:color w:val="000000"/>
                <w:u w:val="single"/>
              </w:rPr>
              <w:t xml:space="preserve"> 15 мм.</w:t>
            </w:r>
          </w:p>
        </w:tc>
        <w:tc>
          <w:tcPr>
            <w:tcW w:w="1134" w:type="dxa"/>
          </w:tcPr>
          <w:p w14:paraId="710B9C89" w14:textId="77777777" w:rsidR="00264A8B" w:rsidRPr="00E034DF" w:rsidRDefault="00264A8B" w:rsidP="000F456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Дана </w:t>
            </w:r>
          </w:p>
        </w:tc>
        <w:tc>
          <w:tcPr>
            <w:tcW w:w="992" w:type="dxa"/>
          </w:tcPr>
          <w:p w14:paraId="658120B7" w14:textId="77777777" w:rsidR="00264A8B" w:rsidRPr="005917BF" w:rsidRDefault="00264A8B" w:rsidP="000F456B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25D0EA84" w14:textId="77777777" w:rsidR="00264A8B" w:rsidRPr="005917BF" w:rsidRDefault="00264A8B" w:rsidP="000F4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93150</w:t>
            </w:r>
          </w:p>
        </w:tc>
        <w:tc>
          <w:tcPr>
            <w:tcW w:w="1162" w:type="dxa"/>
          </w:tcPr>
          <w:p w14:paraId="5AC1A238" w14:textId="77777777" w:rsidR="00264A8B" w:rsidRPr="005917BF" w:rsidRDefault="00264A8B" w:rsidP="000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372600</w:t>
            </w:r>
          </w:p>
        </w:tc>
        <w:tc>
          <w:tcPr>
            <w:tcW w:w="1531" w:type="dxa"/>
          </w:tcPr>
          <w:p w14:paraId="51791722" w14:textId="77777777" w:rsidR="00264A8B" w:rsidRPr="005917BF" w:rsidRDefault="00264A8B" w:rsidP="000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4DF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 w:rsidRPr="00E034DF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E0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4DF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E0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E034DF">
              <w:rPr>
                <w:rFonts w:ascii="Times New Roman" w:hAnsi="Times New Roman" w:cs="Times New Roman"/>
                <w:sz w:val="24"/>
                <w:szCs w:val="24"/>
              </w:rPr>
              <w:t>апсырыс</w:t>
            </w:r>
            <w:proofErr w:type="spellEnd"/>
            <w:r w:rsidRPr="00E0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4DF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E0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4DF">
              <w:rPr>
                <w:rFonts w:ascii="Times New Roman" w:hAnsi="Times New Roman" w:cs="Times New Roman"/>
                <w:sz w:val="24"/>
                <w:szCs w:val="24"/>
              </w:rPr>
              <w:t>қажеттілігі</w:t>
            </w:r>
            <w:proofErr w:type="spellEnd"/>
            <w:r w:rsidRPr="00E034DF">
              <w:rPr>
                <w:rFonts w:ascii="Times New Roman" w:hAnsi="Times New Roman" w:cs="Times New Roman"/>
                <w:sz w:val="24"/>
                <w:szCs w:val="24"/>
              </w:rPr>
              <w:t xml:space="preserve"> бойынша</w:t>
            </w:r>
          </w:p>
        </w:tc>
        <w:tc>
          <w:tcPr>
            <w:tcW w:w="2013" w:type="dxa"/>
          </w:tcPr>
          <w:p w14:paraId="2D79568F" w14:textId="77777777" w:rsidR="00264A8B" w:rsidRPr="005917BF" w:rsidRDefault="00264A8B" w:rsidP="000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proofErr w:type="spellStart"/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 xml:space="preserve">, Ульянова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к. </w:t>
            </w: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14:paraId="7D0009AD" w14:textId="77777777" w:rsidR="00264A8B" w:rsidRPr="00D46DA4" w:rsidRDefault="00264A8B" w:rsidP="00264A8B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14:paraId="05802EE8" w14:textId="77777777" w:rsidR="00264A8B" w:rsidRPr="00D46DA4" w:rsidRDefault="00264A8B" w:rsidP="00264A8B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5D3683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Осы 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әдісті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қолданудың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негіздемелері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тегін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 медициналық 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көмектің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кепілдік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берілген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көлемі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тергеу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изоляторлары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қылмыстық-атқару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пенитенциарлық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жүйесінің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мекемелерінде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ұсталатын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адамдар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 бюджет 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қаражаты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есебінен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 және (немесе) 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міндетті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әлеуметтік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 медициналық 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сақтандыру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жүйесінде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 медициналық 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көмектің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қосымша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көлемі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шеңберінде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дәрілік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заттарды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, медициналық 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бұйымдар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мамандандырылған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емдік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өнімдерді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 сатып 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алуды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ұйымдастыру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 және 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өткізу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қағидаларына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сәйкес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фармацевтикалық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қызметтер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қажеттілікке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сәйкес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Қазақстан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Республикасы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Үкіметінің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 07.06.2023 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жылғы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 №110 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қаулысымен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бұдан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әрі-Ереже</w:t>
      </w:r>
      <w:proofErr w:type="spellEnd"/>
      <w:r w:rsidRPr="00FB43B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FB43B3">
        <w:rPr>
          <w:rFonts w:ascii="Times New Roman" w:eastAsia="Times New Roman" w:hAnsi="Times New Roman" w:cs="Times New Roman"/>
          <w:sz w:val="24"/>
          <w:szCs w:val="24"/>
        </w:rPr>
        <w:t>бекітілген</w:t>
      </w:r>
      <w:proofErr w:type="spellEnd"/>
      <w:r w:rsidRPr="00D46DA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19433E7" w14:textId="77777777" w:rsidR="00264A8B" w:rsidRDefault="00264A8B" w:rsidP="00264A8B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46DA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4B1782C" wp14:editId="375C0999">
                <wp:simplePos x="0" y="0"/>
                <wp:positionH relativeFrom="column">
                  <wp:posOffset>9507220</wp:posOffset>
                </wp:positionH>
                <wp:positionV relativeFrom="paragraph">
                  <wp:posOffset>1053465</wp:posOffset>
                </wp:positionV>
                <wp:extent cx="36830" cy="216535"/>
                <wp:effectExtent l="58420" t="63500" r="47625" b="53340"/>
                <wp:wrapNone/>
                <wp:docPr id="803392061" name="Рукописный ввод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6830" cy="2165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A477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5" o:spid="_x0000_s1026" type="#_x0000_t75" style="position:absolute;margin-left:603.6pt;margin-top:-769.55pt;width:290pt;height:17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">
                <v:imagedata r:id="rId7" o:title=""/>
                <o:lock v:ext="edit" rotation="t" verticies="t" shapetype="t"/>
              </v:shape>
            </w:pict>
          </mc:Fallback>
        </mc:AlternateContent>
      </w:r>
      <w:r w:rsidRPr="00FB43B3">
        <w:t xml:space="preserve"> </w:t>
      </w:r>
      <w:r w:rsidRPr="00FB43B3">
        <w:rPr>
          <w:rFonts w:ascii="Times New Roman" w:hAnsi="Times New Roman" w:cs="Times New Roman"/>
          <w:noProof/>
          <w:sz w:val="24"/>
          <w:szCs w:val="24"/>
        </w:rPr>
        <w:t>Келесі әлеуетті жеткізушілер баға ұсыныстарын ұсынды</w:t>
      </w:r>
      <w:r w:rsidRPr="00D46DA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D97F28B" w14:textId="77777777" w:rsidR="00264A8B" w:rsidRDefault="00264A8B" w:rsidP="00264A8B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6521"/>
        <w:gridCol w:w="1522"/>
        <w:gridCol w:w="1692"/>
      </w:tblGrid>
      <w:tr w:rsidR="00264A8B" w14:paraId="22E8ACDC" w14:textId="77777777" w:rsidTr="000F456B">
        <w:trPr>
          <w:trHeight w:val="35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09F3A" w14:textId="77777777" w:rsidR="00264A8B" w:rsidRPr="00FB43B3" w:rsidRDefault="00264A8B" w:rsidP="000F456B">
            <w:pPr>
              <w:rPr>
                <w:rFonts w:ascii="Times New Roman" w:hAnsi="Times New Roman" w:cs="Times New Roman"/>
                <w:lang w:val="en-US"/>
              </w:rPr>
            </w:pPr>
            <w:r w:rsidRPr="008875EB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8875E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96105" w14:textId="77777777" w:rsidR="00264A8B" w:rsidRPr="008875EB" w:rsidRDefault="00264A8B" w:rsidP="000F45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43B3">
              <w:rPr>
                <w:rFonts w:ascii="Times New Roman" w:hAnsi="Times New Roman" w:cs="Times New Roman"/>
              </w:rPr>
              <w:t>Әлеуетті</w:t>
            </w:r>
            <w:proofErr w:type="spellEnd"/>
            <w:r w:rsidRPr="00FB43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43B3">
              <w:rPr>
                <w:rFonts w:ascii="Times New Roman" w:hAnsi="Times New Roman" w:cs="Times New Roman"/>
              </w:rPr>
              <w:t>өнім</w:t>
            </w:r>
            <w:proofErr w:type="spellEnd"/>
            <w:r w:rsidRPr="00FB43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43B3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FB43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43B3">
              <w:rPr>
                <w:rFonts w:ascii="Times New Roman" w:hAnsi="Times New Roman" w:cs="Times New Roman"/>
              </w:rPr>
              <w:t>атауы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BB457" w14:textId="77777777" w:rsidR="00264A8B" w:rsidRPr="008875EB" w:rsidRDefault="00264A8B" w:rsidP="000F45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43B3">
              <w:rPr>
                <w:rFonts w:ascii="Times New Roman" w:hAnsi="Times New Roman" w:cs="Times New Roman"/>
              </w:rPr>
              <w:t>Әлеуетті</w:t>
            </w:r>
            <w:proofErr w:type="spellEnd"/>
            <w:r w:rsidRPr="00FB43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43B3">
              <w:rPr>
                <w:rFonts w:ascii="Times New Roman" w:hAnsi="Times New Roman" w:cs="Times New Roman"/>
              </w:rPr>
              <w:t>өнім</w:t>
            </w:r>
            <w:proofErr w:type="spellEnd"/>
            <w:r w:rsidRPr="00FB43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43B3">
              <w:rPr>
                <w:rFonts w:ascii="Times New Roman" w:hAnsi="Times New Roman" w:cs="Times New Roman"/>
              </w:rPr>
              <w:t>берушінің</w:t>
            </w:r>
            <w:proofErr w:type="spellEnd"/>
            <w:r w:rsidRPr="00FB43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43B3">
              <w:rPr>
                <w:rFonts w:ascii="Times New Roman" w:hAnsi="Times New Roman" w:cs="Times New Roman"/>
              </w:rPr>
              <w:t>мекенжайы</w:t>
            </w:r>
            <w:proofErr w:type="spellEnd"/>
          </w:p>
        </w:tc>
        <w:tc>
          <w:tcPr>
            <w:tcW w:w="31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237EF" w14:textId="77777777" w:rsidR="00264A8B" w:rsidRPr="008875EB" w:rsidRDefault="00264A8B" w:rsidP="000F45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43B3">
              <w:rPr>
                <w:rFonts w:ascii="Times New Roman" w:hAnsi="Times New Roman" w:cs="Times New Roman"/>
              </w:rPr>
              <w:t>Ұсыну</w:t>
            </w:r>
            <w:proofErr w:type="spellEnd"/>
            <w:r w:rsidRPr="00FB43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43B3">
              <w:rPr>
                <w:rFonts w:ascii="Times New Roman" w:hAnsi="Times New Roman" w:cs="Times New Roman"/>
              </w:rPr>
              <w:t>күні</w:t>
            </w:r>
            <w:proofErr w:type="spellEnd"/>
            <w:r w:rsidRPr="00FB43B3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FB43B3">
              <w:rPr>
                <w:rFonts w:ascii="Times New Roman" w:hAnsi="Times New Roman" w:cs="Times New Roman"/>
              </w:rPr>
              <w:t>уақыты</w:t>
            </w:r>
            <w:proofErr w:type="spellEnd"/>
          </w:p>
        </w:tc>
      </w:tr>
      <w:tr w:rsidR="00264A8B" w14:paraId="4C3F64AD" w14:textId="77777777" w:rsidTr="000F456B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C3003" w14:textId="77777777" w:rsidR="00264A8B" w:rsidRPr="00521E75" w:rsidRDefault="00264A8B" w:rsidP="000F4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AD6DB" w14:textId="77777777" w:rsidR="00264A8B" w:rsidRPr="00FB43B3" w:rsidRDefault="00264A8B" w:rsidP="000F45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E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21E75">
              <w:rPr>
                <w:rFonts w:ascii="Times New Roman" w:hAnsi="Times New Roman" w:cs="Times New Roman"/>
                <w:sz w:val="24"/>
                <w:szCs w:val="24"/>
              </w:rPr>
              <w:t>Гелика</w:t>
            </w:r>
            <w:proofErr w:type="spellEnd"/>
            <w:r w:rsidRPr="00521E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ЖШС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15B64" w14:textId="77777777" w:rsidR="00264A8B" w:rsidRPr="00521E75" w:rsidRDefault="00264A8B" w:rsidP="000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</w:t>
            </w:r>
            <w:r w:rsidRPr="00521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21E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521E75"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proofErr w:type="spellStart"/>
            <w:r w:rsidRPr="00521E75">
              <w:rPr>
                <w:rFonts w:ascii="Times New Roman" w:hAnsi="Times New Roman" w:cs="Times New Roman"/>
                <w:sz w:val="24"/>
                <w:szCs w:val="24"/>
              </w:rPr>
              <w:t>Петропавл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</w:t>
            </w:r>
            <w:r w:rsidRPr="00521E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1E75">
              <w:rPr>
                <w:rFonts w:ascii="Times New Roman" w:hAnsi="Times New Roman" w:cs="Times New Roman"/>
                <w:sz w:val="24"/>
                <w:szCs w:val="24"/>
              </w:rPr>
              <w:t>Маяковск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ий к.</w:t>
            </w:r>
            <w:r w:rsidRPr="00521E75">
              <w:rPr>
                <w:rFonts w:ascii="Times New Roman" w:hAnsi="Times New Roman" w:cs="Times New Roman"/>
                <w:sz w:val="24"/>
                <w:szCs w:val="24"/>
              </w:rPr>
              <w:t xml:space="preserve">,95, тел 87152-53-42-89, эл.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Мекен-жайы</w:t>
            </w:r>
            <w:r w:rsidRPr="00521E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21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gelika</w:t>
            </w:r>
            <w:proofErr w:type="spellEnd"/>
            <w:r w:rsidRPr="00521E7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521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gelika</w:t>
            </w:r>
            <w:proofErr w:type="spellEnd"/>
            <w:r w:rsidRPr="00521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21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BB7E9" w14:textId="77777777" w:rsidR="00264A8B" w:rsidRPr="00521E75" w:rsidRDefault="00264A8B" w:rsidP="000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521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521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21E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21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21E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21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B4267" w14:textId="77777777" w:rsidR="00264A8B" w:rsidRPr="00521E75" w:rsidRDefault="00264A8B" w:rsidP="000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E7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</w:t>
            </w:r>
            <w:r w:rsidRPr="00521E75">
              <w:rPr>
                <w:rFonts w:ascii="Times New Roman" w:hAnsi="Times New Roman" w:cs="Times New Roman"/>
                <w:sz w:val="24"/>
                <w:szCs w:val="24"/>
              </w:rPr>
              <w:t xml:space="preserve"> 35 мин</w:t>
            </w:r>
          </w:p>
        </w:tc>
      </w:tr>
    </w:tbl>
    <w:p w14:paraId="3706130B" w14:textId="77777777" w:rsidR="00264A8B" w:rsidRDefault="00264A8B" w:rsidP="00264A8B">
      <w:pPr>
        <w:rPr>
          <w:rFonts w:ascii="Times New Roman" w:hAnsi="Times New Roman" w:cs="Times New Roman"/>
          <w:sz w:val="24"/>
          <w:szCs w:val="24"/>
        </w:rPr>
      </w:pPr>
    </w:p>
    <w:p w14:paraId="7F1570CC" w14:textId="77777777" w:rsidR="00264A8B" w:rsidRPr="00447CEB" w:rsidRDefault="00264A8B" w:rsidP="00264A8B">
      <w:pPr>
        <w:rPr>
          <w:rFonts w:ascii="Times New Roman" w:hAnsi="Times New Roman" w:cs="Times New Roman"/>
          <w:noProof/>
        </w:rPr>
      </w:pPr>
      <w:r w:rsidRPr="00447CEB"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0E915B6" wp14:editId="68F2CCDE">
                <wp:simplePos x="0" y="0"/>
                <wp:positionH relativeFrom="column">
                  <wp:posOffset>8373745</wp:posOffset>
                </wp:positionH>
                <wp:positionV relativeFrom="paragraph">
                  <wp:posOffset>654050</wp:posOffset>
                </wp:positionV>
                <wp:extent cx="39370" cy="216535"/>
                <wp:effectExtent l="58420" t="64770" r="54610" b="52070"/>
                <wp:wrapNone/>
                <wp:docPr id="562246893" name="Рукописный ввод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9370" cy="2165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26ACD" id="Рукописный ввод 13" o:spid="_x0000_s1026" type="#_x0000_t75" style="position:absolute;margin-left:657.95pt;margin-top:-801pt;width:5.9pt;height:17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">
                <v:imagedata r:id="rId9" o:title=""/>
                <o:lock v:ext="edit" rotation="t" verticies="t" shapetype="t"/>
              </v:shape>
            </w:pict>
          </mc:Fallback>
        </mc:AlternateContent>
      </w:r>
      <w:r w:rsidRPr="00447CEB">
        <w:rPr>
          <w:rFonts w:ascii="Times New Roman" w:hAnsi="Times New Roman" w:cs="Times New Roman"/>
        </w:rPr>
        <w:t xml:space="preserve"> </w:t>
      </w:r>
      <w:r w:rsidRPr="00447CEB">
        <w:rPr>
          <w:rFonts w:ascii="Times New Roman" w:hAnsi="Times New Roman" w:cs="Times New Roman"/>
          <w:noProof/>
        </w:rPr>
        <w:t>Ұсынудың соңғы мерзімі өткеннен кейін (2023 жылғы 31.10. 10 сағат 00 минуттан кейін) сатып алуға қатысуға баға ұсыныстары түскен жоқ.   Баға кестесі</w:t>
      </w:r>
      <w:r w:rsidRPr="00447CEB">
        <w:rPr>
          <w:rFonts w:ascii="Times New Roman" w:hAnsi="Times New Roman" w:cs="Times New Roman"/>
          <w:sz w:val="24"/>
          <w:szCs w:val="24"/>
          <w:lang w:val="kk-KZ"/>
        </w:rPr>
        <w:t>: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668"/>
        <w:gridCol w:w="2155"/>
        <w:gridCol w:w="1571"/>
        <w:gridCol w:w="2126"/>
      </w:tblGrid>
      <w:tr w:rsidR="00264A8B" w:rsidRPr="0031159A" w14:paraId="0AF9F8B2" w14:textId="77777777" w:rsidTr="000F456B">
        <w:tc>
          <w:tcPr>
            <w:tcW w:w="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54036" w14:textId="77777777" w:rsidR="00264A8B" w:rsidRDefault="00264A8B" w:rsidP="000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№ </w:t>
            </w:r>
          </w:p>
        </w:tc>
        <w:tc>
          <w:tcPr>
            <w:tcW w:w="5852" w:type="dxa"/>
            <w:gridSpan w:val="3"/>
          </w:tcPr>
          <w:p w14:paraId="1CCD4C6F" w14:textId="77777777" w:rsidR="00264A8B" w:rsidRPr="00FB43B3" w:rsidRDefault="00264A8B" w:rsidP="000F456B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257EF">
              <w:rPr>
                <w:rFonts w:ascii="Times New Roman" w:hAnsi="Times New Roman" w:cs="Times New Roman"/>
                <w:b/>
                <w:bCs/>
              </w:rPr>
              <w:t xml:space="preserve"> «ГЕЛИКА»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ЖШС</w:t>
            </w:r>
          </w:p>
        </w:tc>
      </w:tr>
      <w:tr w:rsidR="00264A8B" w:rsidRPr="00076724" w14:paraId="7F69672E" w14:textId="77777777" w:rsidTr="000F456B">
        <w:tc>
          <w:tcPr>
            <w:tcW w:w="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C68B3F" w14:textId="77777777" w:rsidR="00264A8B" w:rsidRDefault="00264A8B" w:rsidP="000F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05D8CDC7" w14:textId="77777777" w:rsidR="00264A8B" w:rsidRPr="00FB43B3" w:rsidRDefault="00264A8B" w:rsidP="000F45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571" w:type="dxa"/>
          </w:tcPr>
          <w:p w14:paraId="695AEF42" w14:textId="77777777" w:rsidR="00264A8B" w:rsidRPr="004E4775" w:rsidRDefault="00264A8B" w:rsidP="000F45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B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Бағасы</w:t>
            </w:r>
            <w:proofErr w:type="spellEnd"/>
          </w:p>
        </w:tc>
        <w:tc>
          <w:tcPr>
            <w:tcW w:w="2126" w:type="dxa"/>
          </w:tcPr>
          <w:p w14:paraId="60999802" w14:textId="77777777" w:rsidR="00264A8B" w:rsidRPr="004E4775" w:rsidRDefault="00264A8B" w:rsidP="000F45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B4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Сомасы</w:t>
            </w:r>
            <w:proofErr w:type="spellEnd"/>
          </w:p>
        </w:tc>
      </w:tr>
      <w:tr w:rsidR="00264A8B" w:rsidRPr="00076724" w14:paraId="54255BAF" w14:textId="77777777" w:rsidTr="000F456B">
        <w:trPr>
          <w:trHeight w:val="435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8437B" w14:textId="77777777" w:rsidR="00264A8B" w:rsidRPr="00667C73" w:rsidRDefault="00264A8B" w:rsidP="000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17316B3A" w14:textId="77777777" w:rsidR="00264A8B" w:rsidRPr="00667C73" w:rsidRDefault="00264A8B" w:rsidP="000F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7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71" w:type="dxa"/>
          </w:tcPr>
          <w:p w14:paraId="5DEB439F" w14:textId="77777777" w:rsidR="00264A8B" w:rsidRPr="00667C73" w:rsidRDefault="00264A8B" w:rsidP="000F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73">
              <w:rPr>
                <w:rFonts w:ascii="Times New Roman" w:hAnsi="Times New Roman" w:cs="Times New Roman"/>
                <w:sz w:val="24"/>
                <w:szCs w:val="24"/>
              </w:rPr>
              <w:t>110 150</w:t>
            </w:r>
          </w:p>
        </w:tc>
        <w:tc>
          <w:tcPr>
            <w:tcW w:w="2126" w:type="dxa"/>
          </w:tcPr>
          <w:p w14:paraId="258E0367" w14:textId="77777777" w:rsidR="00264A8B" w:rsidRPr="00667C73" w:rsidRDefault="00264A8B" w:rsidP="000F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73">
              <w:rPr>
                <w:rFonts w:ascii="Times New Roman" w:hAnsi="Times New Roman" w:cs="Times New Roman"/>
                <w:sz w:val="24"/>
                <w:szCs w:val="24"/>
              </w:rPr>
              <w:t>2 863 900</w:t>
            </w:r>
          </w:p>
        </w:tc>
      </w:tr>
      <w:tr w:rsidR="00264A8B" w:rsidRPr="00076724" w14:paraId="252498D1" w14:textId="77777777" w:rsidTr="000F456B">
        <w:trPr>
          <w:trHeight w:val="414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B3D8A" w14:textId="77777777" w:rsidR="00264A8B" w:rsidRPr="00667C73" w:rsidRDefault="00264A8B" w:rsidP="000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14:paraId="53B49F5D" w14:textId="77777777" w:rsidR="00264A8B" w:rsidRPr="00667C73" w:rsidRDefault="00264A8B" w:rsidP="000F456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1" w:type="dxa"/>
          </w:tcPr>
          <w:p w14:paraId="53529085" w14:textId="77777777" w:rsidR="00264A8B" w:rsidRPr="00667C73" w:rsidRDefault="00264A8B" w:rsidP="000F456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73">
              <w:rPr>
                <w:rFonts w:ascii="Times New Roman" w:hAnsi="Times New Roman" w:cs="Times New Roman"/>
                <w:sz w:val="24"/>
                <w:szCs w:val="24"/>
              </w:rPr>
              <w:t>93 110</w:t>
            </w:r>
          </w:p>
        </w:tc>
        <w:tc>
          <w:tcPr>
            <w:tcW w:w="2126" w:type="dxa"/>
          </w:tcPr>
          <w:p w14:paraId="217F2113" w14:textId="77777777" w:rsidR="00264A8B" w:rsidRPr="00667C73" w:rsidRDefault="00264A8B" w:rsidP="000F456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73">
              <w:rPr>
                <w:rFonts w:ascii="Times New Roman" w:hAnsi="Times New Roman" w:cs="Times New Roman"/>
                <w:sz w:val="24"/>
                <w:szCs w:val="24"/>
              </w:rPr>
              <w:t>558 660</w:t>
            </w:r>
          </w:p>
        </w:tc>
      </w:tr>
      <w:tr w:rsidR="00264A8B" w:rsidRPr="00076724" w14:paraId="584A3688" w14:textId="77777777" w:rsidTr="000F456B">
        <w:trPr>
          <w:trHeight w:val="42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74546" w14:textId="77777777" w:rsidR="00264A8B" w:rsidRPr="00667C73" w:rsidRDefault="00264A8B" w:rsidP="000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14:paraId="19F93C83" w14:textId="77777777" w:rsidR="00264A8B" w:rsidRPr="00667C73" w:rsidRDefault="00264A8B" w:rsidP="000F456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71" w:type="dxa"/>
          </w:tcPr>
          <w:p w14:paraId="09933C45" w14:textId="77777777" w:rsidR="00264A8B" w:rsidRPr="00667C73" w:rsidRDefault="00264A8B" w:rsidP="000F456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73">
              <w:rPr>
                <w:rFonts w:ascii="Times New Roman" w:hAnsi="Times New Roman" w:cs="Times New Roman"/>
                <w:sz w:val="24"/>
                <w:szCs w:val="24"/>
              </w:rPr>
              <w:t>93 110</w:t>
            </w:r>
          </w:p>
        </w:tc>
        <w:tc>
          <w:tcPr>
            <w:tcW w:w="2126" w:type="dxa"/>
          </w:tcPr>
          <w:p w14:paraId="707BCBE6" w14:textId="77777777" w:rsidR="00264A8B" w:rsidRPr="00667C73" w:rsidRDefault="00264A8B" w:rsidP="000F456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73">
              <w:rPr>
                <w:rFonts w:ascii="Times New Roman" w:hAnsi="Times New Roman" w:cs="Times New Roman"/>
                <w:sz w:val="24"/>
                <w:szCs w:val="24"/>
              </w:rPr>
              <w:t>2 793 300</w:t>
            </w:r>
          </w:p>
        </w:tc>
      </w:tr>
      <w:tr w:rsidR="00264A8B" w:rsidRPr="00076724" w14:paraId="3AF055E3" w14:textId="77777777" w:rsidTr="000F456B">
        <w:trPr>
          <w:trHeight w:val="412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AE28A" w14:textId="77777777" w:rsidR="00264A8B" w:rsidRPr="00667C73" w:rsidRDefault="00264A8B" w:rsidP="000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14:paraId="4C718786" w14:textId="77777777" w:rsidR="00264A8B" w:rsidRPr="00667C73" w:rsidRDefault="00264A8B" w:rsidP="000F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</w:tcPr>
          <w:p w14:paraId="3A68ECC8" w14:textId="77777777" w:rsidR="00264A8B" w:rsidRPr="00667C73" w:rsidRDefault="00264A8B" w:rsidP="000F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73">
              <w:rPr>
                <w:rFonts w:ascii="Times New Roman" w:hAnsi="Times New Roman" w:cs="Times New Roman"/>
                <w:sz w:val="24"/>
                <w:szCs w:val="24"/>
              </w:rPr>
              <w:t>93 110</w:t>
            </w:r>
          </w:p>
        </w:tc>
        <w:tc>
          <w:tcPr>
            <w:tcW w:w="2126" w:type="dxa"/>
          </w:tcPr>
          <w:p w14:paraId="66508AF9" w14:textId="77777777" w:rsidR="00264A8B" w:rsidRPr="00667C73" w:rsidRDefault="00264A8B" w:rsidP="000F4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372 440</w:t>
            </w:r>
          </w:p>
        </w:tc>
      </w:tr>
      <w:tr w:rsidR="00264A8B" w:rsidRPr="00076724" w14:paraId="40A3DB64" w14:textId="77777777" w:rsidTr="000F456B">
        <w:trPr>
          <w:trHeight w:val="412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BC0BB" w14:textId="77777777" w:rsidR="00264A8B" w:rsidRPr="00875442" w:rsidRDefault="00264A8B" w:rsidP="000F45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</w:tcPr>
          <w:p w14:paraId="10BD828E" w14:textId="77777777" w:rsidR="00264A8B" w:rsidRPr="00FB43B3" w:rsidRDefault="00264A8B" w:rsidP="000F456B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ҚОРЫТНДЫ</w:t>
            </w:r>
          </w:p>
        </w:tc>
        <w:tc>
          <w:tcPr>
            <w:tcW w:w="1571" w:type="dxa"/>
          </w:tcPr>
          <w:p w14:paraId="5146330A" w14:textId="77777777" w:rsidR="00264A8B" w:rsidRPr="00875442" w:rsidRDefault="00264A8B" w:rsidP="000F45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14:paraId="0D20DBFB" w14:textId="77777777" w:rsidR="00264A8B" w:rsidRPr="00875442" w:rsidRDefault="00264A8B" w:rsidP="000F45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6 588 300</w:t>
            </w:r>
          </w:p>
        </w:tc>
      </w:tr>
    </w:tbl>
    <w:p w14:paraId="69244F70" w14:textId="77777777" w:rsidR="00264A8B" w:rsidRDefault="00264A8B" w:rsidP="00264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3.</w:t>
      </w:r>
      <w:r w:rsidRPr="00447CEB">
        <w:t xml:space="preserve"> </w:t>
      </w:r>
      <w:proofErr w:type="spellStart"/>
      <w:r w:rsidRPr="00447C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Сарапшылар</w:t>
      </w:r>
      <w:proofErr w:type="spellEnd"/>
      <w:r w:rsidRPr="00447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7C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тартылған</w:t>
      </w:r>
      <w:proofErr w:type="spellEnd"/>
      <w:r w:rsidRPr="00447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7CEB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                                                                                                                                                               4.</w:t>
      </w:r>
      <w:r w:rsidRPr="00447CEB">
        <w:t xml:space="preserve"> </w:t>
      </w:r>
      <w:r w:rsidRPr="00447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</w:t>
      </w:r>
      <w:proofErr w:type="spellStart"/>
      <w:r w:rsidRPr="00447CEB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жылға</w:t>
      </w:r>
      <w:proofErr w:type="spellEnd"/>
      <w:r w:rsidRPr="00447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7CE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447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7C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447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медициналық </w:t>
      </w:r>
      <w:proofErr w:type="spellStart"/>
      <w:r w:rsidRPr="00447CEB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көмектің</w:t>
      </w:r>
      <w:proofErr w:type="spellEnd"/>
      <w:r w:rsidRPr="00447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7CE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кепілдік</w:t>
      </w:r>
      <w:proofErr w:type="spellEnd"/>
      <w:r w:rsidRPr="00447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7CE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447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7CEB">
        <w:rPr>
          <w:rFonts w:ascii="Times New Roman" w:eastAsia="Times New Roman" w:hAnsi="Times New Roman" w:cs="Times New Roman"/>
          <w:sz w:val="24"/>
          <w:szCs w:val="24"/>
          <w:lang w:eastAsia="ru-RU"/>
        </w:rPr>
        <w:t>көлемі</w:t>
      </w:r>
      <w:proofErr w:type="spellEnd"/>
      <w:r w:rsidRPr="00447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7CEB">
        <w:rPr>
          <w:rFonts w:ascii="Times New Roman" w:eastAsia="Times New Roman" w:hAnsi="Times New Roman" w:cs="Times New Roman"/>
          <w:sz w:val="24"/>
          <w:szCs w:val="24"/>
          <w:lang w:eastAsia="ru-RU"/>
        </w:rPr>
        <w:t>шеңберінде</w:t>
      </w:r>
      <w:proofErr w:type="spellEnd"/>
      <w:r w:rsidRPr="00447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7CEB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дәрілік</w:t>
      </w:r>
      <w:proofErr w:type="spellEnd"/>
      <w:r w:rsidRPr="00447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7C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заттардың</w:t>
      </w:r>
      <w:proofErr w:type="spellEnd"/>
      <w:r w:rsidRPr="00447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медициналық </w:t>
      </w:r>
      <w:proofErr w:type="spellStart"/>
      <w:r w:rsidRPr="00447CEB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бұйымдардың</w:t>
      </w:r>
      <w:proofErr w:type="spellEnd"/>
      <w:r w:rsidRPr="00447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7CEB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</w:t>
      </w:r>
      <w:proofErr w:type="spellEnd"/>
      <w:r w:rsidRPr="00447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7CEB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ұсыныстарын</w:t>
      </w:r>
      <w:proofErr w:type="spellEnd"/>
      <w:r w:rsidRPr="00447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7CEB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сұрату</w:t>
      </w:r>
      <w:proofErr w:type="spellEnd"/>
      <w:r w:rsidRPr="00447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7CEB">
        <w:rPr>
          <w:rFonts w:ascii="Times New Roman" w:eastAsia="Times New Roman" w:hAnsi="Times New Roman" w:cs="Times New Roman"/>
          <w:sz w:val="24"/>
          <w:szCs w:val="24"/>
          <w:lang w:eastAsia="ru-RU"/>
        </w:rPr>
        <w:t>тәсілімен</w:t>
      </w:r>
      <w:proofErr w:type="spellEnd"/>
      <w:r w:rsidRPr="00447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сатып </w:t>
      </w:r>
      <w:proofErr w:type="spellStart"/>
      <w:r w:rsidRPr="00447CE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алуды</w:t>
      </w:r>
      <w:proofErr w:type="spellEnd"/>
      <w:r w:rsidRPr="00447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7CEB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ұйымдастырушы</w:t>
      </w:r>
      <w:proofErr w:type="spellEnd"/>
      <w:r w:rsidRPr="00447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ШЕШІМ ҚАБЫЛДАДЫ:</w:t>
      </w:r>
    </w:p>
    <w:p w14:paraId="310859CC" w14:textId="77777777" w:rsidR="00264A8B" w:rsidRPr="00B3134F" w:rsidRDefault="00264A8B" w:rsidP="00264A8B">
      <w:pPr>
        <w:pStyle w:val="a7"/>
        <w:rPr>
          <w:rFonts w:ascii="Times New Roman" w:hAnsi="Times New Roman" w:cs="Times New Roman"/>
          <w:sz w:val="24"/>
          <w:szCs w:val="24"/>
        </w:rPr>
      </w:pPr>
      <w:r w:rsidRPr="00447CEB">
        <w:rPr>
          <w:rFonts w:ascii="Times New Roman" w:hAnsi="Times New Roman" w:cs="Times New Roman"/>
          <w:sz w:val="24"/>
          <w:szCs w:val="24"/>
        </w:rPr>
        <w:t xml:space="preserve">№ 1,2,3,4 лот бойынша-бір </w:t>
      </w:r>
      <w:proofErr w:type="spellStart"/>
      <w:r w:rsidRPr="00447CEB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44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EB">
        <w:rPr>
          <w:rFonts w:ascii="Times New Roman" w:hAnsi="Times New Roman" w:cs="Times New Roman"/>
          <w:sz w:val="24"/>
          <w:szCs w:val="24"/>
        </w:rPr>
        <w:t>ұсынысы</w:t>
      </w:r>
      <w:proofErr w:type="spellEnd"/>
      <w:r w:rsidRPr="0044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EB">
        <w:rPr>
          <w:rFonts w:ascii="Times New Roman" w:hAnsi="Times New Roman" w:cs="Times New Roman"/>
          <w:sz w:val="24"/>
          <w:szCs w:val="24"/>
        </w:rPr>
        <w:t>ұсынылды</w:t>
      </w:r>
      <w:proofErr w:type="spellEnd"/>
      <w:r w:rsidRPr="00447CE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47CEB">
        <w:rPr>
          <w:rFonts w:ascii="Times New Roman" w:hAnsi="Times New Roman" w:cs="Times New Roman"/>
          <w:sz w:val="24"/>
          <w:szCs w:val="24"/>
        </w:rPr>
        <w:t>ГЕЛИКА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447CEB">
        <w:rPr>
          <w:rFonts w:ascii="Times New Roman" w:hAnsi="Times New Roman" w:cs="Times New Roman"/>
          <w:sz w:val="24"/>
          <w:szCs w:val="24"/>
        </w:rPr>
        <w:t xml:space="preserve"> ЖШС </w:t>
      </w:r>
      <w:proofErr w:type="spellStart"/>
      <w:r w:rsidRPr="00447CEB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447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EB">
        <w:rPr>
          <w:rFonts w:ascii="Times New Roman" w:hAnsi="Times New Roman" w:cs="Times New Roman"/>
          <w:sz w:val="24"/>
          <w:szCs w:val="24"/>
        </w:rPr>
        <w:t>сомасы</w:t>
      </w:r>
      <w:proofErr w:type="spellEnd"/>
      <w:r w:rsidRPr="00447CEB">
        <w:rPr>
          <w:rFonts w:ascii="Times New Roman" w:hAnsi="Times New Roman" w:cs="Times New Roman"/>
          <w:sz w:val="24"/>
          <w:szCs w:val="24"/>
        </w:rPr>
        <w:t xml:space="preserve"> 6 588 300 </w:t>
      </w:r>
      <w:proofErr w:type="spellStart"/>
      <w:r w:rsidRPr="00447CEB">
        <w:rPr>
          <w:rFonts w:ascii="Times New Roman" w:hAnsi="Times New Roman" w:cs="Times New Roman"/>
          <w:sz w:val="24"/>
          <w:szCs w:val="24"/>
        </w:rPr>
        <w:t>теңге</w:t>
      </w:r>
      <w:proofErr w:type="spellEnd"/>
      <w:r w:rsidRPr="00B3134F">
        <w:rPr>
          <w:rFonts w:ascii="Times New Roman" w:hAnsi="Times New Roman" w:cs="Times New Roman"/>
          <w:sz w:val="24"/>
          <w:szCs w:val="24"/>
        </w:rPr>
        <w:t xml:space="preserve">.       </w:t>
      </w:r>
    </w:p>
    <w:p w14:paraId="2869C658" w14:textId="77777777" w:rsidR="00264A8B" w:rsidRPr="008758B9" w:rsidRDefault="00264A8B" w:rsidP="00264A8B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Pr="00447CEB">
        <w:rPr>
          <w:rFonts w:ascii="Times New Roman" w:eastAsia="Times New Roman" w:hAnsi="Times New Roman" w:cs="Times New Roman"/>
          <w:sz w:val="24"/>
          <w:szCs w:val="24"/>
        </w:rPr>
        <w:t>ГЕЛИКА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Pr="00447CEB">
        <w:rPr>
          <w:rFonts w:ascii="Times New Roman" w:eastAsia="Times New Roman" w:hAnsi="Times New Roman" w:cs="Times New Roman"/>
          <w:sz w:val="24"/>
          <w:szCs w:val="24"/>
        </w:rPr>
        <w:t xml:space="preserve"> ЖШС </w:t>
      </w:r>
      <w:proofErr w:type="spellStart"/>
      <w:r w:rsidRPr="00447CEB">
        <w:rPr>
          <w:rFonts w:ascii="Times New Roman" w:eastAsia="Times New Roman" w:hAnsi="Times New Roman" w:cs="Times New Roman"/>
          <w:sz w:val="24"/>
          <w:szCs w:val="24"/>
        </w:rPr>
        <w:t>әлеуетті</w:t>
      </w:r>
      <w:proofErr w:type="spellEnd"/>
      <w:r w:rsidRPr="00447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7CEB">
        <w:rPr>
          <w:rFonts w:ascii="Times New Roman" w:eastAsia="Times New Roman" w:hAnsi="Times New Roman" w:cs="Times New Roman"/>
          <w:sz w:val="24"/>
          <w:szCs w:val="24"/>
        </w:rPr>
        <w:t>өнім</w:t>
      </w:r>
      <w:proofErr w:type="spellEnd"/>
      <w:r w:rsidRPr="00447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7CEB">
        <w:rPr>
          <w:rFonts w:ascii="Times New Roman" w:eastAsia="Times New Roman" w:hAnsi="Times New Roman" w:cs="Times New Roman"/>
          <w:sz w:val="24"/>
          <w:szCs w:val="24"/>
        </w:rPr>
        <w:t>берушісіне</w:t>
      </w:r>
      <w:proofErr w:type="spellEnd"/>
      <w:r w:rsidRPr="00447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7CEB">
        <w:rPr>
          <w:rFonts w:ascii="Times New Roman" w:eastAsia="Times New Roman" w:hAnsi="Times New Roman" w:cs="Times New Roman"/>
          <w:sz w:val="24"/>
          <w:szCs w:val="24"/>
        </w:rPr>
        <w:t>шарт</w:t>
      </w:r>
      <w:proofErr w:type="spellEnd"/>
      <w:r w:rsidRPr="00447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7CEB">
        <w:rPr>
          <w:rFonts w:ascii="Times New Roman" w:eastAsia="Times New Roman" w:hAnsi="Times New Roman" w:cs="Times New Roman"/>
          <w:sz w:val="24"/>
          <w:szCs w:val="24"/>
        </w:rPr>
        <w:t>жасасу</w:t>
      </w:r>
      <w:proofErr w:type="spellEnd"/>
      <w:r w:rsidRPr="00447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7CEB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447CEB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 w:rsidRPr="00447CEB">
        <w:rPr>
          <w:rFonts w:ascii="Times New Roman" w:eastAsia="Times New Roman" w:hAnsi="Times New Roman" w:cs="Times New Roman"/>
          <w:sz w:val="24"/>
          <w:szCs w:val="24"/>
        </w:rPr>
        <w:t>күнтізбелік</w:t>
      </w:r>
      <w:proofErr w:type="spellEnd"/>
      <w:r w:rsidRPr="00447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7CEB">
        <w:rPr>
          <w:rFonts w:ascii="Times New Roman" w:eastAsia="Times New Roman" w:hAnsi="Times New Roman" w:cs="Times New Roman"/>
          <w:sz w:val="24"/>
          <w:szCs w:val="24"/>
        </w:rPr>
        <w:t>күн</w:t>
      </w:r>
      <w:proofErr w:type="spellEnd"/>
      <w:r w:rsidRPr="00447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7CEB">
        <w:rPr>
          <w:rFonts w:ascii="Times New Roman" w:eastAsia="Times New Roman" w:hAnsi="Times New Roman" w:cs="Times New Roman"/>
          <w:sz w:val="24"/>
          <w:szCs w:val="24"/>
        </w:rPr>
        <w:t>ішінде</w:t>
      </w:r>
      <w:proofErr w:type="spellEnd"/>
      <w:r w:rsidRPr="00447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7CEB">
        <w:rPr>
          <w:rFonts w:ascii="Times New Roman" w:eastAsia="Times New Roman" w:hAnsi="Times New Roman" w:cs="Times New Roman"/>
          <w:sz w:val="24"/>
          <w:szCs w:val="24"/>
        </w:rPr>
        <w:t>құжаттарды</w:t>
      </w:r>
      <w:proofErr w:type="spellEnd"/>
      <w:r w:rsidRPr="00447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7CEB">
        <w:rPr>
          <w:rFonts w:ascii="Times New Roman" w:eastAsia="Times New Roman" w:hAnsi="Times New Roman" w:cs="Times New Roman"/>
          <w:sz w:val="24"/>
          <w:szCs w:val="24"/>
        </w:rPr>
        <w:t>ұсыну</w:t>
      </w:r>
      <w:proofErr w:type="spellEnd"/>
      <w:r w:rsidRPr="008758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CEAF2A2" w14:textId="77777777" w:rsidR="00264A8B" w:rsidRPr="008758B9" w:rsidRDefault="00264A8B" w:rsidP="00264A8B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Pr="00447CEB">
        <w:rPr>
          <w:rFonts w:ascii="Times New Roman" w:eastAsia="Times New Roman" w:hAnsi="Times New Roman" w:cs="Times New Roman"/>
          <w:sz w:val="24"/>
          <w:szCs w:val="24"/>
        </w:rPr>
        <w:t xml:space="preserve">СҚО </w:t>
      </w:r>
      <w:proofErr w:type="spellStart"/>
      <w:r w:rsidRPr="00447CEB">
        <w:rPr>
          <w:rFonts w:ascii="Times New Roman" w:eastAsia="Times New Roman" w:hAnsi="Times New Roman" w:cs="Times New Roman"/>
          <w:sz w:val="24"/>
          <w:szCs w:val="24"/>
        </w:rPr>
        <w:t>әкімдігінің</w:t>
      </w:r>
      <w:proofErr w:type="spellEnd"/>
      <w:r w:rsidRPr="00447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7CEB">
        <w:rPr>
          <w:rFonts w:ascii="Times New Roman" w:eastAsia="Times New Roman" w:hAnsi="Times New Roman" w:cs="Times New Roman"/>
          <w:sz w:val="24"/>
          <w:szCs w:val="24"/>
        </w:rPr>
        <w:t>денсаулық</w:t>
      </w:r>
      <w:proofErr w:type="spellEnd"/>
      <w:r w:rsidRPr="00447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7CEB">
        <w:rPr>
          <w:rFonts w:ascii="Times New Roman" w:eastAsia="Times New Roman" w:hAnsi="Times New Roman" w:cs="Times New Roman"/>
          <w:sz w:val="24"/>
          <w:szCs w:val="24"/>
        </w:rPr>
        <w:t>сақтау</w:t>
      </w:r>
      <w:proofErr w:type="spellEnd"/>
      <w:r w:rsidRPr="00447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7CEB">
        <w:rPr>
          <w:rFonts w:ascii="Times New Roman" w:eastAsia="Times New Roman" w:hAnsi="Times New Roman" w:cs="Times New Roman"/>
          <w:sz w:val="24"/>
          <w:szCs w:val="24"/>
        </w:rPr>
        <w:t>басқармасы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Pr="00447CEB">
        <w:rPr>
          <w:rFonts w:ascii="Times New Roman" w:eastAsia="Times New Roman" w:hAnsi="Times New Roman" w:cs="Times New Roman"/>
          <w:sz w:val="24"/>
          <w:szCs w:val="24"/>
        </w:rPr>
        <w:t xml:space="preserve"> КММ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Pr="00447CEB">
        <w:rPr>
          <w:rFonts w:ascii="Times New Roman" w:eastAsia="Times New Roman" w:hAnsi="Times New Roman" w:cs="Times New Roman"/>
          <w:sz w:val="24"/>
          <w:szCs w:val="24"/>
        </w:rPr>
        <w:t xml:space="preserve">Облыстық жедел медициналық </w:t>
      </w:r>
      <w:proofErr w:type="spellStart"/>
      <w:r w:rsidRPr="00447CEB">
        <w:rPr>
          <w:rFonts w:ascii="Times New Roman" w:eastAsia="Times New Roman" w:hAnsi="Times New Roman" w:cs="Times New Roman"/>
          <w:sz w:val="24"/>
          <w:szCs w:val="24"/>
        </w:rPr>
        <w:t>көмек</w:t>
      </w:r>
      <w:proofErr w:type="spellEnd"/>
      <w:r w:rsidRPr="00447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7CEB">
        <w:rPr>
          <w:rFonts w:ascii="Times New Roman" w:eastAsia="Times New Roman" w:hAnsi="Times New Roman" w:cs="Times New Roman"/>
          <w:sz w:val="24"/>
          <w:szCs w:val="24"/>
        </w:rPr>
        <w:t>орталығы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Pr="00447CEB">
        <w:rPr>
          <w:rFonts w:ascii="Times New Roman" w:eastAsia="Times New Roman" w:hAnsi="Times New Roman" w:cs="Times New Roman"/>
          <w:sz w:val="24"/>
          <w:szCs w:val="24"/>
        </w:rPr>
        <w:t xml:space="preserve"> ШЖҚ КМК </w:t>
      </w:r>
      <w:proofErr w:type="spellStart"/>
      <w:r w:rsidRPr="00447CEB">
        <w:rPr>
          <w:rFonts w:ascii="Times New Roman" w:eastAsia="Times New Roman" w:hAnsi="Times New Roman" w:cs="Times New Roman"/>
          <w:sz w:val="24"/>
          <w:szCs w:val="24"/>
        </w:rPr>
        <w:t>заңнамада</w:t>
      </w:r>
      <w:proofErr w:type="spellEnd"/>
      <w:r w:rsidRPr="00447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7CEB">
        <w:rPr>
          <w:rFonts w:ascii="Times New Roman" w:eastAsia="Times New Roman" w:hAnsi="Times New Roman" w:cs="Times New Roman"/>
          <w:sz w:val="24"/>
          <w:szCs w:val="24"/>
        </w:rPr>
        <w:t>белгіленген</w:t>
      </w:r>
      <w:proofErr w:type="spellEnd"/>
      <w:r w:rsidRPr="00447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7CEB">
        <w:rPr>
          <w:rFonts w:ascii="Times New Roman" w:eastAsia="Times New Roman" w:hAnsi="Times New Roman" w:cs="Times New Roman"/>
          <w:sz w:val="24"/>
          <w:szCs w:val="24"/>
        </w:rPr>
        <w:t>мерзімде</w:t>
      </w:r>
      <w:proofErr w:type="spellEnd"/>
      <w:r w:rsidRPr="00447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7CEB">
        <w:rPr>
          <w:rFonts w:ascii="Times New Roman" w:eastAsia="Times New Roman" w:hAnsi="Times New Roman" w:cs="Times New Roman"/>
          <w:sz w:val="24"/>
          <w:szCs w:val="24"/>
        </w:rPr>
        <w:t>жалпы</w:t>
      </w:r>
      <w:proofErr w:type="spellEnd"/>
      <w:r w:rsidRPr="00447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7CEB">
        <w:rPr>
          <w:rFonts w:ascii="Times New Roman" w:eastAsia="Times New Roman" w:hAnsi="Times New Roman" w:cs="Times New Roman"/>
          <w:sz w:val="24"/>
          <w:szCs w:val="24"/>
        </w:rPr>
        <w:t>сомасы</w:t>
      </w:r>
      <w:proofErr w:type="spellEnd"/>
      <w:r w:rsidRPr="00447CEB">
        <w:rPr>
          <w:rFonts w:ascii="Times New Roman" w:eastAsia="Times New Roman" w:hAnsi="Times New Roman" w:cs="Times New Roman"/>
          <w:sz w:val="24"/>
          <w:szCs w:val="24"/>
        </w:rPr>
        <w:t xml:space="preserve"> 6 588 300 </w:t>
      </w:r>
      <w:proofErr w:type="spellStart"/>
      <w:r w:rsidRPr="00447CEB">
        <w:rPr>
          <w:rFonts w:ascii="Times New Roman" w:eastAsia="Times New Roman" w:hAnsi="Times New Roman" w:cs="Times New Roman"/>
          <w:sz w:val="24"/>
          <w:szCs w:val="24"/>
        </w:rPr>
        <w:t>теңгеге</w:t>
      </w:r>
      <w:proofErr w:type="spellEnd"/>
      <w:r w:rsidRPr="00447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Pr="00447CEB">
        <w:rPr>
          <w:rFonts w:ascii="Times New Roman" w:eastAsia="Times New Roman" w:hAnsi="Times New Roman" w:cs="Times New Roman"/>
          <w:sz w:val="24"/>
          <w:szCs w:val="24"/>
        </w:rPr>
        <w:t>ГЕЛИКА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Pr="00447CEB">
        <w:rPr>
          <w:rFonts w:ascii="Times New Roman" w:eastAsia="Times New Roman" w:hAnsi="Times New Roman" w:cs="Times New Roman"/>
          <w:sz w:val="24"/>
          <w:szCs w:val="24"/>
        </w:rPr>
        <w:t xml:space="preserve"> ЖШС-мен сатып алу </w:t>
      </w:r>
      <w:proofErr w:type="spellStart"/>
      <w:r w:rsidRPr="00447CEB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447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7CEB">
        <w:rPr>
          <w:rFonts w:ascii="Times New Roman" w:eastAsia="Times New Roman" w:hAnsi="Times New Roman" w:cs="Times New Roman"/>
          <w:sz w:val="24"/>
          <w:szCs w:val="24"/>
        </w:rPr>
        <w:t>шарт</w:t>
      </w:r>
      <w:proofErr w:type="spellEnd"/>
      <w:r w:rsidRPr="00447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7CEB">
        <w:rPr>
          <w:rFonts w:ascii="Times New Roman" w:eastAsia="Times New Roman" w:hAnsi="Times New Roman" w:cs="Times New Roman"/>
          <w:sz w:val="24"/>
          <w:szCs w:val="24"/>
        </w:rPr>
        <w:t>жасасын</w:t>
      </w:r>
      <w:proofErr w:type="spellEnd"/>
      <w:r w:rsidRPr="008758B9">
        <w:rPr>
          <w:rFonts w:ascii="Times New Roman" w:hAnsi="Times New Roman" w:cs="Times New Roman"/>
          <w:sz w:val="24"/>
          <w:szCs w:val="24"/>
        </w:rPr>
        <w:t>.</w:t>
      </w:r>
      <w:r w:rsidRPr="008758B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14:paraId="5C6B3ACB" w14:textId="77777777" w:rsidR="00264A8B" w:rsidRDefault="00264A8B" w:rsidP="00264A8B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BB6706" w14:textId="77777777" w:rsidR="00264A8B" w:rsidRDefault="00264A8B" w:rsidP="00264A8B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C0C85" w14:textId="77777777" w:rsidR="00264A8B" w:rsidRPr="00814F93" w:rsidRDefault="00264A8B" w:rsidP="00264A8B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иректор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дың м.а.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Ю.А.Белоног </w:t>
      </w:r>
    </w:p>
    <w:p w14:paraId="14294520" w14:textId="77777777" w:rsidR="00264A8B" w:rsidRDefault="00264A8B" w:rsidP="00264A8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E4DAB4E" w14:textId="77777777" w:rsidR="00264A8B" w:rsidRDefault="00264A8B" w:rsidP="00264A8B"/>
    <w:p w14:paraId="704D18FA" w14:textId="77777777" w:rsidR="00264A8B" w:rsidRDefault="00264A8B" w:rsidP="002A1D65">
      <w:pPr>
        <w:jc w:val="center"/>
        <w:rPr>
          <w:rFonts w:ascii="Times New Roman" w:hAnsi="Times New Roman" w:cs="Times New Roman"/>
        </w:rPr>
      </w:pPr>
    </w:p>
    <w:p w14:paraId="2316F7CA" w14:textId="77777777" w:rsidR="00264A8B" w:rsidRDefault="00264A8B" w:rsidP="002A1D65">
      <w:pPr>
        <w:jc w:val="center"/>
        <w:rPr>
          <w:rFonts w:ascii="Times New Roman" w:hAnsi="Times New Roman" w:cs="Times New Roman"/>
        </w:rPr>
      </w:pPr>
    </w:p>
    <w:p w14:paraId="25D746C4" w14:textId="77777777" w:rsidR="00264A8B" w:rsidRDefault="00264A8B" w:rsidP="002A1D65">
      <w:pPr>
        <w:jc w:val="center"/>
        <w:rPr>
          <w:rFonts w:ascii="Times New Roman" w:hAnsi="Times New Roman" w:cs="Times New Roman"/>
        </w:rPr>
      </w:pPr>
    </w:p>
    <w:p w14:paraId="1B8C6E4F" w14:textId="77777777" w:rsidR="00264A8B" w:rsidRDefault="00264A8B" w:rsidP="002A1D65">
      <w:pPr>
        <w:jc w:val="center"/>
        <w:rPr>
          <w:rFonts w:ascii="Times New Roman" w:hAnsi="Times New Roman" w:cs="Times New Roman"/>
        </w:rPr>
      </w:pPr>
    </w:p>
    <w:p w14:paraId="7BB7E490" w14:textId="77777777" w:rsidR="00264A8B" w:rsidRDefault="00264A8B" w:rsidP="002A1D65">
      <w:pPr>
        <w:jc w:val="center"/>
        <w:rPr>
          <w:rFonts w:ascii="Times New Roman" w:hAnsi="Times New Roman" w:cs="Times New Roman"/>
        </w:rPr>
      </w:pPr>
    </w:p>
    <w:p w14:paraId="1AC8E86D" w14:textId="77777777" w:rsidR="00264A8B" w:rsidRDefault="00264A8B" w:rsidP="002A1D65">
      <w:pPr>
        <w:jc w:val="center"/>
        <w:rPr>
          <w:rFonts w:ascii="Times New Roman" w:hAnsi="Times New Roman" w:cs="Times New Roman"/>
        </w:rPr>
      </w:pPr>
    </w:p>
    <w:p w14:paraId="3B508587" w14:textId="77777777" w:rsidR="00264A8B" w:rsidRDefault="00264A8B" w:rsidP="002A1D65">
      <w:pPr>
        <w:jc w:val="center"/>
        <w:rPr>
          <w:rFonts w:ascii="Times New Roman" w:hAnsi="Times New Roman" w:cs="Times New Roman"/>
        </w:rPr>
      </w:pPr>
    </w:p>
    <w:p w14:paraId="1B38E772" w14:textId="77777777" w:rsidR="00264A8B" w:rsidRDefault="00264A8B" w:rsidP="002A1D65">
      <w:pPr>
        <w:jc w:val="center"/>
        <w:rPr>
          <w:rFonts w:ascii="Times New Roman" w:hAnsi="Times New Roman" w:cs="Times New Roman"/>
        </w:rPr>
      </w:pPr>
    </w:p>
    <w:p w14:paraId="1C871C64" w14:textId="77777777" w:rsidR="00264A8B" w:rsidRDefault="00264A8B" w:rsidP="002A1D65">
      <w:pPr>
        <w:jc w:val="center"/>
        <w:rPr>
          <w:rFonts w:ascii="Times New Roman" w:hAnsi="Times New Roman" w:cs="Times New Roman"/>
        </w:rPr>
      </w:pPr>
    </w:p>
    <w:p w14:paraId="1A6DFA14" w14:textId="77777777" w:rsidR="00264A8B" w:rsidRDefault="00264A8B" w:rsidP="002A1D65">
      <w:pPr>
        <w:jc w:val="center"/>
        <w:rPr>
          <w:rFonts w:ascii="Times New Roman" w:hAnsi="Times New Roman" w:cs="Times New Roman"/>
        </w:rPr>
      </w:pPr>
    </w:p>
    <w:p w14:paraId="3EF19F24" w14:textId="77777777" w:rsidR="00264A8B" w:rsidRDefault="00264A8B" w:rsidP="002A1D65">
      <w:pPr>
        <w:jc w:val="center"/>
        <w:rPr>
          <w:rFonts w:ascii="Times New Roman" w:hAnsi="Times New Roman" w:cs="Times New Roman"/>
        </w:rPr>
      </w:pPr>
    </w:p>
    <w:p w14:paraId="13D5B4CA" w14:textId="77777777" w:rsidR="00264A8B" w:rsidRDefault="00264A8B" w:rsidP="002A1D65">
      <w:pPr>
        <w:jc w:val="center"/>
        <w:rPr>
          <w:rFonts w:ascii="Times New Roman" w:hAnsi="Times New Roman" w:cs="Times New Roman"/>
        </w:rPr>
      </w:pPr>
    </w:p>
    <w:p w14:paraId="00A12614" w14:textId="77777777" w:rsidR="00264A8B" w:rsidRDefault="00264A8B" w:rsidP="002A1D65">
      <w:pPr>
        <w:jc w:val="center"/>
        <w:rPr>
          <w:rFonts w:ascii="Times New Roman" w:hAnsi="Times New Roman" w:cs="Times New Roman"/>
        </w:rPr>
      </w:pPr>
    </w:p>
    <w:p w14:paraId="4AB9C07B" w14:textId="34A67116" w:rsidR="00962142" w:rsidRPr="00560D6C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lastRenderedPageBreak/>
        <w:t>ПРОТОКОЛ №</w:t>
      </w:r>
      <w:r w:rsidR="008B5A4E">
        <w:rPr>
          <w:rFonts w:ascii="Times New Roman" w:hAnsi="Times New Roman" w:cs="Times New Roman"/>
        </w:rPr>
        <w:t>2</w:t>
      </w:r>
      <w:r w:rsidR="00BD5D40">
        <w:rPr>
          <w:rFonts w:ascii="Times New Roman" w:hAnsi="Times New Roman" w:cs="Times New Roman"/>
        </w:rPr>
        <w:t>1</w:t>
      </w:r>
    </w:p>
    <w:p w14:paraId="531A05C0" w14:textId="6358710B" w:rsidR="002A1D65" w:rsidRPr="00FA70AC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итогов закупа способом запроса ценовых п</w:t>
      </w:r>
      <w:r w:rsidR="007D4477">
        <w:rPr>
          <w:rFonts w:ascii="Times New Roman" w:hAnsi="Times New Roman" w:cs="Times New Roman"/>
        </w:rPr>
        <w:t>редложений</w:t>
      </w:r>
      <w:r w:rsidRPr="008875EB">
        <w:rPr>
          <w:rFonts w:ascii="Times New Roman" w:hAnsi="Times New Roman" w:cs="Times New Roman"/>
        </w:rPr>
        <w:t xml:space="preserve"> </w:t>
      </w:r>
      <w:r w:rsidR="00A61E23">
        <w:rPr>
          <w:rFonts w:ascii="Times New Roman" w:hAnsi="Times New Roman" w:cs="Times New Roman"/>
        </w:rPr>
        <w:t xml:space="preserve">лекарственных средств </w:t>
      </w:r>
      <w:r w:rsidRPr="008875EB">
        <w:rPr>
          <w:rFonts w:ascii="Times New Roman" w:hAnsi="Times New Roman" w:cs="Times New Roman"/>
        </w:rPr>
        <w:t xml:space="preserve">медицинского </w:t>
      </w:r>
      <w:r w:rsidR="00A61E23">
        <w:rPr>
          <w:rFonts w:ascii="Times New Roman" w:hAnsi="Times New Roman" w:cs="Times New Roman"/>
        </w:rPr>
        <w:t>изделия</w:t>
      </w:r>
      <w:r w:rsidRPr="008875EB">
        <w:rPr>
          <w:rFonts w:ascii="Times New Roman" w:hAnsi="Times New Roman" w:cs="Times New Roman"/>
        </w:rPr>
        <w:t xml:space="preserve"> в рамках гарантированного объема б</w:t>
      </w:r>
      <w:r w:rsidR="00962142" w:rsidRPr="008875EB">
        <w:rPr>
          <w:rFonts w:ascii="Times New Roman" w:hAnsi="Times New Roman" w:cs="Times New Roman"/>
        </w:rPr>
        <w:t>е</w:t>
      </w:r>
      <w:r w:rsidR="000074F6">
        <w:rPr>
          <w:rFonts w:ascii="Times New Roman" w:hAnsi="Times New Roman" w:cs="Times New Roman"/>
        </w:rPr>
        <w:t>с</w:t>
      </w:r>
      <w:r w:rsidR="00312CDB">
        <w:rPr>
          <w:rFonts w:ascii="Times New Roman" w:hAnsi="Times New Roman" w:cs="Times New Roman"/>
        </w:rPr>
        <w:t xml:space="preserve">платной медицинской помощи </w:t>
      </w:r>
      <w:r w:rsidR="0032554B">
        <w:rPr>
          <w:rFonts w:ascii="Times New Roman" w:hAnsi="Times New Roman" w:cs="Times New Roman"/>
        </w:rPr>
        <w:t>объявленного</w:t>
      </w:r>
      <w:r w:rsidR="00BD5D40">
        <w:rPr>
          <w:rFonts w:ascii="Times New Roman" w:hAnsi="Times New Roman" w:cs="Times New Roman"/>
        </w:rPr>
        <w:t>23</w:t>
      </w:r>
      <w:r w:rsidR="004856E4">
        <w:rPr>
          <w:rFonts w:ascii="Times New Roman" w:hAnsi="Times New Roman" w:cs="Times New Roman"/>
        </w:rPr>
        <w:t>.</w:t>
      </w:r>
      <w:r w:rsidR="008B5A4E">
        <w:rPr>
          <w:rFonts w:ascii="Times New Roman" w:hAnsi="Times New Roman" w:cs="Times New Roman"/>
        </w:rPr>
        <w:t>10</w:t>
      </w:r>
      <w:r w:rsidR="00962142" w:rsidRPr="008875EB">
        <w:rPr>
          <w:rFonts w:ascii="Times New Roman" w:hAnsi="Times New Roman" w:cs="Times New Roman"/>
        </w:rPr>
        <w:t>.</w:t>
      </w:r>
      <w:r w:rsidR="00312CDB">
        <w:rPr>
          <w:rFonts w:ascii="Times New Roman" w:hAnsi="Times New Roman" w:cs="Times New Roman"/>
        </w:rPr>
        <w:t>202</w:t>
      </w:r>
      <w:r w:rsidR="00962BAD" w:rsidRPr="00962BAD">
        <w:rPr>
          <w:rFonts w:ascii="Times New Roman" w:hAnsi="Times New Roman" w:cs="Times New Roman"/>
        </w:rPr>
        <w:t>3</w:t>
      </w:r>
      <w:r w:rsidRPr="008875EB">
        <w:rPr>
          <w:rFonts w:ascii="Times New Roman" w:hAnsi="Times New Roman" w:cs="Times New Roman"/>
        </w:rPr>
        <w:t xml:space="preserve"> год</w:t>
      </w:r>
      <w:r w:rsidR="00962142" w:rsidRPr="008875EB">
        <w:rPr>
          <w:rFonts w:ascii="Times New Roman" w:hAnsi="Times New Roman" w:cs="Times New Roman"/>
        </w:rPr>
        <w:t>а</w:t>
      </w:r>
    </w:p>
    <w:p w14:paraId="285B7323" w14:textId="693B3999" w:rsidR="002A1D65" w:rsidRPr="008875EB" w:rsidRDefault="002A1D65" w:rsidP="00F712C8">
      <w:pPr>
        <w:jc w:val="center"/>
        <w:rPr>
          <w:rFonts w:ascii="Times New Roman" w:hAnsi="Times New Roman" w:cs="Times New Roman"/>
          <w:lang w:val="kk-KZ"/>
        </w:rPr>
      </w:pPr>
      <w:r w:rsidRPr="008875EB">
        <w:rPr>
          <w:rFonts w:ascii="Times New Roman" w:hAnsi="Times New Roman" w:cs="Times New Roman"/>
        </w:rPr>
        <w:t xml:space="preserve">г. Петропавловск                                                                                                                                                                            </w:t>
      </w:r>
      <w:r w:rsidR="00BD5D40">
        <w:rPr>
          <w:rFonts w:ascii="Times New Roman" w:hAnsi="Times New Roman" w:cs="Times New Roman"/>
        </w:rPr>
        <w:t>31</w:t>
      </w:r>
      <w:r w:rsidR="008B5A4E">
        <w:rPr>
          <w:rFonts w:ascii="Times New Roman" w:hAnsi="Times New Roman" w:cs="Times New Roman"/>
        </w:rPr>
        <w:t xml:space="preserve"> октября</w:t>
      </w:r>
      <w:r w:rsidR="009C0184">
        <w:rPr>
          <w:rFonts w:ascii="Times New Roman" w:hAnsi="Times New Roman" w:cs="Times New Roman"/>
          <w:lang w:val="en-US"/>
        </w:rPr>
        <w:t xml:space="preserve"> </w:t>
      </w:r>
      <w:r w:rsidR="00F712C8">
        <w:rPr>
          <w:rFonts w:ascii="Times New Roman" w:hAnsi="Times New Roman" w:cs="Times New Roman"/>
        </w:rPr>
        <w:t>202</w:t>
      </w:r>
      <w:r w:rsidR="00962BAD">
        <w:rPr>
          <w:rFonts w:ascii="Times New Roman" w:hAnsi="Times New Roman" w:cs="Times New Roman"/>
        </w:rPr>
        <w:t>3</w:t>
      </w:r>
      <w:r w:rsidRPr="008875EB">
        <w:rPr>
          <w:rFonts w:ascii="Times New Roman" w:hAnsi="Times New Roman" w:cs="Times New Roman"/>
        </w:rPr>
        <w:t xml:space="preserve"> года  </w:t>
      </w:r>
    </w:p>
    <w:p w14:paraId="575CDE21" w14:textId="77777777"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875EB">
        <w:rPr>
          <w:rFonts w:ascii="Times New Roman" w:eastAsia="Times New Roman" w:hAnsi="Times New Roman" w:cs="Times New Roman"/>
          <w:lang w:eastAsia="ru-RU"/>
        </w:rPr>
        <w:t>Организатор государственных закупок КГП на ПХВ «Областной центр скорой медицинской помощи» КГУ «Управление здравоохранения акимата СКО» провел закуп способом запроса ценовых предложений</w:t>
      </w:r>
    </w:p>
    <w:p w14:paraId="20C27EB8" w14:textId="77777777" w:rsidR="003B489B" w:rsidRDefault="004856E4" w:rsidP="0048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4362D9">
        <w:rPr>
          <w:rFonts w:ascii="Times New Roman" w:hAnsi="Times New Roman" w:cs="Times New Roman"/>
          <w:sz w:val="32"/>
          <w:szCs w:val="32"/>
        </w:rPr>
        <w:t xml:space="preserve">Техническая </w:t>
      </w:r>
      <w:r w:rsidR="0086051A">
        <w:rPr>
          <w:rFonts w:ascii="Times New Roman" w:hAnsi="Times New Roman" w:cs="Times New Roman"/>
          <w:sz w:val="32"/>
          <w:szCs w:val="32"/>
        </w:rPr>
        <w:t>сп</w:t>
      </w:r>
      <w:r w:rsidR="003B489B">
        <w:rPr>
          <w:rFonts w:ascii="Times New Roman" w:hAnsi="Times New Roman" w:cs="Times New Roman"/>
          <w:sz w:val="32"/>
          <w:szCs w:val="32"/>
        </w:rPr>
        <w:t>ецификация закупаемых товаров:</w:t>
      </w:r>
    </w:p>
    <w:tbl>
      <w:tblPr>
        <w:tblStyle w:val="a4"/>
        <w:tblW w:w="15446" w:type="dxa"/>
        <w:tblLayout w:type="fixed"/>
        <w:tblLook w:val="04A0" w:firstRow="1" w:lastRow="0" w:firstColumn="1" w:lastColumn="0" w:noHBand="0" w:noVBand="1"/>
      </w:tblPr>
      <w:tblGrid>
        <w:gridCol w:w="516"/>
        <w:gridCol w:w="2740"/>
        <w:gridCol w:w="4365"/>
        <w:gridCol w:w="1134"/>
        <w:gridCol w:w="992"/>
        <w:gridCol w:w="993"/>
        <w:gridCol w:w="1162"/>
        <w:gridCol w:w="1531"/>
        <w:gridCol w:w="2013"/>
      </w:tblGrid>
      <w:tr w:rsidR="00B060CA" w:rsidRPr="000B4558" w14:paraId="1FF32A93" w14:textId="77777777" w:rsidTr="00F424AA">
        <w:tc>
          <w:tcPr>
            <w:tcW w:w="516" w:type="dxa"/>
          </w:tcPr>
          <w:p w14:paraId="7B20FD81" w14:textId="77777777" w:rsidR="00B060CA" w:rsidRPr="000B4558" w:rsidRDefault="00B060CA" w:rsidP="00122EFD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40" w:type="dxa"/>
          </w:tcPr>
          <w:p w14:paraId="3BAA396C" w14:textId="77777777" w:rsidR="00B060CA" w:rsidRPr="000B4558" w:rsidRDefault="00B060CA" w:rsidP="00122EFD">
            <w:pPr>
              <w:rPr>
                <w:rFonts w:ascii="Times New Roman" w:hAnsi="Times New Roman" w:cs="Times New Roman"/>
              </w:rPr>
            </w:pPr>
            <w:r w:rsidRPr="000918BB">
              <w:rPr>
                <w:rFonts w:ascii="Times New Roman" w:hAnsi="Times New Roman" w:cs="Times New Roman"/>
              </w:rPr>
              <w:t xml:space="preserve">Международное </w:t>
            </w:r>
            <w:proofErr w:type="spellStart"/>
            <w:r w:rsidRPr="000918BB">
              <w:rPr>
                <w:rFonts w:ascii="Times New Roman" w:hAnsi="Times New Roman" w:cs="Times New Roman"/>
              </w:rPr>
              <w:t>непотентованное</w:t>
            </w:r>
            <w:proofErr w:type="spellEnd"/>
            <w:r w:rsidRPr="000918BB">
              <w:rPr>
                <w:rFonts w:ascii="Times New Roman" w:hAnsi="Times New Roman" w:cs="Times New Roman"/>
              </w:rPr>
              <w:t xml:space="preserve"> наименование</w:t>
            </w:r>
            <w:r>
              <w:rPr>
                <w:rFonts w:ascii="Times New Roman" w:hAnsi="Times New Roman" w:cs="Times New Roman"/>
              </w:rPr>
              <w:t>, торговое наименование</w:t>
            </w:r>
          </w:p>
        </w:tc>
        <w:tc>
          <w:tcPr>
            <w:tcW w:w="4365" w:type="dxa"/>
          </w:tcPr>
          <w:p w14:paraId="0C69ABF2" w14:textId="77777777" w:rsidR="00B060CA" w:rsidRPr="000B4558" w:rsidRDefault="00B060CA" w:rsidP="00122EFD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134" w:type="dxa"/>
          </w:tcPr>
          <w:p w14:paraId="4CF60FDF" w14:textId="77777777" w:rsidR="00B060CA" w:rsidRPr="000B4558" w:rsidRDefault="00B060CA" w:rsidP="00122EFD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2" w:type="dxa"/>
          </w:tcPr>
          <w:p w14:paraId="16CBB741" w14:textId="77777777" w:rsidR="00B060CA" w:rsidRPr="000B4558" w:rsidRDefault="00B060CA" w:rsidP="00122EFD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93" w:type="dxa"/>
          </w:tcPr>
          <w:p w14:paraId="2041F8E7" w14:textId="77777777" w:rsidR="00B060CA" w:rsidRPr="000B4558" w:rsidRDefault="00B060CA" w:rsidP="00122EFD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162" w:type="dxa"/>
          </w:tcPr>
          <w:p w14:paraId="1DF689EA" w14:textId="77777777" w:rsidR="00B060CA" w:rsidRPr="000B4558" w:rsidRDefault="00B060CA" w:rsidP="00122EFD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Выделенная сумма</w:t>
            </w:r>
          </w:p>
        </w:tc>
        <w:tc>
          <w:tcPr>
            <w:tcW w:w="1531" w:type="dxa"/>
          </w:tcPr>
          <w:p w14:paraId="1615A13D" w14:textId="77777777" w:rsidR="00B060CA" w:rsidRPr="000B4558" w:rsidRDefault="00B060CA" w:rsidP="00122EFD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2013" w:type="dxa"/>
          </w:tcPr>
          <w:p w14:paraId="56D762B9" w14:textId="77777777" w:rsidR="00B060CA" w:rsidRPr="000B4558" w:rsidRDefault="00B060CA" w:rsidP="00122EFD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Адрес поставки</w:t>
            </w:r>
          </w:p>
        </w:tc>
      </w:tr>
      <w:tr w:rsidR="00F424AA" w:rsidRPr="005917BF" w14:paraId="174586ED" w14:textId="77777777" w:rsidTr="00F424AA">
        <w:tc>
          <w:tcPr>
            <w:tcW w:w="516" w:type="dxa"/>
          </w:tcPr>
          <w:p w14:paraId="4EB51B4C" w14:textId="77777777" w:rsidR="00F424AA" w:rsidRPr="005917BF" w:rsidRDefault="00F424AA" w:rsidP="00F4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14:paraId="14E520E8" w14:textId="1F84172A" w:rsidR="00F424AA" w:rsidRPr="00F424AA" w:rsidRDefault="00F424AA" w:rsidP="00F424A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5A4">
              <w:rPr>
                <w:color w:val="000000"/>
                <w:sz w:val="20"/>
                <w:szCs w:val="20"/>
              </w:rPr>
              <w:t>Привод</w:t>
            </w:r>
            <w:r w:rsidRPr="007005A4">
              <w:rPr>
                <w:color w:val="000000"/>
                <w:sz w:val="20"/>
                <w:szCs w:val="20"/>
                <w:lang w:val="en-US"/>
              </w:rPr>
              <w:t xml:space="preserve"> EZ-IO Power Driver.</w:t>
            </w:r>
          </w:p>
        </w:tc>
        <w:tc>
          <w:tcPr>
            <w:tcW w:w="4365" w:type="dxa"/>
          </w:tcPr>
          <w:p w14:paraId="352C2625" w14:textId="2979699F" w:rsidR="00F424AA" w:rsidRPr="005917BF" w:rsidRDefault="00F424AA" w:rsidP="00F424A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A4">
              <w:rPr>
                <w:color w:val="000000"/>
                <w:sz w:val="20"/>
                <w:szCs w:val="20"/>
              </w:rPr>
              <w:t xml:space="preserve">Система </w:t>
            </w:r>
            <w:r w:rsidRPr="007005A4">
              <w:rPr>
                <w:color w:val="000000"/>
                <w:sz w:val="20"/>
                <w:szCs w:val="20"/>
                <w:lang w:val="en-US"/>
              </w:rPr>
              <w:t>EZ</w:t>
            </w:r>
            <w:r w:rsidRPr="007005A4">
              <w:rPr>
                <w:color w:val="000000"/>
                <w:sz w:val="20"/>
                <w:szCs w:val="20"/>
              </w:rPr>
              <w:t>-</w:t>
            </w:r>
            <w:r w:rsidRPr="007005A4">
              <w:rPr>
                <w:color w:val="000000"/>
                <w:sz w:val="20"/>
                <w:szCs w:val="20"/>
                <w:lang w:val="en-US"/>
              </w:rPr>
              <w:t>IO</w:t>
            </w:r>
            <w:r w:rsidRPr="007005A4">
              <w:rPr>
                <w:color w:val="000000"/>
                <w:sz w:val="20"/>
                <w:szCs w:val="20"/>
              </w:rPr>
              <w:t xml:space="preserve"> предназначена для осуществления немедленного сосудистого доступа в экстренной ситуации</w:t>
            </w:r>
            <w:r>
              <w:rPr>
                <w:color w:val="000000"/>
                <w:sz w:val="20"/>
                <w:szCs w:val="20"/>
              </w:rPr>
              <w:t xml:space="preserve"> с помощью набора внутрикостной иглы</w:t>
            </w:r>
            <w:r w:rsidRPr="007005A4">
              <w:rPr>
                <w:color w:val="000000"/>
                <w:sz w:val="20"/>
                <w:szCs w:val="20"/>
              </w:rPr>
              <w:t xml:space="preserve">.  Привод </w:t>
            </w:r>
            <w:r w:rsidRPr="007005A4">
              <w:rPr>
                <w:color w:val="000000"/>
                <w:sz w:val="20"/>
                <w:szCs w:val="20"/>
                <w:lang w:val="en-US"/>
              </w:rPr>
              <w:t>EZ</w:t>
            </w:r>
            <w:r w:rsidRPr="007005A4">
              <w:rPr>
                <w:color w:val="000000"/>
                <w:sz w:val="20"/>
                <w:szCs w:val="20"/>
              </w:rPr>
              <w:t>-</w:t>
            </w:r>
            <w:r w:rsidRPr="007005A4">
              <w:rPr>
                <w:color w:val="000000"/>
                <w:sz w:val="20"/>
                <w:szCs w:val="20"/>
                <w:lang w:val="en-US"/>
              </w:rPr>
              <w:t>IO</w:t>
            </w:r>
            <w:r w:rsidRPr="007005A4">
              <w:rPr>
                <w:color w:val="000000"/>
                <w:sz w:val="20"/>
                <w:szCs w:val="20"/>
              </w:rPr>
              <w:t>® - герметичное, ручное, питающееся от литиевой батареи медицинское устройство. Размеры не более: 12.5</w:t>
            </w:r>
            <w:r w:rsidRPr="007005A4">
              <w:rPr>
                <w:color w:val="000000"/>
                <w:sz w:val="20"/>
                <w:szCs w:val="20"/>
                <w:lang w:val="en-US"/>
              </w:rPr>
              <w:t>cmx</w:t>
            </w:r>
            <w:r w:rsidRPr="007005A4">
              <w:rPr>
                <w:color w:val="000000"/>
                <w:sz w:val="20"/>
                <w:szCs w:val="20"/>
              </w:rPr>
              <w:t xml:space="preserve"> 11.0</w:t>
            </w:r>
            <w:r w:rsidRPr="007005A4">
              <w:rPr>
                <w:color w:val="000000"/>
                <w:sz w:val="20"/>
                <w:szCs w:val="20"/>
                <w:lang w:val="en-US"/>
              </w:rPr>
              <w:t>cmx</w:t>
            </w:r>
            <w:r w:rsidRPr="007005A4">
              <w:rPr>
                <w:color w:val="000000"/>
                <w:sz w:val="20"/>
                <w:szCs w:val="20"/>
              </w:rPr>
              <w:t xml:space="preserve"> 4.0</w:t>
            </w:r>
            <w:r w:rsidRPr="007005A4">
              <w:rPr>
                <w:color w:val="000000"/>
                <w:sz w:val="20"/>
                <w:szCs w:val="20"/>
                <w:lang w:val="en-US"/>
              </w:rPr>
              <w:t>cm</w:t>
            </w:r>
            <w:r w:rsidRPr="007005A4">
              <w:rPr>
                <w:color w:val="000000"/>
                <w:sz w:val="20"/>
                <w:szCs w:val="20"/>
              </w:rPr>
              <w:t xml:space="preserve">. Масса: не более 350 грамм. Класс защиты от поражения электрическим током </w:t>
            </w:r>
            <w:r w:rsidRPr="007005A4">
              <w:rPr>
                <w:color w:val="000000"/>
                <w:sz w:val="20"/>
                <w:szCs w:val="20"/>
                <w:lang w:val="en-US"/>
              </w:rPr>
              <w:t>BF</w:t>
            </w:r>
            <w:r w:rsidRPr="007005A4">
              <w:rPr>
                <w:color w:val="000000"/>
                <w:sz w:val="20"/>
                <w:szCs w:val="20"/>
              </w:rPr>
              <w:t xml:space="preserve"> (рабочая часть устройства). Степень защиты от проникновения воды типа </w:t>
            </w:r>
            <w:r w:rsidRPr="007005A4">
              <w:rPr>
                <w:color w:val="000000"/>
                <w:sz w:val="20"/>
                <w:szCs w:val="20"/>
                <w:lang w:val="en-US"/>
              </w:rPr>
              <w:t>IPXO</w:t>
            </w:r>
            <w:r w:rsidRPr="007005A4">
              <w:rPr>
                <w:color w:val="000000"/>
                <w:sz w:val="20"/>
                <w:szCs w:val="20"/>
              </w:rPr>
              <w:t xml:space="preserve">. Срок службы привода </w:t>
            </w:r>
            <w:r w:rsidRPr="007005A4">
              <w:rPr>
                <w:color w:val="000000"/>
                <w:sz w:val="20"/>
                <w:szCs w:val="20"/>
                <w:lang w:val="en-US"/>
              </w:rPr>
              <w:t>EZ</w:t>
            </w:r>
            <w:r w:rsidRPr="007005A4">
              <w:rPr>
                <w:color w:val="000000"/>
                <w:sz w:val="20"/>
                <w:szCs w:val="20"/>
              </w:rPr>
              <w:t>-</w:t>
            </w:r>
            <w:r w:rsidRPr="007005A4">
              <w:rPr>
                <w:color w:val="000000"/>
                <w:sz w:val="20"/>
                <w:szCs w:val="20"/>
                <w:lang w:val="en-US"/>
              </w:rPr>
              <w:t>IO</w:t>
            </w:r>
            <w:r w:rsidRPr="007005A4">
              <w:rPr>
                <w:color w:val="000000"/>
                <w:sz w:val="20"/>
                <w:szCs w:val="20"/>
              </w:rPr>
              <w:t xml:space="preserve">® составляет до 10 лет или около 500 включений. Применим с иглами для внутрикостного доступа </w:t>
            </w:r>
            <w:r w:rsidRPr="007005A4">
              <w:rPr>
                <w:color w:val="000000"/>
                <w:sz w:val="20"/>
                <w:szCs w:val="20"/>
                <w:lang w:val="en-US"/>
              </w:rPr>
              <w:t>EZ</w:t>
            </w:r>
            <w:r w:rsidRPr="007005A4">
              <w:rPr>
                <w:color w:val="000000"/>
                <w:sz w:val="20"/>
                <w:szCs w:val="20"/>
              </w:rPr>
              <w:t>-</w:t>
            </w:r>
            <w:r w:rsidRPr="007005A4">
              <w:rPr>
                <w:color w:val="000000"/>
                <w:sz w:val="20"/>
                <w:szCs w:val="20"/>
                <w:lang w:val="en-US"/>
              </w:rPr>
              <w:t>IO</w:t>
            </w:r>
            <w:r w:rsidRPr="007005A4">
              <w:rPr>
                <w:color w:val="000000"/>
                <w:sz w:val="20"/>
                <w:szCs w:val="20"/>
              </w:rPr>
              <w:t xml:space="preserve"> 15</w:t>
            </w:r>
            <w:r w:rsidRPr="007005A4">
              <w:rPr>
                <w:color w:val="000000"/>
                <w:sz w:val="20"/>
                <w:szCs w:val="20"/>
                <w:lang w:val="en-US"/>
              </w:rPr>
              <w:t>G</w:t>
            </w:r>
            <w:r w:rsidRPr="007005A4">
              <w:rPr>
                <w:color w:val="000000"/>
                <w:sz w:val="20"/>
                <w:szCs w:val="20"/>
              </w:rPr>
              <w:t>, длиной 15, 25, 45 мм. Насадочная головка для иглы шестигранная магнитная. Световой индикатор уровня заряда батареи.</w:t>
            </w:r>
          </w:p>
        </w:tc>
        <w:tc>
          <w:tcPr>
            <w:tcW w:w="1134" w:type="dxa"/>
          </w:tcPr>
          <w:p w14:paraId="79C02651" w14:textId="31D5B78E" w:rsidR="00F424AA" w:rsidRPr="005917BF" w:rsidRDefault="00F424AA" w:rsidP="00F424A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14:paraId="5B8AD933" w14:textId="6EEF7E4D" w:rsidR="00F424AA" w:rsidRPr="005917BF" w:rsidRDefault="00F424AA" w:rsidP="00F424AA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14:paraId="78BB6964" w14:textId="74CD4741" w:rsidR="00F424AA" w:rsidRPr="005917BF" w:rsidRDefault="00F424AA" w:rsidP="00F42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110400</w:t>
            </w:r>
          </w:p>
        </w:tc>
        <w:tc>
          <w:tcPr>
            <w:tcW w:w="1162" w:type="dxa"/>
          </w:tcPr>
          <w:p w14:paraId="48C728CC" w14:textId="02338F6A" w:rsidR="00F424AA" w:rsidRPr="005917BF" w:rsidRDefault="00F424AA" w:rsidP="00F4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2870400</w:t>
            </w:r>
          </w:p>
        </w:tc>
        <w:tc>
          <w:tcPr>
            <w:tcW w:w="1531" w:type="dxa"/>
          </w:tcPr>
          <w:p w14:paraId="1B750389" w14:textId="0F11804C" w:rsidR="00F424AA" w:rsidRPr="005917BF" w:rsidRDefault="00F424AA" w:rsidP="00F4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В течение 2023 года по потребности заказчика</w:t>
            </w:r>
          </w:p>
        </w:tc>
        <w:tc>
          <w:tcPr>
            <w:tcW w:w="2013" w:type="dxa"/>
          </w:tcPr>
          <w:p w14:paraId="7315680C" w14:textId="2D738C39" w:rsidR="00F424AA" w:rsidRPr="005917BF" w:rsidRDefault="00F424AA" w:rsidP="00F4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СКО,г</w:t>
            </w:r>
            <w:proofErr w:type="spellEnd"/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17BF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Петропавловск, ул. Ульянова 98</w:t>
            </w:r>
          </w:p>
        </w:tc>
      </w:tr>
      <w:tr w:rsidR="00F424AA" w:rsidRPr="005917BF" w14:paraId="713E85BC" w14:textId="77777777" w:rsidTr="00F424AA">
        <w:tc>
          <w:tcPr>
            <w:tcW w:w="516" w:type="dxa"/>
          </w:tcPr>
          <w:p w14:paraId="61560198" w14:textId="77777777" w:rsidR="00F424AA" w:rsidRPr="005917BF" w:rsidRDefault="00F424AA" w:rsidP="00F4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0" w:type="dxa"/>
          </w:tcPr>
          <w:p w14:paraId="6F4F0766" w14:textId="44D7426B" w:rsidR="00F424AA" w:rsidRPr="005917BF" w:rsidRDefault="00F424AA" w:rsidP="00F424A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Набор внутрикостной</w:t>
            </w:r>
            <w:r w:rsidRPr="007005A4">
              <w:rPr>
                <w:color w:val="000000"/>
                <w:sz w:val="20"/>
                <w:szCs w:val="20"/>
              </w:rPr>
              <w:t xml:space="preserve"> игл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7005A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365" w:type="dxa"/>
          </w:tcPr>
          <w:p w14:paraId="45DBBB4E" w14:textId="111BE94D" w:rsidR="00F424AA" w:rsidRPr="005917BF" w:rsidRDefault="00F424AA" w:rsidP="00F424A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Применяется только с п</w:t>
            </w:r>
            <w:r w:rsidRPr="007005A4">
              <w:rPr>
                <w:color w:val="000000"/>
                <w:sz w:val="20"/>
                <w:szCs w:val="20"/>
              </w:rPr>
              <w:t>ривод</w:t>
            </w:r>
            <w:r>
              <w:rPr>
                <w:color w:val="000000"/>
                <w:sz w:val="20"/>
                <w:szCs w:val="20"/>
              </w:rPr>
              <w:t>ом</w:t>
            </w:r>
            <w:r w:rsidRPr="007005A4">
              <w:rPr>
                <w:color w:val="000000"/>
                <w:sz w:val="20"/>
                <w:szCs w:val="20"/>
                <w:lang w:val="en-US"/>
              </w:rPr>
              <w:t>EZ</w:t>
            </w:r>
            <w:r w:rsidRPr="00777421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7005A4">
              <w:rPr>
                <w:color w:val="000000"/>
                <w:sz w:val="20"/>
                <w:szCs w:val="20"/>
                <w:lang w:val="en-US"/>
              </w:rPr>
              <w:t>IOPowerDriver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Pr="007005A4">
              <w:rPr>
                <w:color w:val="000000"/>
                <w:sz w:val="20"/>
                <w:szCs w:val="20"/>
              </w:rPr>
              <w:t xml:space="preserve"> Игла состоит из стилета и катетера.  Стилет закреплен внутри металлического катетера с помощью винтового соединения.  Соед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7005A4">
              <w:rPr>
                <w:color w:val="000000"/>
                <w:sz w:val="20"/>
                <w:szCs w:val="20"/>
              </w:rPr>
              <w:t xml:space="preserve">нение с приводом шестигранным посадочным гнездом с магнитом. После удаления стилета остается катетер со стандартным замком </w:t>
            </w:r>
            <w:proofErr w:type="spellStart"/>
            <w:r w:rsidRPr="007005A4">
              <w:rPr>
                <w:color w:val="000000"/>
                <w:sz w:val="20"/>
                <w:szCs w:val="20"/>
              </w:rPr>
              <w:t>Луэра</w:t>
            </w:r>
            <w:proofErr w:type="spellEnd"/>
            <w:r w:rsidRPr="007005A4">
              <w:rPr>
                <w:color w:val="000000"/>
                <w:sz w:val="20"/>
                <w:szCs w:val="20"/>
              </w:rPr>
              <w:t xml:space="preserve">. Катетер </w:t>
            </w:r>
            <w:r w:rsidRPr="007005A4">
              <w:rPr>
                <w:color w:val="000000"/>
                <w:sz w:val="20"/>
                <w:szCs w:val="20"/>
              </w:rPr>
              <w:lastRenderedPageBreak/>
              <w:t xml:space="preserve">EZ-IO </w:t>
            </w:r>
            <w:r>
              <w:rPr>
                <w:color w:val="000000"/>
                <w:sz w:val="20"/>
                <w:szCs w:val="20"/>
              </w:rPr>
              <w:t>15G</w:t>
            </w:r>
            <w:r w:rsidRPr="007005A4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Изготовлен</w:t>
            </w:r>
            <w:r w:rsidRPr="007005A4">
              <w:rPr>
                <w:color w:val="000000"/>
                <w:sz w:val="20"/>
                <w:szCs w:val="20"/>
              </w:rPr>
              <w:t xml:space="preserve"> из легированной стали 304, без латекса, поставляются стерильными, </w:t>
            </w:r>
            <w:proofErr w:type="spellStart"/>
            <w:r w:rsidRPr="007005A4">
              <w:rPr>
                <w:color w:val="000000"/>
                <w:sz w:val="20"/>
                <w:szCs w:val="20"/>
              </w:rPr>
              <w:t>непирогенными</w:t>
            </w:r>
            <w:proofErr w:type="spellEnd"/>
            <w:r w:rsidRPr="007005A4">
              <w:rPr>
                <w:color w:val="000000"/>
                <w:sz w:val="20"/>
                <w:szCs w:val="20"/>
              </w:rPr>
              <w:t xml:space="preserve"> в индивидуальной упаковке. Масса: </w:t>
            </w:r>
            <w:r>
              <w:rPr>
                <w:color w:val="000000"/>
                <w:sz w:val="20"/>
                <w:szCs w:val="20"/>
              </w:rPr>
              <w:t>не более</w:t>
            </w:r>
            <w:r w:rsidRPr="007005A4">
              <w:rPr>
                <w:color w:val="000000"/>
                <w:sz w:val="20"/>
                <w:szCs w:val="20"/>
              </w:rPr>
              <w:t xml:space="preserve"> 5 грамм. Иглы имеют цветовую маркировку. В комплект входит: Игла, стилет, удлинитель-переходник для системы или для введения раствора с фильтром и зажимом, устройство для утилизации использованных игл, лента-браслет для пациента на клеевой основе.</w:t>
            </w:r>
            <w:r w:rsidRPr="00C84CE2">
              <w:rPr>
                <w:color w:val="000000"/>
                <w:sz w:val="20"/>
                <w:szCs w:val="20"/>
                <w:highlight w:val="yellow"/>
              </w:rPr>
              <w:t>1 игла в наборе.</w:t>
            </w:r>
            <w:r>
              <w:rPr>
                <w:color w:val="000000"/>
                <w:sz w:val="20"/>
                <w:szCs w:val="20"/>
              </w:rPr>
              <w:t xml:space="preserve"> Р</w:t>
            </w:r>
            <w:r w:rsidRPr="006777DF">
              <w:rPr>
                <w:b/>
                <w:color w:val="000000"/>
                <w:sz w:val="20"/>
                <w:szCs w:val="20"/>
                <w:u w:val="single"/>
              </w:rPr>
              <w:t>азмер 15</w:t>
            </w:r>
            <w:r w:rsidRPr="006777DF">
              <w:rPr>
                <w:b/>
                <w:color w:val="000000"/>
                <w:sz w:val="20"/>
                <w:szCs w:val="20"/>
                <w:u w:val="single"/>
                <w:lang w:val="en-US"/>
              </w:rPr>
              <w:t>G</w:t>
            </w:r>
            <w:r w:rsidRPr="006777DF">
              <w:rPr>
                <w:b/>
                <w:color w:val="000000"/>
                <w:sz w:val="20"/>
                <w:szCs w:val="20"/>
                <w:u w:val="single"/>
              </w:rPr>
              <w:t>, длина 45 мм.</w:t>
            </w:r>
          </w:p>
        </w:tc>
        <w:tc>
          <w:tcPr>
            <w:tcW w:w="1134" w:type="dxa"/>
          </w:tcPr>
          <w:p w14:paraId="19AD84DE" w14:textId="76D1EE0F" w:rsidR="00F424AA" w:rsidRPr="005917BF" w:rsidRDefault="00F424AA" w:rsidP="00F424A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</w:tcPr>
          <w:p w14:paraId="30CEF0D9" w14:textId="6EA6B367" w:rsidR="00F424AA" w:rsidRPr="005917BF" w:rsidRDefault="00F424AA" w:rsidP="00F424AA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0DFA7127" w14:textId="0C3D5D4C" w:rsidR="00F424AA" w:rsidRPr="005917BF" w:rsidRDefault="00F424AA" w:rsidP="00F42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93150</w:t>
            </w:r>
          </w:p>
        </w:tc>
        <w:tc>
          <w:tcPr>
            <w:tcW w:w="1162" w:type="dxa"/>
          </w:tcPr>
          <w:p w14:paraId="5BD3A11C" w14:textId="2930EF39" w:rsidR="00F424AA" w:rsidRPr="005917BF" w:rsidRDefault="00F424AA" w:rsidP="00F4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558900</w:t>
            </w:r>
          </w:p>
        </w:tc>
        <w:tc>
          <w:tcPr>
            <w:tcW w:w="1531" w:type="dxa"/>
          </w:tcPr>
          <w:p w14:paraId="60D894FF" w14:textId="5556238A" w:rsidR="00F424AA" w:rsidRPr="005917BF" w:rsidRDefault="00F424AA" w:rsidP="00F4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В течение 2023 года по потребности заказчика</w:t>
            </w:r>
          </w:p>
        </w:tc>
        <w:tc>
          <w:tcPr>
            <w:tcW w:w="2013" w:type="dxa"/>
          </w:tcPr>
          <w:p w14:paraId="6FD8F511" w14:textId="649E4A0F" w:rsidR="00F424AA" w:rsidRPr="005917BF" w:rsidRDefault="00F424AA" w:rsidP="00F4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СКО,г</w:t>
            </w:r>
            <w:proofErr w:type="spellEnd"/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17BF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Петропавловск, ул. Ульянова 98</w:t>
            </w:r>
          </w:p>
        </w:tc>
      </w:tr>
      <w:tr w:rsidR="00F424AA" w:rsidRPr="005917BF" w14:paraId="501BAD5B" w14:textId="77777777" w:rsidTr="00F424AA">
        <w:tc>
          <w:tcPr>
            <w:tcW w:w="516" w:type="dxa"/>
          </w:tcPr>
          <w:p w14:paraId="069D612E" w14:textId="77777777" w:rsidR="00F424AA" w:rsidRPr="005917BF" w:rsidRDefault="00F424AA" w:rsidP="00F4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0" w:type="dxa"/>
          </w:tcPr>
          <w:p w14:paraId="5EA5DA21" w14:textId="278C14FE" w:rsidR="00F424AA" w:rsidRPr="005917BF" w:rsidRDefault="00F424AA" w:rsidP="00F42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Набор внутрикостной</w:t>
            </w:r>
            <w:r w:rsidRPr="007005A4">
              <w:rPr>
                <w:color w:val="000000"/>
                <w:sz w:val="20"/>
                <w:szCs w:val="20"/>
              </w:rPr>
              <w:t xml:space="preserve"> игл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7005A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365" w:type="dxa"/>
          </w:tcPr>
          <w:p w14:paraId="1BAE1B94" w14:textId="440E0B32" w:rsidR="00F424AA" w:rsidRPr="005917BF" w:rsidRDefault="00F424AA" w:rsidP="00F424AA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Применяется только с п</w:t>
            </w:r>
            <w:r w:rsidRPr="007005A4">
              <w:rPr>
                <w:color w:val="000000"/>
                <w:sz w:val="20"/>
                <w:szCs w:val="20"/>
              </w:rPr>
              <w:t>ривод</w:t>
            </w:r>
            <w:r>
              <w:rPr>
                <w:color w:val="000000"/>
                <w:sz w:val="20"/>
                <w:szCs w:val="20"/>
              </w:rPr>
              <w:t>ом</w:t>
            </w:r>
            <w:r w:rsidRPr="007005A4">
              <w:rPr>
                <w:color w:val="000000"/>
                <w:sz w:val="20"/>
                <w:szCs w:val="20"/>
                <w:lang w:val="en-US"/>
              </w:rPr>
              <w:t>EZ</w:t>
            </w:r>
            <w:r w:rsidRPr="00777421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7005A4">
              <w:rPr>
                <w:color w:val="000000"/>
                <w:sz w:val="20"/>
                <w:szCs w:val="20"/>
                <w:lang w:val="en-US"/>
              </w:rPr>
              <w:t>IOPowerDriver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Pr="007005A4">
              <w:rPr>
                <w:color w:val="000000"/>
                <w:sz w:val="20"/>
                <w:szCs w:val="20"/>
              </w:rPr>
              <w:t xml:space="preserve"> Игла состоит из стилета и катетера.  Стилет закреплен внутри металлического катетера с помощью винтового соединения.  Соед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7005A4">
              <w:rPr>
                <w:color w:val="000000"/>
                <w:sz w:val="20"/>
                <w:szCs w:val="20"/>
              </w:rPr>
              <w:t xml:space="preserve">нение с приводом шестигранным посадочным гнездом с магнитом. После удаления стилета остается катетер со стандартным замком </w:t>
            </w:r>
            <w:proofErr w:type="spellStart"/>
            <w:r w:rsidRPr="007005A4">
              <w:rPr>
                <w:color w:val="000000"/>
                <w:sz w:val="20"/>
                <w:szCs w:val="20"/>
              </w:rPr>
              <w:t>Луэра</w:t>
            </w:r>
            <w:proofErr w:type="spellEnd"/>
            <w:r w:rsidRPr="007005A4">
              <w:rPr>
                <w:color w:val="000000"/>
                <w:sz w:val="20"/>
                <w:szCs w:val="20"/>
              </w:rPr>
              <w:t xml:space="preserve">. Катетер EZ-IO </w:t>
            </w:r>
            <w:r>
              <w:rPr>
                <w:color w:val="000000"/>
                <w:sz w:val="20"/>
                <w:szCs w:val="20"/>
              </w:rPr>
              <w:t>15G</w:t>
            </w:r>
            <w:r w:rsidRPr="007005A4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Изготовлен</w:t>
            </w:r>
            <w:r w:rsidRPr="007005A4">
              <w:rPr>
                <w:color w:val="000000"/>
                <w:sz w:val="20"/>
                <w:szCs w:val="20"/>
              </w:rPr>
              <w:t xml:space="preserve"> из легированной стали 304, без латекса, поставляются стерильными, </w:t>
            </w:r>
            <w:proofErr w:type="spellStart"/>
            <w:r w:rsidRPr="007005A4">
              <w:rPr>
                <w:color w:val="000000"/>
                <w:sz w:val="20"/>
                <w:szCs w:val="20"/>
              </w:rPr>
              <w:t>непирогенными</w:t>
            </w:r>
            <w:proofErr w:type="spellEnd"/>
            <w:r w:rsidRPr="007005A4">
              <w:rPr>
                <w:color w:val="000000"/>
                <w:sz w:val="20"/>
                <w:szCs w:val="20"/>
              </w:rPr>
              <w:t xml:space="preserve"> в индивидуальной упаковке. Масса: </w:t>
            </w:r>
            <w:r>
              <w:rPr>
                <w:color w:val="000000"/>
                <w:sz w:val="20"/>
                <w:szCs w:val="20"/>
              </w:rPr>
              <w:t>не более</w:t>
            </w:r>
            <w:r w:rsidRPr="007005A4">
              <w:rPr>
                <w:color w:val="000000"/>
                <w:sz w:val="20"/>
                <w:szCs w:val="20"/>
              </w:rPr>
              <w:t xml:space="preserve"> 5 грамм. Иглы имеют цветовую маркировку. В комплект входит: Игла, стилет, удлинитель-переходник для системы или для введения раствора </w:t>
            </w:r>
            <w:proofErr w:type="gramStart"/>
            <w:r w:rsidRPr="007005A4">
              <w:rPr>
                <w:color w:val="000000"/>
                <w:sz w:val="20"/>
                <w:szCs w:val="20"/>
              </w:rPr>
              <w:t>с  фильтром</w:t>
            </w:r>
            <w:proofErr w:type="gramEnd"/>
            <w:r w:rsidRPr="007005A4">
              <w:rPr>
                <w:color w:val="000000"/>
                <w:sz w:val="20"/>
                <w:szCs w:val="20"/>
              </w:rPr>
              <w:t xml:space="preserve"> и зажимом, устройство для утилизации использованных игл, лента-браслет для пациента на клеевой основе.</w:t>
            </w:r>
            <w:r w:rsidRPr="00C84CE2">
              <w:rPr>
                <w:color w:val="000000"/>
                <w:sz w:val="20"/>
                <w:szCs w:val="20"/>
                <w:highlight w:val="yellow"/>
              </w:rPr>
              <w:t>1 игла в наборе.</w:t>
            </w:r>
            <w:r>
              <w:rPr>
                <w:color w:val="000000"/>
                <w:sz w:val="20"/>
                <w:szCs w:val="20"/>
              </w:rPr>
              <w:t xml:space="preserve"> Р</w:t>
            </w:r>
            <w:r w:rsidRPr="006777DF">
              <w:rPr>
                <w:b/>
                <w:color w:val="000000"/>
                <w:sz w:val="20"/>
                <w:szCs w:val="20"/>
                <w:u w:val="single"/>
              </w:rPr>
              <w:t>азмер 15</w:t>
            </w:r>
            <w:r w:rsidRPr="006777DF">
              <w:rPr>
                <w:b/>
                <w:color w:val="000000"/>
                <w:sz w:val="20"/>
                <w:szCs w:val="20"/>
                <w:u w:val="single"/>
                <w:lang w:val="en-US"/>
              </w:rPr>
              <w:t>G</w:t>
            </w:r>
            <w:r w:rsidRPr="006777DF">
              <w:rPr>
                <w:b/>
                <w:color w:val="000000"/>
                <w:sz w:val="20"/>
                <w:szCs w:val="20"/>
                <w:u w:val="single"/>
              </w:rPr>
              <w:t>, длина 25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мм.</w:t>
            </w:r>
          </w:p>
        </w:tc>
        <w:tc>
          <w:tcPr>
            <w:tcW w:w="1134" w:type="dxa"/>
          </w:tcPr>
          <w:p w14:paraId="0164AC59" w14:textId="69D05C78" w:rsidR="00F424AA" w:rsidRPr="005917BF" w:rsidRDefault="00F424AA" w:rsidP="00F424A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14:paraId="0E3492EC" w14:textId="79786997" w:rsidR="00F424AA" w:rsidRPr="005917BF" w:rsidRDefault="00F424AA" w:rsidP="00F424AA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11F5313E" w14:textId="1B77CBAE" w:rsidR="00F424AA" w:rsidRPr="005917BF" w:rsidRDefault="00F424AA" w:rsidP="00F42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93150</w:t>
            </w:r>
          </w:p>
        </w:tc>
        <w:tc>
          <w:tcPr>
            <w:tcW w:w="1162" w:type="dxa"/>
          </w:tcPr>
          <w:p w14:paraId="066EDDC6" w14:textId="5DCD9592" w:rsidR="00F424AA" w:rsidRPr="005917BF" w:rsidRDefault="00F424AA" w:rsidP="00F4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2794500</w:t>
            </w:r>
          </w:p>
        </w:tc>
        <w:tc>
          <w:tcPr>
            <w:tcW w:w="1531" w:type="dxa"/>
          </w:tcPr>
          <w:p w14:paraId="663EA046" w14:textId="32EFE732" w:rsidR="00F424AA" w:rsidRPr="005917BF" w:rsidRDefault="00F424AA" w:rsidP="00F4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В течение 2023 года по потребности заказчика</w:t>
            </w:r>
          </w:p>
        </w:tc>
        <w:tc>
          <w:tcPr>
            <w:tcW w:w="2013" w:type="dxa"/>
          </w:tcPr>
          <w:p w14:paraId="0B978D7D" w14:textId="388524E2" w:rsidR="00F424AA" w:rsidRPr="005917BF" w:rsidRDefault="00F424AA" w:rsidP="00F4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СКО,г</w:t>
            </w:r>
            <w:proofErr w:type="spellEnd"/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17BF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Петропавловск, ул. Ульянова 98</w:t>
            </w:r>
          </w:p>
        </w:tc>
      </w:tr>
      <w:tr w:rsidR="00F424AA" w:rsidRPr="005917BF" w14:paraId="19C40178" w14:textId="77777777" w:rsidTr="00F424AA">
        <w:tc>
          <w:tcPr>
            <w:tcW w:w="516" w:type="dxa"/>
          </w:tcPr>
          <w:p w14:paraId="50D657B2" w14:textId="77777777" w:rsidR="00F424AA" w:rsidRPr="005917BF" w:rsidRDefault="00F424AA" w:rsidP="00F4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0" w:type="dxa"/>
          </w:tcPr>
          <w:p w14:paraId="49EF271F" w14:textId="66E4C306" w:rsidR="00F424AA" w:rsidRPr="005917BF" w:rsidRDefault="00F424AA" w:rsidP="00F42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Набор внутрикостной</w:t>
            </w:r>
            <w:r w:rsidRPr="007005A4">
              <w:rPr>
                <w:color w:val="000000"/>
                <w:sz w:val="20"/>
                <w:szCs w:val="20"/>
              </w:rPr>
              <w:t xml:space="preserve"> игл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7005A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365" w:type="dxa"/>
          </w:tcPr>
          <w:p w14:paraId="76BCB9D5" w14:textId="711A9D9C" w:rsidR="00F424AA" w:rsidRPr="005917BF" w:rsidRDefault="00F424AA" w:rsidP="00F424AA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Применяется только с п</w:t>
            </w:r>
            <w:r w:rsidRPr="007005A4">
              <w:rPr>
                <w:color w:val="000000"/>
                <w:sz w:val="20"/>
                <w:szCs w:val="20"/>
              </w:rPr>
              <w:t>ривод</w:t>
            </w:r>
            <w:r>
              <w:rPr>
                <w:color w:val="000000"/>
                <w:sz w:val="20"/>
                <w:szCs w:val="20"/>
              </w:rPr>
              <w:t>ом</w:t>
            </w:r>
            <w:r w:rsidRPr="007005A4">
              <w:rPr>
                <w:color w:val="000000"/>
                <w:sz w:val="20"/>
                <w:szCs w:val="20"/>
                <w:lang w:val="en-US"/>
              </w:rPr>
              <w:t>EZ</w:t>
            </w:r>
            <w:r w:rsidRPr="00777421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7005A4">
              <w:rPr>
                <w:color w:val="000000"/>
                <w:sz w:val="20"/>
                <w:szCs w:val="20"/>
                <w:lang w:val="en-US"/>
              </w:rPr>
              <w:t>IOPowerDriver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Pr="007005A4">
              <w:rPr>
                <w:color w:val="000000"/>
                <w:sz w:val="20"/>
                <w:szCs w:val="20"/>
              </w:rPr>
              <w:t xml:space="preserve"> Игла состоит </w:t>
            </w:r>
            <w:proofErr w:type="gramStart"/>
            <w:r w:rsidRPr="007005A4">
              <w:rPr>
                <w:color w:val="000000"/>
                <w:sz w:val="20"/>
                <w:szCs w:val="20"/>
              </w:rPr>
              <w:t>из  стилета</w:t>
            </w:r>
            <w:proofErr w:type="gramEnd"/>
            <w:r w:rsidRPr="007005A4">
              <w:rPr>
                <w:color w:val="000000"/>
                <w:sz w:val="20"/>
                <w:szCs w:val="20"/>
              </w:rPr>
              <w:t xml:space="preserve"> и  катетера.  Стилет закреплен внутри металлического катетера с помощью винтового соединения.  Соед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7005A4">
              <w:rPr>
                <w:color w:val="000000"/>
                <w:sz w:val="20"/>
                <w:szCs w:val="20"/>
              </w:rPr>
              <w:t xml:space="preserve">нение с приводом шестигранным посадочным гнездом с магнитом. После удаления стилета остается катетер со стандартным замком </w:t>
            </w:r>
            <w:proofErr w:type="spellStart"/>
            <w:r w:rsidRPr="007005A4">
              <w:rPr>
                <w:color w:val="000000"/>
                <w:sz w:val="20"/>
                <w:szCs w:val="20"/>
              </w:rPr>
              <w:t>Луэра</w:t>
            </w:r>
            <w:proofErr w:type="spellEnd"/>
            <w:r w:rsidRPr="007005A4">
              <w:rPr>
                <w:color w:val="000000"/>
                <w:sz w:val="20"/>
                <w:szCs w:val="20"/>
              </w:rPr>
              <w:t xml:space="preserve">. Катетер EZ-IO </w:t>
            </w:r>
            <w:r>
              <w:rPr>
                <w:color w:val="000000"/>
                <w:sz w:val="20"/>
                <w:szCs w:val="20"/>
              </w:rPr>
              <w:t>15G</w:t>
            </w:r>
            <w:r w:rsidRPr="007005A4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Изготовлен</w:t>
            </w:r>
            <w:r w:rsidRPr="007005A4">
              <w:rPr>
                <w:color w:val="000000"/>
                <w:sz w:val="20"/>
                <w:szCs w:val="20"/>
              </w:rPr>
              <w:t xml:space="preserve"> из легированной стали 304, без латекса, поставляются стерильными, </w:t>
            </w:r>
            <w:proofErr w:type="spellStart"/>
            <w:r w:rsidRPr="007005A4">
              <w:rPr>
                <w:color w:val="000000"/>
                <w:sz w:val="20"/>
                <w:szCs w:val="20"/>
              </w:rPr>
              <w:t>непирогенными</w:t>
            </w:r>
            <w:proofErr w:type="spellEnd"/>
            <w:r w:rsidRPr="007005A4">
              <w:rPr>
                <w:color w:val="000000"/>
                <w:sz w:val="20"/>
                <w:szCs w:val="20"/>
              </w:rPr>
              <w:t xml:space="preserve"> в индивидуальной упаковке. Масса: </w:t>
            </w:r>
            <w:r>
              <w:rPr>
                <w:color w:val="000000"/>
                <w:sz w:val="20"/>
                <w:szCs w:val="20"/>
              </w:rPr>
              <w:t>не более</w:t>
            </w:r>
            <w:r w:rsidRPr="007005A4">
              <w:rPr>
                <w:color w:val="000000"/>
                <w:sz w:val="20"/>
                <w:szCs w:val="20"/>
              </w:rPr>
              <w:t xml:space="preserve"> 5 грамм. Иглы имеют цветовую </w:t>
            </w:r>
            <w:r w:rsidRPr="007005A4">
              <w:rPr>
                <w:color w:val="000000"/>
                <w:sz w:val="20"/>
                <w:szCs w:val="20"/>
              </w:rPr>
              <w:lastRenderedPageBreak/>
              <w:t xml:space="preserve">маркировку. В комплект входит: Игла, стилет, удлинитель-переходник для системы или для введения раствора </w:t>
            </w:r>
            <w:proofErr w:type="gramStart"/>
            <w:r w:rsidRPr="007005A4">
              <w:rPr>
                <w:color w:val="000000"/>
                <w:sz w:val="20"/>
                <w:szCs w:val="20"/>
              </w:rPr>
              <w:t>с  фильтром</w:t>
            </w:r>
            <w:proofErr w:type="gramEnd"/>
            <w:r w:rsidRPr="007005A4">
              <w:rPr>
                <w:color w:val="000000"/>
                <w:sz w:val="20"/>
                <w:szCs w:val="20"/>
              </w:rPr>
              <w:t xml:space="preserve"> и зажимом, устройство для утилизации использованных игл, лента-браслет для пациента на клеевой основе.</w:t>
            </w:r>
            <w:r w:rsidRPr="00C84CE2">
              <w:rPr>
                <w:color w:val="000000"/>
                <w:sz w:val="20"/>
                <w:szCs w:val="20"/>
                <w:highlight w:val="yellow"/>
              </w:rPr>
              <w:t>1 игла в наборе.</w:t>
            </w:r>
            <w:r>
              <w:rPr>
                <w:color w:val="000000"/>
                <w:sz w:val="20"/>
                <w:szCs w:val="20"/>
              </w:rPr>
              <w:t xml:space="preserve"> Р</w:t>
            </w:r>
            <w:r w:rsidRPr="006777DF">
              <w:rPr>
                <w:b/>
                <w:color w:val="000000"/>
                <w:sz w:val="20"/>
                <w:szCs w:val="20"/>
                <w:u w:val="single"/>
              </w:rPr>
              <w:t>азмер 15</w:t>
            </w:r>
            <w:r w:rsidRPr="006777DF">
              <w:rPr>
                <w:b/>
                <w:color w:val="000000"/>
                <w:sz w:val="20"/>
                <w:szCs w:val="20"/>
                <w:u w:val="single"/>
                <w:lang w:val="en-US"/>
              </w:rPr>
              <w:t>G</w:t>
            </w:r>
            <w:r w:rsidRPr="006777DF">
              <w:rPr>
                <w:b/>
                <w:color w:val="000000"/>
                <w:sz w:val="20"/>
                <w:szCs w:val="20"/>
                <w:u w:val="single"/>
              </w:rPr>
              <w:t>, длина 15 мм.</w:t>
            </w:r>
          </w:p>
        </w:tc>
        <w:tc>
          <w:tcPr>
            <w:tcW w:w="1134" w:type="dxa"/>
          </w:tcPr>
          <w:p w14:paraId="41321DF5" w14:textId="251D611C" w:rsidR="00F424AA" w:rsidRPr="005917BF" w:rsidRDefault="00F424AA" w:rsidP="00F424AA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</w:tcPr>
          <w:p w14:paraId="3AB42A54" w14:textId="73233753" w:rsidR="00F424AA" w:rsidRPr="005917BF" w:rsidRDefault="00F424AA" w:rsidP="00F424AA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2CC8A8B1" w14:textId="290E6849" w:rsidR="00F424AA" w:rsidRPr="005917BF" w:rsidRDefault="00F424AA" w:rsidP="00F424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93150</w:t>
            </w:r>
          </w:p>
        </w:tc>
        <w:tc>
          <w:tcPr>
            <w:tcW w:w="1162" w:type="dxa"/>
          </w:tcPr>
          <w:p w14:paraId="28FC4F6A" w14:textId="28C3792F" w:rsidR="00F424AA" w:rsidRPr="005917BF" w:rsidRDefault="00F424AA" w:rsidP="00F4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372600</w:t>
            </w:r>
          </w:p>
        </w:tc>
        <w:tc>
          <w:tcPr>
            <w:tcW w:w="1531" w:type="dxa"/>
          </w:tcPr>
          <w:p w14:paraId="727F696D" w14:textId="6E0CD08B" w:rsidR="00F424AA" w:rsidRPr="005917BF" w:rsidRDefault="00F424AA" w:rsidP="00F4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В течение 2023 года по потребности заказчика</w:t>
            </w:r>
          </w:p>
        </w:tc>
        <w:tc>
          <w:tcPr>
            <w:tcW w:w="2013" w:type="dxa"/>
          </w:tcPr>
          <w:p w14:paraId="1CFC6539" w14:textId="7CA967D8" w:rsidR="00F424AA" w:rsidRPr="005917BF" w:rsidRDefault="00F424AA" w:rsidP="00F4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СКО,г</w:t>
            </w:r>
            <w:proofErr w:type="spellEnd"/>
            <w:r w:rsidRPr="00591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917BF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Петропавловск, ул. Ульянова 98</w:t>
            </w:r>
          </w:p>
        </w:tc>
      </w:tr>
    </w:tbl>
    <w:p w14:paraId="63BA1A43" w14:textId="77777777" w:rsidR="00174846" w:rsidRPr="00D46DA4" w:rsidRDefault="00174846" w:rsidP="00D46DA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14:paraId="40E274C4" w14:textId="21F072B4" w:rsidR="002A1D65" w:rsidRPr="00D46DA4" w:rsidRDefault="005D3683" w:rsidP="00466582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5D3683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 w:rsidR="002A1D65" w:rsidRPr="00D46DA4">
        <w:rPr>
          <w:rFonts w:ascii="Times New Roman" w:eastAsia="Times New Roman" w:hAnsi="Times New Roman" w:cs="Times New Roman"/>
          <w:sz w:val="24"/>
          <w:szCs w:val="24"/>
        </w:rPr>
        <w:t>Обоснования применения данного способа- в соответствии</w:t>
      </w:r>
      <w:r w:rsidR="000246EF" w:rsidRPr="00D46DA4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B060CA" w:rsidRPr="00D46DA4">
        <w:rPr>
          <w:rFonts w:ascii="Times New Roman" w:hAnsi="Times New Roman" w:cs="Times New Roman"/>
          <w:sz w:val="24"/>
          <w:szCs w:val="24"/>
          <w:lang w:val="kk-KZ"/>
        </w:rPr>
        <w:t xml:space="preserve"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</w:t>
      </w:r>
      <w:r w:rsidR="004856E4" w:rsidRPr="00D46DA4">
        <w:rPr>
          <w:rFonts w:ascii="Times New Roman" w:eastAsia="Times New Roman" w:hAnsi="Times New Roman" w:cs="Times New Roman"/>
          <w:sz w:val="24"/>
          <w:szCs w:val="24"/>
        </w:rPr>
        <w:t>от 0</w:t>
      </w:r>
      <w:r w:rsidR="00F03724" w:rsidRPr="00D46DA4">
        <w:rPr>
          <w:rFonts w:ascii="Times New Roman" w:eastAsia="Times New Roman" w:hAnsi="Times New Roman" w:cs="Times New Roman"/>
          <w:sz w:val="24"/>
          <w:szCs w:val="24"/>
        </w:rPr>
        <w:t>7</w:t>
      </w:r>
      <w:r w:rsidR="004856E4" w:rsidRPr="00D46DA4">
        <w:rPr>
          <w:rFonts w:ascii="Times New Roman" w:eastAsia="Times New Roman" w:hAnsi="Times New Roman" w:cs="Times New Roman"/>
          <w:sz w:val="24"/>
          <w:szCs w:val="24"/>
        </w:rPr>
        <w:t>.06.202</w:t>
      </w:r>
      <w:r w:rsidR="00F03724" w:rsidRPr="00D46DA4">
        <w:rPr>
          <w:rFonts w:ascii="Times New Roman" w:eastAsia="Times New Roman" w:hAnsi="Times New Roman" w:cs="Times New Roman"/>
          <w:sz w:val="24"/>
          <w:szCs w:val="24"/>
        </w:rPr>
        <w:t>3</w:t>
      </w:r>
      <w:r w:rsidR="004856E4" w:rsidRPr="00D46DA4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B060CA" w:rsidRPr="00D46DA4">
        <w:rPr>
          <w:rFonts w:ascii="Times New Roman" w:eastAsia="Times New Roman" w:hAnsi="Times New Roman" w:cs="Times New Roman"/>
          <w:sz w:val="24"/>
          <w:szCs w:val="24"/>
        </w:rPr>
        <w:t>110</w:t>
      </w:r>
      <w:r w:rsidR="002A1D65" w:rsidRPr="00D46DA4">
        <w:rPr>
          <w:rFonts w:ascii="Times New Roman" w:eastAsia="Times New Roman" w:hAnsi="Times New Roman" w:cs="Times New Roman"/>
          <w:sz w:val="24"/>
          <w:szCs w:val="24"/>
        </w:rPr>
        <w:t xml:space="preserve"> (далее Правила) в соответствии с потребностью</w:t>
      </w:r>
      <w:r w:rsidR="000246EF" w:rsidRPr="00D46DA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AA66C54" w14:textId="4260FE4B" w:rsidR="002A1D65" w:rsidRDefault="00752757" w:rsidP="00466582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46DA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C64AFA0" wp14:editId="6F6AE120">
                <wp:simplePos x="0" y="0"/>
                <wp:positionH relativeFrom="column">
                  <wp:posOffset>9507220</wp:posOffset>
                </wp:positionH>
                <wp:positionV relativeFrom="paragraph">
                  <wp:posOffset>1053465</wp:posOffset>
                </wp:positionV>
                <wp:extent cx="36830" cy="216535"/>
                <wp:effectExtent l="58420" t="63500" r="47625" b="53340"/>
                <wp:wrapNone/>
                <wp:docPr id="1068614597" name="Рукописный ввод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6830" cy="2165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21EEC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5" o:spid="_x0000_s1026" type="#_x0000_t75" style="position:absolute;margin-left:603.6pt;margin-top:-769.55pt;width:290pt;height:17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">
                <v:imagedata r:id="rId11" o:title=""/>
                <o:lock v:ext="edit" rotation="t" verticies="t" shapetype="t"/>
              </v:shape>
            </w:pict>
          </mc:Fallback>
        </mc:AlternateContent>
      </w:r>
      <w:r w:rsidR="002A1D65" w:rsidRPr="00D46DA4">
        <w:rPr>
          <w:rFonts w:ascii="Times New Roman" w:eastAsia="Times New Roman" w:hAnsi="Times New Roman" w:cs="Times New Roman"/>
          <w:sz w:val="24"/>
          <w:szCs w:val="24"/>
          <w:lang w:val="kk-KZ"/>
        </w:rPr>
        <w:t>П</w:t>
      </w:r>
      <w:proofErr w:type="spellStart"/>
      <w:r w:rsidR="00466582" w:rsidRPr="00D46DA4">
        <w:rPr>
          <w:rFonts w:ascii="Times New Roman" w:eastAsia="Times New Roman" w:hAnsi="Times New Roman" w:cs="Times New Roman"/>
          <w:sz w:val="24"/>
          <w:szCs w:val="24"/>
        </w:rPr>
        <w:t>редоставлены</w:t>
      </w:r>
      <w:proofErr w:type="spellEnd"/>
      <w:r w:rsidR="002A1D65" w:rsidRPr="00D46DA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2F7698" w:rsidRPr="00D46DA4">
        <w:rPr>
          <w:rFonts w:ascii="Times New Roman" w:eastAsia="Times New Roman" w:hAnsi="Times New Roman" w:cs="Times New Roman"/>
          <w:sz w:val="24"/>
          <w:szCs w:val="24"/>
          <w:lang w:val="kk-KZ"/>
        </w:rPr>
        <w:t>ценовые предложения</w:t>
      </w:r>
      <w:r w:rsidR="002A1D65" w:rsidRPr="00D46DA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2A1D65" w:rsidRPr="00D46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1D65" w:rsidRPr="00D46DA4">
        <w:rPr>
          <w:rFonts w:ascii="Times New Roman" w:eastAsia="Times New Roman" w:hAnsi="Times New Roman" w:cs="Times New Roman"/>
          <w:sz w:val="24"/>
          <w:szCs w:val="24"/>
        </w:rPr>
        <w:t>следующи</w:t>
      </w:r>
      <w:proofErr w:type="spellEnd"/>
      <w:r w:rsidR="002A1D65" w:rsidRPr="00D46DA4">
        <w:rPr>
          <w:rFonts w:ascii="Times New Roman" w:eastAsia="Times New Roman" w:hAnsi="Times New Roman" w:cs="Times New Roman"/>
          <w:sz w:val="24"/>
          <w:szCs w:val="24"/>
          <w:lang w:val="kk-KZ"/>
        </w:rPr>
        <w:t>м</w:t>
      </w:r>
      <w:r w:rsidR="002F7698" w:rsidRPr="00D46DA4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="002A1D65" w:rsidRPr="00D46DA4">
        <w:rPr>
          <w:rFonts w:ascii="Times New Roman" w:eastAsia="Times New Roman" w:hAnsi="Times New Roman" w:cs="Times New Roman"/>
          <w:sz w:val="24"/>
          <w:szCs w:val="24"/>
        </w:rPr>
        <w:t xml:space="preserve"> потенциальны</w:t>
      </w:r>
      <w:r w:rsidR="002A1D65" w:rsidRPr="00D46DA4">
        <w:rPr>
          <w:rFonts w:ascii="Times New Roman" w:eastAsia="Times New Roman" w:hAnsi="Times New Roman" w:cs="Times New Roman"/>
          <w:sz w:val="24"/>
          <w:szCs w:val="24"/>
          <w:lang w:val="kk-KZ"/>
        </w:rPr>
        <w:t>м</w:t>
      </w:r>
      <w:r w:rsidR="002F7698" w:rsidRPr="00D46DA4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="002A1D65" w:rsidRPr="00D46DA4">
        <w:rPr>
          <w:rFonts w:ascii="Times New Roman" w:eastAsia="Times New Roman" w:hAnsi="Times New Roman" w:cs="Times New Roman"/>
          <w:sz w:val="24"/>
          <w:szCs w:val="24"/>
        </w:rPr>
        <w:t xml:space="preserve"> поставщик</w:t>
      </w:r>
      <w:r w:rsidR="002F7698" w:rsidRPr="00D46DA4">
        <w:rPr>
          <w:rFonts w:ascii="Times New Roman" w:eastAsia="Times New Roman" w:hAnsi="Times New Roman" w:cs="Times New Roman"/>
          <w:sz w:val="24"/>
          <w:szCs w:val="24"/>
          <w:lang w:val="kk-KZ"/>
        </w:rPr>
        <w:t>ами</w:t>
      </w:r>
      <w:r w:rsidR="002A1D65" w:rsidRPr="00D46DA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A0BE0A4" w14:textId="77777777" w:rsidR="00875442" w:rsidRDefault="00875442" w:rsidP="00466582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6521"/>
        <w:gridCol w:w="1455"/>
        <w:gridCol w:w="1692"/>
      </w:tblGrid>
      <w:tr w:rsidR="002A1D65" w14:paraId="4DF1E6FE" w14:textId="77777777" w:rsidTr="00E11318">
        <w:trPr>
          <w:trHeight w:val="35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6A648" w14:textId="77777777" w:rsidR="002A1D65" w:rsidRPr="008875EB" w:rsidRDefault="002A1D65">
            <w:pPr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61B35" w14:textId="77777777"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E8E42" w14:textId="77777777"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Адрес потенциального поставщика</w:t>
            </w:r>
          </w:p>
        </w:tc>
        <w:tc>
          <w:tcPr>
            <w:tcW w:w="31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430D2" w14:textId="77777777"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Дата и время представления</w:t>
            </w:r>
          </w:p>
        </w:tc>
      </w:tr>
      <w:tr w:rsidR="00C74BB2" w14:paraId="1FDCC643" w14:textId="77777777" w:rsidTr="00F03724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77E1B" w14:textId="5CF8423C" w:rsidR="00C74BB2" w:rsidRPr="00521E75" w:rsidRDefault="00C74BB2" w:rsidP="00C74B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DB7DC" w14:textId="77DBEC15" w:rsidR="00C74BB2" w:rsidRPr="00521E75" w:rsidRDefault="00102F2E" w:rsidP="00C7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E75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521E75">
              <w:rPr>
                <w:rFonts w:ascii="Times New Roman" w:hAnsi="Times New Roman" w:cs="Times New Roman"/>
                <w:sz w:val="24"/>
                <w:szCs w:val="24"/>
              </w:rPr>
              <w:t>Гелика</w:t>
            </w:r>
            <w:proofErr w:type="spellEnd"/>
            <w:r w:rsidRPr="00521E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35BE6" w14:textId="7F3E1C9C" w:rsidR="00C74BB2" w:rsidRPr="00521E75" w:rsidRDefault="00090636" w:rsidP="00C7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РК, </w:t>
            </w:r>
            <w:r w:rsidR="00C74BB2" w:rsidRPr="00521E75">
              <w:rPr>
                <w:rFonts w:ascii="Times New Roman" w:hAnsi="Times New Roman" w:cs="Times New Roman"/>
                <w:sz w:val="24"/>
                <w:szCs w:val="24"/>
              </w:rPr>
              <w:t>СКО, г. Петропавловск, ул.</w:t>
            </w:r>
            <w:r w:rsidR="00102F2E" w:rsidRPr="00521E75">
              <w:rPr>
                <w:rFonts w:ascii="Times New Roman" w:hAnsi="Times New Roman" w:cs="Times New Roman"/>
                <w:sz w:val="24"/>
                <w:szCs w:val="24"/>
              </w:rPr>
              <w:t>Маяковского,95</w:t>
            </w:r>
            <w:r w:rsidR="00C74BB2" w:rsidRPr="00521E75">
              <w:rPr>
                <w:rFonts w:ascii="Times New Roman" w:hAnsi="Times New Roman" w:cs="Times New Roman"/>
                <w:sz w:val="24"/>
                <w:szCs w:val="24"/>
              </w:rPr>
              <w:t xml:space="preserve">, тел </w:t>
            </w:r>
            <w:r w:rsidR="00102F2E" w:rsidRPr="00521E75">
              <w:rPr>
                <w:rFonts w:ascii="Times New Roman" w:hAnsi="Times New Roman" w:cs="Times New Roman"/>
                <w:sz w:val="24"/>
                <w:szCs w:val="24"/>
              </w:rPr>
              <w:t>87152-53-42-89</w:t>
            </w:r>
            <w:r w:rsidR="00C74BB2" w:rsidRPr="00521E75">
              <w:rPr>
                <w:rFonts w:ascii="Times New Roman" w:hAnsi="Times New Roman" w:cs="Times New Roman"/>
                <w:sz w:val="24"/>
                <w:szCs w:val="24"/>
              </w:rPr>
              <w:t xml:space="preserve">, эл. Адрес: </w:t>
            </w:r>
            <w:proofErr w:type="spellStart"/>
            <w:r w:rsidR="008310ED" w:rsidRPr="00521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gelika</w:t>
            </w:r>
            <w:proofErr w:type="spellEnd"/>
            <w:r w:rsidR="00C74BB2" w:rsidRPr="00521E7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8310ED" w:rsidRPr="00521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gelika</w:t>
            </w:r>
            <w:proofErr w:type="spellEnd"/>
            <w:r w:rsidR="008310ED" w:rsidRPr="00521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310ED" w:rsidRPr="00521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94C77" w14:textId="1EB37F0B" w:rsidR="00C74BB2" w:rsidRPr="00521E75" w:rsidRDefault="00EE74EB" w:rsidP="00C7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E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74BB2" w:rsidRPr="00521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50494" w:rsidRPr="00521E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4BB2" w:rsidRPr="00521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 w:rsidR="00C74BB2" w:rsidRPr="00521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4BB2" w:rsidRPr="00521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736C4" w14:textId="2C158359" w:rsidR="00C74BB2" w:rsidRPr="00521E75" w:rsidRDefault="00650494" w:rsidP="00C7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4EB" w:rsidRPr="00521E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4BB2" w:rsidRPr="00521E75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r w:rsidR="00EE74EB" w:rsidRPr="00521E7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21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BB2" w:rsidRPr="00521E7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</w:tbl>
    <w:p w14:paraId="6FE61AFC" w14:textId="77777777" w:rsidR="00F424AA" w:rsidRDefault="00F424AA" w:rsidP="00125B64">
      <w:pPr>
        <w:rPr>
          <w:rFonts w:ascii="Times New Roman" w:hAnsi="Times New Roman" w:cs="Times New Roman"/>
          <w:sz w:val="24"/>
          <w:szCs w:val="24"/>
        </w:rPr>
      </w:pPr>
    </w:p>
    <w:p w14:paraId="701CB2B5" w14:textId="7E3C71C9" w:rsidR="00125B64" w:rsidRPr="00DF49AC" w:rsidRDefault="00752757" w:rsidP="00125B6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A0F30D9" wp14:editId="11E518E6">
                <wp:simplePos x="0" y="0"/>
                <wp:positionH relativeFrom="column">
                  <wp:posOffset>8373745</wp:posOffset>
                </wp:positionH>
                <wp:positionV relativeFrom="paragraph">
                  <wp:posOffset>654050</wp:posOffset>
                </wp:positionV>
                <wp:extent cx="39370" cy="216535"/>
                <wp:effectExtent l="58420" t="64770" r="54610" b="52070"/>
                <wp:wrapNone/>
                <wp:docPr id="1374594695" name="Рукописный ввод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9370" cy="2165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8586F" id="Рукописный ввод 13" o:spid="_x0000_s1026" type="#_x0000_t75" style="position:absolute;margin-left:657.95pt;margin-top:-801pt;width:5.9pt;height:17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">
                <v:imagedata r:id="rId13" o:title=""/>
                <o:lock v:ext="edit" rotation="t" verticies="t" shapetype="t"/>
              </v:shape>
            </w:pict>
          </mc:Fallback>
        </mc:AlternateContent>
      </w:r>
      <w:r w:rsidR="002A1D65">
        <w:rPr>
          <w:rFonts w:ascii="Times New Roman" w:hAnsi="Times New Roman" w:cs="Times New Roman"/>
          <w:sz w:val="24"/>
          <w:szCs w:val="24"/>
        </w:rPr>
        <w:t>Ценовые предложения на участие в закупе после истечения окончательного срока предоставления (после 1</w:t>
      </w:r>
      <w:r w:rsidR="00EE74EB">
        <w:rPr>
          <w:rFonts w:ascii="Times New Roman" w:hAnsi="Times New Roman" w:cs="Times New Roman"/>
          <w:sz w:val="24"/>
          <w:szCs w:val="24"/>
        </w:rPr>
        <w:t>0</w:t>
      </w:r>
      <w:r w:rsidR="0076285F">
        <w:rPr>
          <w:rFonts w:ascii="Times New Roman" w:hAnsi="Times New Roman" w:cs="Times New Roman"/>
          <w:sz w:val="24"/>
          <w:szCs w:val="24"/>
        </w:rPr>
        <w:t xml:space="preserve">ч. </w:t>
      </w:r>
      <w:r w:rsidR="00181AB0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6F2265">
        <w:rPr>
          <w:rFonts w:ascii="Times New Roman" w:hAnsi="Times New Roman" w:cs="Times New Roman"/>
          <w:sz w:val="24"/>
          <w:szCs w:val="24"/>
        </w:rPr>
        <w:t xml:space="preserve">0 мин. </w:t>
      </w:r>
      <w:r w:rsidR="00EE74EB">
        <w:rPr>
          <w:rFonts w:ascii="Times New Roman" w:hAnsi="Times New Roman" w:cs="Times New Roman"/>
          <w:sz w:val="24"/>
          <w:szCs w:val="24"/>
        </w:rPr>
        <w:t>31</w:t>
      </w:r>
      <w:r w:rsidR="002A1D65">
        <w:rPr>
          <w:rFonts w:ascii="Times New Roman" w:hAnsi="Times New Roman" w:cs="Times New Roman"/>
          <w:sz w:val="24"/>
          <w:szCs w:val="24"/>
        </w:rPr>
        <w:t>.</w:t>
      </w:r>
      <w:r w:rsidR="00C378FE">
        <w:rPr>
          <w:rFonts w:ascii="Times New Roman" w:hAnsi="Times New Roman" w:cs="Times New Roman"/>
          <w:sz w:val="24"/>
          <w:szCs w:val="24"/>
        </w:rPr>
        <w:t>10</w:t>
      </w:r>
      <w:r w:rsidR="004F3A4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E2A89">
        <w:rPr>
          <w:rFonts w:ascii="Times New Roman" w:hAnsi="Times New Roman" w:cs="Times New Roman"/>
          <w:sz w:val="24"/>
          <w:szCs w:val="24"/>
        </w:rPr>
        <w:t>202</w:t>
      </w:r>
      <w:r w:rsidR="00962BAD">
        <w:rPr>
          <w:rFonts w:ascii="Times New Roman" w:hAnsi="Times New Roman" w:cs="Times New Roman"/>
          <w:sz w:val="24"/>
          <w:szCs w:val="24"/>
        </w:rPr>
        <w:t>3</w:t>
      </w:r>
      <w:r w:rsidR="002A1D65">
        <w:rPr>
          <w:rFonts w:ascii="Times New Roman" w:hAnsi="Times New Roman" w:cs="Times New Roman"/>
          <w:sz w:val="24"/>
          <w:szCs w:val="24"/>
        </w:rPr>
        <w:t xml:space="preserve"> года) не поступали.</w:t>
      </w:r>
      <w:r w:rsidR="00DF49AC" w:rsidRPr="00F03724">
        <w:rPr>
          <w:rFonts w:ascii="Times New Roman" w:hAnsi="Times New Roman" w:cs="Times New Roman"/>
          <w:sz w:val="24"/>
          <w:szCs w:val="24"/>
        </w:rPr>
        <w:t xml:space="preserve">  </w:t>
      </w:r>
      <w:r w:rsidR="00125B64">
        <w:rPr>
          <w:rFonts w:ascii="Times New Roman" w:hAnsi="Times New Roman" w:cs="Times New Roman"/>
          <w:sz w:val="24"/>
          <w:szCs w:val="24"/>
          <w:lang w:val="kk-KZ"/>
        </w:rPr>
        <w:t>Таблица цен: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668"/>
        <w:gridCol w:w="2155"/>
        <w:gridCol w:w="1571"/>
        <w:gridCol w:w="2126"/>
      </w:tblGrid>
      <w:tr w:rsidR="00BD5D40" w:rsidRPr="0031159A" w14:paraId="0DB009B3" w14:textId="4FE73988" w:rsidTr="00EE74EB">
        <w:tc>
          <w:tcPr>
            <w:tcW w:w="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EC7D1" w14:textId="0B094271" w:rsidR="00BD5D40" w:rsidRDefault="00BD5D40" w:rsidP="00C7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5852" w:type="dxa"/>
            <w:gridSpan w:val="3"/>
          </w:tcPr>
          <w:p w14:paraId="02D9AC6A" w14:textId="1368A1BB" w:rsidR="00BD5D40" w:rsidRPr="007257EF" w:rsidRDefault="00BD5D40" w:rsidP="00BD5D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57EF">
              <w:rPr>
                <w:rFonts w:ascii="Times New Roman" w:hAnsi="Times New Roman" w:cs="Times New Roman"/>
                <w:b/>
                <w:bCs/>
              </w:rPr>
              <w:t>ТОО «ГЕЛИКА»</w:t>
            </w:r>
          </w:p>
        </w:tc>
      </w:tr>
      <w:tr w:rsidR="00BD5D40" w:rsidRPr="00076724" w14:paraId="17A7BFE4" w14:textId="5EC7A455" w:rsidTr="00EE74EB">
        <w:tc>
          <w:tcPr>
            <w:tcW w:w="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70D326" w14:textId="77777777" w:rsidR="00BD5D40" w:rsidRDefault="00BD5D40" w:rsidP="000F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4611858" w14:textId="77777777" w:rsidR="00BD5D40" w:rsidRPr="004E4775" w:rsidRDefault="00BD5D40" w:rsidP="00EE74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571" w:type="dxa"/>
          </w:tcPr>
          <w:p w14:paraId="09DE73CF" w14:textId="606980AD" w:rsidR="00BD5D40" w:rsidRPr="004E4775" w:rsidRDefault="00BD5D40" w:rsidP="00EE74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4E4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ена</w:t>
            </w:r>
          </w:p>
        </w:tc>
        <w:tc>
          <w:tcPr>
            <w:tcW w:w="2126" w:type="dxa"/>
          </w:tcPr>
          <w:p w14:paraId="77C4C026" w14:textId="0AF67C94" w:rsidR="00BD5D40" w:rsidRPr="004E4775" w:rsidRDefault="00BD5D40" w:rsidP="00EE74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BD5D40" w:rsidRPr="00076724" w14:paraId="7124A65B" w14:textId="6B889B22" w:rsidTr="00EE74EB">
        <w:trPr>
          <w:trHeight w:val="435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9479A" w14:textId="77777777" w:rsidR="00BD5D40" w:rsidRPr="00667C73" w:rsidRDefault="00BD5D40" w:rsidP="000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5CBC9425" w14:textId="718B9E45" w:rsidR="00BD5D40" w:rsidRPr="00667C73" w:rsidRDefault="00EE74EB" w:rsidP="00EE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7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71" w:type="dxa"/>
          </w:tcPr>
          <w:p w14:paraId="5D33F6CA" w14:textId="20DBCBF9" w:rsidR="00BD5D40" w:rsidRPr="00667C73" w:rsidRDefault="00875442" w:rsidP="0087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73">
              <w:rPr>
                <w:rFonts w:ascii="Times New Roman" w:hAnsi="Times New Roman" w:cs="Times New Roman"/>
                <w:sz w:val="24"/>
                <w:szCs w:val="24"/>
              </w:rPr>
              <w:t>110 150</w:t>
            </w:r>
          </w:p>
        </w:tc>
        <w:tc>
          <w:tcPr>
            <w:tcW w:w="2126" w:type="dxa"/>
          </w:tcPr>
          <w:p w14:paraId="41C0D102" w14:textId="07D5A1FA" w:rsidR="00BD5D40" w:rsidRPr="00667C73" w:rsidRDefault="00875442" w:rsidP="0087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73">
              <w:rPr>
                <w:rFonts w:ascii="Times New Roman" w:hAnsi="Times New Roman" w:cs="Times New Roman"/>
                <w:sz w:val="24"/>
                <w:szCs w:val="24"/>
              </w:rPr>
              <w:t>2 863 900</w:t>
            </w:r>
          </w:p>
        </w:tc>
      </w:tr>
      <w:tr w:rsidR="00BD5D40" w:rsidRPr="00076724" w14:paraId="0197228F" w14:textId="0B49631E" w:rsidTr="00EE74EB">
        <w:trPr>
          <w:trHeight w:val="414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ED5D7" w14:textId="77777777" w:rsidR="00BD5D40" w:rsidRPr="00667C73" w:rsidRDefault="00BD5D40" w:rsidP="000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14:paraId="222E6F5A" w14:textId="1443B840" w:rsidR="00BD5D40" w:rsidRPr="00667C73" w:rsidRDefault="00EE74EB" w:rsidP="00EE74E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1" w:type="dxa"/>
          </w:tcPr>
          <w:p w14:paraId="65836910" w14:textId="52D17958" w:rsidR="00BD5D40" w:rsidRPr="00667C73" w:rsidRDefault="00875442" w:rsidP="0087544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73">
              <w:rPr>
                <w:rFonts w:ascii="Times New Roman" w:hAnsi="Times New Roman" w:cs="Times New Roman"/>
                <w:sz w:val="24"/>
                <w:szCs w:val="24"/>
              </w:rPr>
              <w:t>93 110</w:t>
            </w:r>
          </w:p>
        </w:tc>
        <w:tc>
          <w:tcPr>
            <w:tcW w:w="2126" w:type="dxa"/>
          </w:tcPr>
          <w:p w14:paraId="4DBCC226" w14:textId="0A0E9DEF" w:rsidR="00BD5D40" w:rsidRPr="00667C73" w:rsidRDefault="00875442" w:rsidP="0087544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73">
              <w:rPr>
                <w:rFonts w:ascii="Times New Roman" w:hAnsi="Times New Roman" w:cs="Times New Roman"/>
                <w:sz w:val="24"/>
                <w:szCs w:val="24"/>
              </w:rPr>
              <w:t>558 660</w:t>
            </w:r>
          </w:p>
        </w:tc>
      </w:tr>
      <w:tr w:rsidR="00BD5D40" w:rsidRPr="00076724" w14:paraId="5FFA57FA" w14:textId="63FAEAE0" w:rsidTr="00EE74EB">
        <w:trPr>
          <w:trHeight w:val="42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58B89" w14:textId="77777777" w:rsidR="00BD5D40" w:rsidRPr="00667C73" w:rsidRDefault="00BD5D40" w:rsidP="000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14:paraId="3B96DA77" w14:textId="418AC51C" w:rsidR="00BD5D40" w:rsidRPr="00667C73" w:rsidRDefault="00EE74EB" w:rsidP="00EE74E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71" w:type="dxa"/>
          </w:tcPr>
          <w:p w14:paraId="6D19B536" w14:textId="4BA7F983" w:rsidR="00BD5D40" w:rsidRPr="00667C73" w:rsidRDefault="00875442" w:rsidP="0087544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73">
              <w:rPr>
                <w:rFonts w:ascii="Times New Roman" w:hAnsi="Times New Roman" w:cs="Times New Roman"/>
                <w:sz w:val="24"/>
                <w:szCs w:val="24"/>
              </w:rPr>
              <w:t>93 110</w:t>
            </w:r>
          </w:p>
        </w:tc>
        <w:tc>
          <w:tcPr>
            <w:tcW w:w="2126" w:type="dxa"/>
          </w:tcPr>
          <w:p w14:paraId="523A9066" w14:textId="0562BC52" w:rsidR="00BD5D40" w:rsidRPr="00667C73" w:rsidRDefault="00875442" w:rsidP="0087544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73">
              <w:rPr>
                <w:rFonts w:ascii="Times New Roman" w:hAnsi="Times New Roman" w:cs="Times New Roman"/>
                <w:sz w:val="24"/>
                <w:szCs w:val="24"/>
              </w:rPr>
              <w:t>2 793 300</w:t>
            </w:r>
          </w:p>
        </w:tc>
      </w:tr>
      <w:tr w:rsidR="00BD5D40" w:rsidRPr="00076724" w14:paraId="0B03A466" w14:textId="35CB0F4E" w:rsidTr="00EE74EB">
        <w:trPr>
          <w:trHeight w:val="412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E0224" w14:textId="77777777" w:rsidR="00BD5D40" w:rsidRPr="00667C73" w:rsidRDefault="00BD5D40" w:rsidP="000F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14:paraId="0E74DD46" w14:textId="03B8AACD" w:rsidR="00BD5D40" w:rsidRPr="00667C73" w:rsidRDefault="00EE74EB" w:rsidP="00EE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</w:tcPr>
          <w:p w14:paraId="6C010469" w14:textId="2F1118D0" w:rsidR="00BD5D40" w:rsidRPr="00667C73" w:rsidRDefault="00875442" w:rsidP="0087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73">
              <w:rPr>
                <w:rFonts w:ascii="Times New Roman" w:hAnsi="Times New Roman" w:cs="Times New Roman"/>
                <w:sz w:val="24"/>
                <w:szCs w:val="24"/>
              </w:rPr>
              <w:t>93 110</w:t>
            </w:r>
          </w:p>
        </w:tc>
        <w:tc>
          <w:tcPr>
            <w:tcW w:w="2126" w:type="dxa"/>
          </w:tcPr>
          <w:p w14:paraId="602E50CC" w14:textId="6D054D1A" w:rsidR="00BD5D40" w:rsidRPr="00667C73" w:rsidRDefault="00875442" w:rsidP="00875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372 440</w:t>
            </w:r>
          </w:p>
        </w:tc>
      </w:tr>
      <w:tr w:rsidR="00875442" w:rsidRPr="00076724" w14:paraId="1AB76D2D" w14:textId="77777777" w:rsidTr="00EE74EB">
        <w:trPr>
          <w:trHeight w:val="412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A65FA" w14:textId="77777777" w:rsidR="00875442" w:rsidRPr="00875442" w:rsidRDefault="00875442" w:rsidP="000F22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</w:tcPr>
          <w:p w14:paraId="5FE713DE" w14:textId="52A88895" w:rsidR="00875442" w:rsidRPr="00875442" w:rsidRDefault="00875442" w:rsidP="00EE74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5442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571" w:type="dxa"/>
          </w:tcPr>
          <w:p w14:paraId="3EF202A4" w14:textId="77777777" w:rsidR="00875442" w:rsidRPr="00875442" w:rsidRDefault="00875442" w:rsidP="008754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14:paraId="655C22FF" w14:textId="028D1271" w:rsidR="00875442" w:rsidRPr="00875442" w:rsidRDefault="00B84B49" w:rsidP="008754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6 588 300</w:t>
            </w:r>
          </w:p>
        </w:tc>
      </w:tr>
    </w:tbl>
    <w:p w14:paraId="38D6F8C8" w14:textId="76C5E433" w:rsidR="002A1D65" w:rsidRDefault="005D3683" w:rsidP="00D96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D9673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не привлекались.</w:t>
      </w:r>
      <w:r w:rsidR="00D9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967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по закупу способом запроса ценовых предложений лекарственных средств, </w:t>
      </w:r>
      <w:r w:rsidR="00C25A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изделий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гарантированного объема бесплатной медицинской помощи на 20</w:t>
      </w:r>
      <w:r w:rsidR="000729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962B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2A1D65" w:rsidRPr="00875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14:paraId="57849D2F" w14:textId="6630A37E" w:rsidR="008758B9" w:rsidRPr="00B3134F" w:rsidRDefault="00CC15E7" w:rsidP="008758B9">
      <w:pPr>
        <w:pStyle w:val="a7"/>
        <w:rPr>
          <w:rFonts w:ascii="Times New Roman" w:hAnsi="Times New Roman" w:cs="Times New Roman"/>
          <w:sz w:val="24"/>
          <w:szCs w:val="24"/>
        </w:rPr>
      </w:pPr>
      <w:r w:rsidRPr="008758B9">
        <w:rPr>
          <w:rFonts w:ascii="Times New Roman" w:hAnsi="Times New Roman" w:cs="Times New Roman"/>
          <w:sz w:val="24"/>
          <w:szCs w:val="24"/>
        </w:rPr>
        <w:lastRenderedPageBreak/>
        <w:t>По ло</w:t>
      </w:r>
      <w:r w:rsidR="00363D3A" w:rsidRPr="008758B9">
        <w:rPr>
          <w:rFonts w:ascii="Times New Roman" w:hAnsi="Times New Roman" w:cs="Times New Roman"/>
          <w:sz w:val="24"/>
          <w:szCs w:val="24"/>
        </w:rPr>
        <w:t>ту</w:t>
      </w:r>
      <w:r w:rsidRPr="008758B9">
        <w:rPr>
          <w:rFonts w:ascii="Times New Roman" w:hAnsi="Times New Roman" w:cs="Times New Roman"/>
          <w:sz w:val="24"/>
          <w:szCs w:val="24"/>
        </w:rPr>
        <w:t xml:space="preserve"> №</w:t>
      </w:r>
      <w:r w:rsidR="00BD1D8C">
        <w:rPr>
          <w:rFonts w:ascii="Times New Roman" w:hAnsi="Times New Roman" w:cs="Times New Roman"/>
          <w:sz w:val="24"/>
          <w:szCs w:val="24"/>
        </w:rPr>
        <w:t>1</w:t>
      </w:r>
      <w:r w:rsidR="00ED54D1">
        <w:rPr>
          <w:rFonts w:ascii="Times New Roman" w:hAnsi="Times New Roman" w:cs="Times New Roman"/>
          <w:sz w:val="24"/>
          <w:szCs w:val="24"/>
        </w:rPr>
        <w:t>,2,3,4</w:t>
      </w:r>
      <w:r w:rsidRPr="008758B9">
        <w:rPr>
          <w:rFonts w:ascii="Times New Roman" w:hAnsi="Times New Roman" w:cs="Times New Roman"/>
          <w:sz w:val="24"/>
          <w:szCs w:val="24"/>
        </w:rPr>
        <w:t xml:space="preserve">- представлено </w:t>
      </w:r>
      <w:r w:rsidR="003C0A47" w:rsidRPr="008758B9">
        <w:rPr>
          <w:rFonts w:ascii="Times New Roman" w:hAnsi="Times New Roman" w:cs="Times New Roman"/>
          <w:sz w:val="24"/>
          <w:szCs w:val="24"/>
        </w:rPr>
        <w:t>одно</w:t>
      </w:r>
      <w:r w:rsidR="00814F93" w:rsidRPr="008758B9">
        <w:rPr>
          <w:rFonts w:ascii="Times New Roman" w:hAnsi="Times New Roman" w:cs="Times New Roman"/>
          <w:sz w:val="24"/>
          <w:szCs w:val="24"/>
        </w:rPr>
        <w:t xml:space="preserve"> </w:t>
      </w:r>
      <w:r w:rsidRPr="008758B9">
        <w:rPr>
          <w:rFonts w:ascii="Times New Roman" w:hAnsi="Times New Roman" w:cs="Times New Roman"/>
          <w:sz w:val="24"/>
          <w:szCs w:val="24"/>
        </w:rPr>
        <w:t>ценов</w:t>
      </w:r>
      <w:r w:rsidR="003C0A47" w:rsidRPr="008758B9">
        <w:rPr>
          <w:rFonts w:ascii="Times New Roman" w:hAnsi="Times New Roman" w:cs="Times New Roman"/>
          <w:sz w:val="24"/>
          <w:szCs w:val="24"/>
        </w:rPr>
        <w:t>ое</w:t>
      </w:r>
      <w:r w:rsidR="00B244F7" w:rsidRPr="008758B9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3C0A47" w:rsidRPr="008758B9">
        <w:rPr>
          <w:rFonts w:ascii="Times New Roman" w:hAnsi="Times New Roman" w:cs="Times New Roman"/>
          <w:sz w:val="24"/>
          <w:szCs w:val="24"/>
        </w:rPr>
        <w:t>е</w:t>
      </w:r>
      <w:r w:rsidR="00005A64" w:rsidRPr="008758B9">
        <w:rPr>
          <w:rFonts w:ascii="Times New Roman" w:hAnsi="Times New Roman" w:cs="Times New Roman"/>
          <w:sz w:val="24"/>
          <w:szCs w:val="24"/>
        </w:rPr>
        <w:t xml:space="preserve">: </w:t>
      </w:r>
      <w:r w:rsidR="008758B9" w:rsidRPr="00B3134F">
        <w:rPr>
          <w:rFonts w:ascii="Times New Roman" w:hAnsi="Times New Roman" w:cs="Times New Roman"/>
          <w:sz w:val="24"/>
          <w:szCs w:val="24"/>
        </w:rPr>
        <w:t xml:space="preserve">ТОО «ГЕЛИКА» </w:t>
      </w:r>
      <w:r w:rsidR="003C0A47" w:rsidRPr="00B3134F">
        <w:rPr>
          <w:rFonts w:ascii="Times New Roman" w:hAnsi="Times New Roman" w:cs="Times New Roman"/>
          <w:sz w:val="24"/>
          <w:szCs w:val="24"/>
        </w:rPr>
        <w:t>на</w:t>
      </w:r>
      <w:r w:rsidR="00ED54D1">
        <w:rPr>
          <w:rFonts w:ascii="Times New Roman" w:hAnsi="Times New Roman" w:cs="Times New Roman"/>
          <w:sz w:val="24"/>
          <w:szCs w:val="24"/>
        </w:rPr>
        <w:t xml:space="preserve"> общую</w:t>
      </w:r>
      <w:r w:rsidR="003C0A47" w:rsidRPr="00B3134F">
        <w:rPr>
          <w:rFonts w:ascii="Times New Roman" w:hAnsi="Times New Roman" w:cs="Times New Roman"/>
          <w:sz w:val="24"/>
          <w:szCs w:val="24"/>
        </w:rPr>
        <w:t xml:space="preserve"> сумму </w:t>
      </w:r>
      <w:r w:rsidR="00B84B49">
        <w:rPr>
          <w:rFonts w:ascii="Times New Roman" w:hAnsi="Times New Roman" w:cs="Times New Roman"/>
          <w:sz w:val="24"/>
          <w:szCs w:val="24"/>
        </w:rPr>
        <w:t>6 588 300</w:t>
      </w:r>
      <w:r w:rsidR="00363D3A" w:rsidRPr="00B3134F">
        <w:rPr>
          <w:rFonts w:ascii="Times New Roman" w:hAnsi="Times New Roman" w:cs="Times New Roman"/>
          <w:sz w:val="24"/>
          <w:szCs w:val="24"/>
        </w:rPr>
        <w:t xml:space="preserve"> тенге</w:t>
      </w:r>
      <w:r w:rsidR="008758B9" w:rsidRPr="00B3134F">
        <w:rPr>
          <w:rFonts w:ascii="Times New Roman" w:hAnsi="Times New Roman" w:cs="Times New Roman"/>
          <w:sz w:val="24"/>
          <w:szCs w:val="24"/>
        </w:rPr>
        <w:t>.</w:t>
      </w:r>
      <w:r w:rsidR="003C0A47" w:rsidRPr="00B3134F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A12D032" w14:textId="7C09A0C5" w:rsidR="00B244F7" w:rsidRPr="008758B9" w:rsidRDefault="002026AD" w:rsidP="00843E95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8758B9">
        <w:rPr>
          <w:rFonts w:ascii="Times New Roman" w:eastAsia="Times New Roman" w:hAnsi="Times New Roman" w:cs="Times New Roman"/>
          <w:sz w:val="24"/>
          <w:szCs w:val="24"/>
        </w:rPr>
        <w:t>Потенциальн</w:t>
      </w:r>
      <w:r w:rsidR="00ED54D1">
        <w:rPr>
          <w:rFonts w:ascii="Times New Roman" w:eastAsia="Times New Roman" w:hAnsi="Times New Roman" w:cs="Times New Roman"/>
          <w:sz w:val="24"/>
          <w:szCs w:val="24"/>
        </w:rPr>
        <w:t>ому</w:t>
      </w:r>
      <w:r w:rsidRPr="008758B9">
        <w:rPr>
          <w:rFonts w:ascii="Times New Roman" w:eastAsia="Times New Roman" w:hAnsi="Times New Roman" w:cs="Times New Roman"/>
          <w:sz w:val="24"/>
          <w:szCs w:val="24"/>
        </w:rPr>
        <w:t xml:space="preserve"> Поставщик</w:t>
      </w:r>
      <w:r w:rsidR="00ED54D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F01B2">
        <w:rPr>
          <w:rFonts w:ascii="Times New Roman" w:hAnsi="Times New Roman" w:cs="Times New Roman"/>
          <w:sz w:val="24"/>
          <w:szCs w:val="24"/>
        </w:rPr>
        <w:t xml:space="preserve"> ТОО «ГЕЛИКА»</w:t>
      </w:r>
      <w:r w:rsidR="00BF0215">
        <w:rPr>
          <w:rFonts w:ascii="Times New Roman" w:hAnsi="Times New Roman" w:cs="Times New Roman"/>
          <w:sz w:val="24"/>
          <w:szCs w:val="24"/>
        </w:rPr>
        <w:t>,</w:t>
      </w:r>
      <w:r w:rsidR="002E4EC5" w:rsidRPr="0087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58B9">
        <w:rPr>
          <w:rFonts w:ascii="Times New Roman" w:eastAsia="Times New Roman" w:hAnsi="Times New Roman" w:cs="Times New Roman"/>
          <w:sz w:val="24"/>
          <w:szCs w:val="24"/>
        </w:rPr>
        <w:t>предоставить документы в течение 10 календарных дней для заключения Договор</w:t>
      </w:r>
      <w:r w:rsidR="00ED54D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58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EC9E934" w14:textId="08B05C1B" w:rsidR="00E11318" w:rsidRPr="008758B9" w:rsidRDefault="002026AD" w:rsidP="00843E95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758B9">
        <w:rPr>
          <w:rFonts w:ascii="Times New Roman" w:eastAsia="Times New Roman" w:hAnsi="Times New Roman" w:cs="Times New Roman"/>
          <w:sz w:val="24"/>
          <w:szCs w:val="24"/>
        </w:rPr>
        <w:t>КГП на ПХВ «Областной центр скорой медицинской помощи» КГУ «Управление здравоохранения акимата СКО» заключит</w:t>
      </w:r>
      <w:r w:rsidR="001973D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758B9">
        <w:rPr>
          <w:rFonts w:ascii="Times New Roman" w:eastAsia="Times New Roman" w:hAnsi="Times New Roman" w:cs="Times New Roman"/>
          <w:sz w:val="24"/>
          <w:szCs w:val="24"/>
        </w:rPr>
        <w:t xml:space="preserve"> Договор о закупе</w:t>
      </w:r>
      <w:r w:rsidR="00521E75">
        <w:rPr>
          <w:rFonts w:ascii="Times New Roman" w:eastAsia="Times New Roman" w:hAnsi="Times New Roman" w:cs="Times New Roman"/>
          <w:sz w:val="24"/>
          <w:szCs w:val="24"/>
        </w:rPr>
        <w:t xml:space="preserve"> с ТОО «ГЕЛИКА»</w:t>
      </w:r>
      <w:r w:rsidR="008A1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CD0" w:rsidRPr="00B3134F">
        <w:rPr>
          <w:rFonts w:ascii="Times New Roman" w:hAnsi="Times New Roman" w:cs="Times New Roman"/>
          <w:sz w:val="24"/>
          <w:szCs w:val="24"/>
        </w:rPr>
        <w:t>на</w:t>
      </w:r>
      <w:r w:rsidR="008A1CD0">
        <w:rPr>
          <w:rFonts w:ascii="Times New Roman" w:hAnsi="Times New Roman" w:cs="Times New Roman"/>
          <w:sz w:val="24"/>
          <w:szCs w:val="24"/>
        </w:rPr>
        <w:t xml:space="preserve"> общую</w:t>
      </w:r>
      <w:r w:rsidR="008A1CD0" w:rsidRPr="00B3134F">
        <w:rPr>
          <w:rFonts w:ascii="Times New Roman" w:hAnsi="Times New Roman" w:cs="Times New Roman"/>
          <w:sz w:val="24"/>
          <w:szCs w:val="24"/>
        </w:rPr>
        <w:t xml:space="preserve"> сумму </w:t>
      </w:r>
      <w:r w:rsidR="008A1CD0">
        <w:rPr>
          <w:rFonts w:ascii="Times New Roman" w:hAnsi="Times New Roman" w:cs="Times New Roman"/>
          <w:sz w:val="24"/>
          <w:szCs w:val="24"/>
        </w:rPr>
        <w:t>6 588 300</w:t>
      </w:r>
      <w:r w:rsidR="008A1CD0" w:rsidRPr="00B3134F">
        <w:rPr>
          <w:rFonts w:ascii="Times New Roman" w:hAnsi="Times New Roman" w:cs="Times New Roman"/>
          <w:sz w:val="24"/>
          <w:szCs w:val="24"/>
        </w:rPr>
        <w:t xml:space="preserve"> тенге</w:t>
      </w:r>
      <w:r w:rsidRPr="008758B9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установленные </w:t>
      </w:r>
      <w:r w:rsidR="00174846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законодательством </w:t>
      </w:r>
      <w:r w:rsidRPr="008758B9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="0086051A" w:rsidRPr="008758B9">
        <w:rPr>
          <w:rFonts w:ascii="Times New Roman" w:hAnsi="Times New Roman" w:cs="Times New Roman"/>
          <w:sz w:val="24"/>
          <w:szCs w:val="24"/>
        </w:rPr>
        <w:t>.</w:t>
      </w:r>
      <w:r w:rsidR="00814F93" w:rsidRPr="008758B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14:paraId="5169D95E" w14:textId="77777777" w:rsidR="00552CD1" w:rsidRDefault="00552CD1" w:rsidP="00814F93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FC8109" w14:textId="77777777" w:rsidR="00DC1AE3" w:rsidRDefault="00DC1AE3" w:rsidP="00814F93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A10E9" w14:textId="26E48EEE" w:rsidR="002A1D65" w:rsidRPr="00814F93" w:rsidRDefault="0095511D" w:rsidP="00814F93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="00C20DBA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И.о.</w:t>
      </w:r>
      <w:r w:rsidR="00BC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20DBA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A64290"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иректор</w:t>
      </w:r>
      <w:r w:rsidR="00C20DBA"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8875EB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B244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17484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Белоног Ю.А.</w:t>
      </w:r>
    </w:p>
    <w:p w14:paraId="76F78EDC" w14:textId="77777777" w:rsidR="002A1D65" w:rsidRDefault="002A1D65" w:rsidP="002A1D6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230946C" w14:textId="77777777" w:rsidR="00493F44" w:rsidRDefault="00493F44"/>
    <w:sectPr w:rsidR="00493F44" w:rsidSect="00506F4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4E6E"/>
    <w:multiLevelType w:val="hybridMultilevel"/>
    <w:tmpl w:val="6A00E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7507"/>
    <w:multiLevelType w:val="multilevel"/>
    <w:tmpl w:val="C45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2F084C"/>
    <w:multiLevelType w:val="multilevel"/>
    <w:tmpl w:val="338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1058A0"/>
    <w:multiLevelType w:val="multilevel"/>
    <w:tmpl w:val="3CE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387556"/>
    <w:multiLevelType w:val="hybridMultilevel"/>
    <w:tmpl w:val="D6589F18"/>
    <w:lvl w:ilvl="0" w:tplc="0B4244FC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550A8"/>
    <w:multiLevelType w:val="hybridMultilevel"/>
    <w:tmpl w:val="0DB2E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B8628C"/>
    <w:multiLevelType w:val="hybridMultilevel"/>
    <w:tmpl w:val="7D6C3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1ACBE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0"/>
        <w:szCs w:val="2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5B33F2"/>
    <w:multiLevelType w:val="hybridMultilevel"/>
    <w:tmpl w:val="C2666FD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18244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8682776">
    <w:abstractNumId w:val="1"/>
  </w:num>
  <w:num w:numId="3" w16cid:durableId="2047755504">
    <w:abstractNumId w:val="2"/>
  </w:num>
  <w:num w:numId="4" w16cid:durableId="84620102">
    <w:abstractNumId w:val="3"/>
  </w:num>
  <w:num w:numId="5" w16cid:durableId="500127039">
    <w:abstractNumId w:val="7"/>
  </w:num>
  <w:num w:numId="6" w16cid:durableId="1537543610">
    <w:abstractNumId w:val="5"/>
  </w:num>
  <w:num w:numId="7" w16cid:durableId="1631397555">
    <w:abstractNumId w:val="4"/>
  </w:num>
  <w:num w:numId="8" w16cid:durableId="33017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65"/>
    <w:rsid w:val="00005A64"/>
    <w:rsid w:val="000074F6"/>
    <w:rsid w:val="00010714"/>
    <w:rsid w:val="0001452F"/>
    <w:rsid w:val="00023B3D"/>
    <w:rsid w:val="000246EF"/>
    <w:rsid w:val="00025B68"/>
    <w:rsid w:val="000329D5"/>
    <w:rsid w:val="00044E39"/>
    <w:rsid w:val="00053EEC"/>
    <w:rsid w:val="000729AD"/>
    <w:rsid w:val="0007455A"/>
    <w:rsid w:val="00074F6E"/>
    <w:rsid w:val="00076B4F"/>
    <w:rsid w:val="00090636"/>
    <w:rsid w:val="000B259C"/>
    <w:rsid w:val="000B5F35"/>
    <w:rsid w:val="000F221F"/>
    <w:rsid w:val="000F39A5"/>
    <w:rsid w:val="00102F2E"/>
    <w:rsid w:val="00117E46"/>
    <w:rsid w:val="00125B64"/>
    <w:rsid w:val="00127A08"/>
    <w:rsid w:val="00136971"/>
    <w:rsid w:val="0013714B"/>
    <w:rsid w:val="00173A2B"/>
    <w:rsid w:val="00174330"/>
    <w:rsid w:val="00174846"/>
    <w:rsid w:val="00176272"/>
    <w:rsid w:val="00180BCC"/>
    <w:rsid w:val="00180C40"/>
    <w:rsid w:val="00181AB0"/>
    <w:rsid w:val="001973DE"/>
    <w:rsid w:val="001B0ECE"/>
    <w:rsid w:val="001C34B5"/>
    <w:rsid w:val="001C6D99"/>
    <w:rsid w:val="001D6B5F"/>
    <w:rsid w:val="001E0CD1"/>
    <w:rsid w:val="001E1408"/>
    <w:rsid w:val="001E68D6"/>
    <w:rsid w:val="001F069A"/>
    <w:rsid w:val="001F2DEE"/>
    <w:rsid w:val="001F74F2"/>
    <w:rsid w:val="002026AD"/>
    <w:rsid w:val="00221341"/>
    <w:rsid w:val="0022578A"/>
    <w:rsid w:val="002303BF"/>
    <w:rsid w:val="0024659E"/>
    <w:rsid w:val="00264A8B"/>
    <w:rsid w:val="002653C2"/>
    <w:rsid w:val="002748E9"/>
    <w:rsid w:val="00295686"/>
    <w:rsid w:val="00295A5C"/>
    <w:rsid w:val="002A1D65"/>
    <w:rsid w:val="002B742A"/>
    <w:rsid w:val="002C41B6"/>
    <w:rsid w:val="002C796A"/>
    <w:rsid w:val="002E0869"/>
    <w:rsid w:val="002E4EC5"/>
    <w:rsid w:val="002F7698"/>
    <w:rsid w:val="00303190"/>
    <w:rsid w:val="00303F31"/>
    <w:rsid w:val="00310D2F"/>
    <w:rsid w:val="0031159A"/>
    <w:rsid w:val="003117E7"/>
    <w:rsid w:val="00312CDB"/>
    <w:rsid w:val="00317A11"/>
    <w:rsid w:val="0032554B"/>
    <w:rsid w:val="0032651F"/>
    <w:rsid w:val="0033635D"/>
    <w:rsid w:val="00346ACC"/>
    <w:rsid w:val="0036344D"/>
    <w:rsid w:val="00363D3A"/>
    <w:rsid w:val="0036419C"/>
    <w:rsid w:val="0038380B"/>
    <w:rsid w:val="003906F6"/>
    <w:rsid w:val="003B489B"/>
    <w:rsid w:val="003C0A47"/>
    <w:rsid w:val="003C4A77"/>
    <w:rsid w:val="003C7872"/>
    <w:rsid w:val="003E602E"/>
    <w:rsid w:val="00420F37"/>
    <w:rsid w:val="0042288F"/>
    <w:rsid w:val="00430CFA"/>
    <w:rsid w:val="004362D9"/>
    <w:rsid w:val="004526BB"/>
    <w:rsid w:val="00457878"/>
    <w:rsid w:val="00466582"/>
    <w:rsid w:val="00473B35"/>
    <w:rsid w:val="00474292"/>
    <w:rsid w:val="004856E4"/>
    <w:rsid w:val="004902EE"/>
    <w:rsid w:val="00493F44"/>
    <w:rsid w:val="00494CAA"/>
    <w:rsid w:val="004B2424"/>
    <w:rsid w:val="004B541A"/>
    <w:rsid w:val="004C541D"/>
    <w:rsid w:val="004C5C57"/>
    <w:rsid w:val="004C6282"/>
    <w:rsid w:val="004E4775"/>
    <w:rsid w:val="004F3A4D"/>
    <w:rsid w:val="004F509F"/>
    <w:rsid w:val="00506F4B"/>
    <w:rsid w:val="0051051C"/>
    <w:rsid w:val="00521E75"/>
    <w:rsid w:val="00526F4E"/>
    <w:rsid w:val="00535E02"/>
    <w:rsid w:val="00546F66"/>
    <w:rsid w:val="0055229E"/>
    <w:rsid w:val="00552CD1"/>
    <w:rsid w:val="00557519"/>
    <w:rsid w:val="00560D6C"/>
    <w:rsid w:val="005627B7"/>
    <w:rsid w:val="00595CF3"/>
    <w:rsid w:val="005C1001"/>
    <w:rsid w:val="005C2BE2"/>
    <w:rsid w:val="005D3683"/>
    <w:rsid w:val="005E05F8"/>
    <w:rsid w:val="00611E2B"/>
    <w:rsid w:val="00635E64"/>
    <w:rsid w:val="00636C49"/>
    <w:rsid w:val="00641749"/>
    <w:rsid w:val="00650494"/>
    <w:rsid w:val="006563BE"/>
    <w:rsid w:val="0066226A"/>
    <w:rsid w:val="00667959"/>
    <w:rsid w:val="00667C73"/>
    <w:rsid w:val="006708C4"/>
    <w:rsid w:val="0068030B"/>
    <w:rsid w:val="00681E39"/>
    <w:rsid w:val="006A1180"/>
    <w:rsid w:val="006A1C82"/>
    <w:rsid w:val="006C4A5B"/>
    <w:rsid w:val="006C7103"/>
    <w:rsid w:val="006C7172"/>
    <w:rsid w:val="006E0246"/>
    <w:rsid w:val="006F2265"/>
    <w:rsid w:val="006F6FE7"/>
    <w:rsid w:val="007044D2"/>
    <w:rsid w:val="007214E3"/>
    <w:rsid w:val="0072316A"/>
    <w:rsid w:val="007257EF"/>
    <w:rsid w:val="007320DB"/>
    <w:rsid w:val="00733428"/>
    <w:rsid w:val="00734BCC"/>
    <w:rsid w:val="00752757"/>
    <w:rsid w:val="0076285F"/>
    <w:rsid w:val="007655C7"/>
    <w:rsid w:val="0077157A"/>
    <w:rsid w:val="007873A6"/>
    <w:rsid w:val="0079582E"/>
    <w:rsid w:val="007A172F"/>
    <w:rsid w:val="007A3C75"/>
    <w:rsid w:val="007B1FA7"/>
    <w:rsid w:val="007C536B"/>
    <w:rsid w:val="007C626D"/>
    <w:rsid w:val="007D4477"/>
    <w:rsid w:val="007E2A89"/>
    <w:rsid w:val="007E5093"/>
    <w:rsid w:val="007E7F37"/>
    <w:rsid w:val="0080277A"/>
    <w:rsid w:val="00814F93"/>
    <w:rsid w:val="0082376D"/>
    <w:rsid w:val="00827704"/>
    <w:rsid w:val="008310ED"/>
    <w:rsid w:val="00833CFD"/>
    <w:rsid w:val="00843E95"/>
    <w:rsid w:val="008572C6"/>
    <w:rsid w:val="0086051A"/>
    <w:rsid w:val="00866561"/>
    <w:rsid w:val="0087059B"/>
    <w:rsid w:val="00875442"/>
    <w:rsid w:val="008758B9"/>
    <w:rsid w:val="008875EB"/>
    <w:rsid w:val="00892983"/>
    <w:rsid w:val="008A1CD0"/>
    <w:rsid w:val="008B1546"/>
    <w:rsid w:val="008B5A4E"/>
    <w:rsid w:val="008C2739"/>
    <w:rsid w:val="008D0B6F"/>
    <w:rsid w:val="008E4B76"/>
    <w:rsid w:val="00930C89"/>
    <w:rsid w:val="00931225"/>
    <w:rsid w:val="0093745B"/>
    <w:rsid w:val="00952D63"/>
    <w:rsid w:val="0095511D"/>
    <w:rsid w:val="00962142"/>
    <w:rsid w:val="00962556"/>
    <w:rsid w:val="00962BAD"/>
    <w:rsid w:val="009644D3"/>
    <w:rsid w:val="00964C2D"/>
    <w:rsid w:val="00981CFC"/>
    <w:rsid w:val="00997882"/>
    <w:rsid w:val="009A137C"/>
    <w:rsid w:val="009A3337"/>
    <w:rsid w:val="009C0184"/>
    <w:rsid w:val="009C21CD"/>
    <w:rsid w:val="009E676F"/>
    <w:rsid w:val="00A04BA0"/>
    <w:rsid w:val="00A06C80"/>
    <w:rsid w:val="00A1009B"/>
    <w:rsid w:val="00A22F09"/>
    <w:rsid w:val="00A26103"/>
    <w:rsid w:val="00A33339"/>
    <w:rsid w:val="00A44610"/>
    <w:rsid w:val="00A61E23"/>
    <w:rsid w:val="00A62612"/>
    <w:rsid w:val="00A64290"/>
    <w:rsid w:val="00A86C18"/>
    <w:rsid w:val="00A902C5"/>
    <w:rsid w:val="00AB46E1"/>
    <w:rsid w:val="00AC2827"/>
    <w:rsid w:val="00AC5355"/>
    <w:rsid w:val="00AD01E2"/>
    <w:rsid w:val="00AD1528"/>
    <w:rsid w:val="00AE62C1"/>
    <w:rsid w:val="00AF01B2"/>
    <w:rsid w:val="00B060CA"/>
    <w:rsid w:val="00B240A6"/>
    <w:rsid w:val="00B244F7"/>
    <w:rsid w:val="00B262B4"/>
    <w:rsid w:val="00B26FFC"/>
    <w:rsid w:val="00B302BC"/>
    <w:rsid w:val="00B30E1C"/>
    <w:rsid w:val="00B3134F"/>
    <w:rsid w:val="00B34C2E"/>
    <w:rsid w:val="00B41BCA"/>
    <w:rsid w:val="00B4610A"/>
    <w:rsid w:val="00B50A52"/>
    <w:rsid w:val="00B67329"/>
    <w:rsid w:val="00B73677"/>
    <w:rsid w:val="00B7698E"/>
    <w:rsid w:val="00B84B49"/>
    <w:rsid w:val="00B85C26"/>
    <w:rsid w:val="00BC32DC"/>
    <w:rsid w:val="00BC7E9F"/>
    <w:rsid w:val="00BD1D8C"/>
    <w:rsid w:val="00BD5D40"/>
    <w:rsid w:val="00BF0215"/>
    <w:rsid w:val="00BF420A"/>
    <w:rsid w:val="00C15E94"/>
    <w:rsid w:val="00C20DBA"/>
    <w:rsid w:val="00C25AD9"/>
    <w:rsid w:val="00C378FE"/>
    <w:rsid w:val="00C74BB2"/>
    <w:rsid w:val="00C808ED"/>
    <w:rsid w:val="00C81744"/>
    <w:rsid w:val="00C85B06"/>
    <w:rsid w:val="00C85FB2"/>
    <w:rsid w:val="00C96A7C"/>
    <w:rsid w:val="00C97444"/>
    <w:rsid w:val="00CA67D7"/>
    <w:rsid w:val="00CB55E7"/>
    <w:rsid w:val="00CB6ED7"/>
    <w:rsid w:val="00CC15E7"/>
    <w:rsid w:val="00CC363B"/>
    <w:rsid w:val="00CC3E1D"/>
    <w:rsid w:val="00CD5762"/>
    <w:rsid w:val="00CE626C"/>
    <w:rsid w:val="00D30D47"/>
    <w:rsid w:val="00D41A7E"/>
    <w:rsid w:val="00D447AC"/>
    <w:rsid w:val="00D44E73"/>
    <w:rsid w:val="00D46DA4"/>
    <w:rsid w:val="00D5162D"/>
    <w:rsid w:val="00D65369"/>
    <w:rsid w:val="00D72D3D"/>
    <w:rsid w:val="00D77ECE"/>
    <w:rsid w:val="00D9673D"/>
    <w:rsid w:val="00DA2C67"/>
    <w:rsid w:val="00DA7957"/>
    <w:rsid w:val="00DC0BD5"/>
    <w:rsid w:val="00DC1AE3"/>
    <w:rsid w:val="00DC1C20"/>
    <w:rsid w:val="00DD259A"/>
    <w:rsid w:val="00DF49AC"/>
    <w:rsid w:val="00E11318"/>
    <w:rsid w:val="00E11897"/>
    <w:rsid w:val="00E16F59"/>
    <w:rsid w:val="00E26CFC"/>
    <w:rsid w:val="00E31FEE"/>
    <w:rsid w:val="00E409B3"/>
    <w:rsid w:val="00E43E4E"/>
    <w:rsid w:val="00E627F9"/>
    <w:rsid w:val="00E67B56"/>
    <w:rsid w:val="00E67C9E"/>
    <w:rsid w:val="00E70112"/>
    <w:rsid w:val="00E767BC"/>
    <w:rsid w:val="00E9015B"/>
    <w:rsid w:val="00E9193A"/>
    <w:rsid w:val="00EB0270"/>
    <w:rsid w:val="00EC2080"/>
    <w:rsid w:val="00EC57BB"/>
    <w:rsid w:val="00ED37E8"/>
    <w:rsid w:val="00ED54D1"/>
    <w:rsid w:val="00EE74EB"/>
    <w:rsid w:val="00F03724"/>
    <w:rsid w:val="00F12BAD"/>
    <w:rsid w:val="00F15B32"/>
    <w:rsid w:val="00F302D8"/>
    <w:rsid w:val="00F30F57"/>
    <w:rsid w:val="00F424AA"/>
    <w:rsid w:val="00F507C3"/>
    <w:rsid w:val="00F6749D"/>
    <w:rsid w:val="00F712C8"/>
    <w:rsid w:val="00FA70AC"/>
    <w:rsid w:val="00FB29E0"/>
    <w:rsid w:val="00FD0FF7"/>
    <w:rsid w:val="00FD49B1"/>
    <w:rsid w:val="00FD567E"/>
    <w:rsid w:val="00FD7EC8"/>
    <w:rsid w:val="00FF0929"/>
    <w:rsid w:val="00FF5384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62AF"/>
  <w15:docId w15:val="{76E91F45-484F-41E9-BB60-E4930D16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D65"/>
  </w:style>
  <w:style w:type="paragraph" w:styleId="2">
    <w:name w:val="heading 2"/>
    <w:basedOn w:val="a"/>
    <w:next w:val="a"/>
    <w:link w:val="20"/>
    <w:uiPriority w:val="9"/>
    <w:qFormat/>
    <w:rsid w:val="0032651F"/>
    <w:pPr>
      <w:keepNext/>
      <w:spacing w:after="0" w:line="240" w:lineRule="auto"/>
      <w:ind w:left="435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65"/>
    <w:pPr>
      <w:ind w:left="720"/>
      <w:contextualSpacing/>
    </w:pPr>
  </w:style>
  <w:style w:type="table" w:styleId="a4">
    <w:name w:val="Table Grid"/>
    <w:basedOn w:val="a1"/>
    <w:uiPriority w:val="59"/>
    <w:rsid w:val="002A1D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96214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j15">
    <w:name w:val="j15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62142"/>
  </w:style>
  <w:style w:type="paragraph" w:customStyle="1" w:styleId="j14">
    <w:name w:val="j14"/>
    <w:basedOn w:val="a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5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50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506F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506F4B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Таблица_ячейка"/>
    <w:basedOn w:val="a"/>
    <w:link w:val="a9"/>
    <w:rsid w:val="00506F4B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character" w:customStyle="1" w:styleId="a9">
    <w:name w:val="Таблица_ячейка Знак"/>
    <w:link w:val="a8"/>
    <w:rsid w:val="00506F4B"/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1F069A"/>
    <w:pPr>
      <w:widowControl w:val="0"/>
      <w:spacing w:after="0" w:line="240" w:lineRule="auto"/>
    </w:pPr>
    <w:rPr>
      <w:lang w:val="en-US"/>
    </w:rPr>
  </w:style>
  <w:style w:type="character" w:styleId="aa">
    <w:name w:val="Strong"/>
    <w:basedOn w:val="a0"/>
    <w:uiPriority w:val="22"/>
    <w:qFormat/>
    <w:rsid w:val="00DA7957"/>
    <w:rPr>
      <w:b/>
      <w:bCs/>
    </w:rPr>
  </w:style>
  <w:style w:type="character" w:customStyle="1" w:styleId="j24">
    <w:name w:val="j24"/>
    <w:basedOn w:val="a0"/>
    <w:rsid w:val="00010714"/>
  </w:style>
  <w:style w:type="paragraph" w:customStyle="1" w:styleId="j18">
    <w:name w:val="j18"/>
    <w:basedOn w:val="a"/>
    <w:rsid w:val="0001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5">
    <w:name w:val="j25"/>
    <w:basedOn w:val="a0"/>
    <w:rsid w:val="00010714"/>
  </w:style>
  <w:style w:type="character" w:customStyle="1" w:styleId="j22">
    <w:name w:val="j22"/>
    <w:basedOn w:val="a0"/>
    <w:rsid w:val="004856E4"/>
  </w:style>
  <w:style w:type="paragraph" w:customStyle="1" w:styleId="Default">
    <w:name w:val="Default"/>
    <w:rsid w:val="007D44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2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ink/ink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ustomXml" Target="ink/ink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31T06:47:08.744"/>
    </inkml:context>
    <inkml:brush xml:id="br0">
      <inkml:brushProperty name="width" value="0.1" units="cm"/>
      <inkml:brushProperty name="height" value="0.1" units="cm"/>
      <inkml:brushProperty name="color" value="#849398"/>
      <inkml:brushProperty name="ignorePressure" value="1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31T06:47:08.750"/>
    </inkml:context>
    <inkml:brush xml:id="br0">
      <inkml:brushProperty name="width" value="0.1" units="cm"/>
      <inkml:brushProperty name="height" value="0.1" units="cm"/>
      <inkml:brushProperty name="color" value="#849398"/>
      <inkml:brushProperty name="ignorePressure" value="1"/>
    </inkml:brush>
  </inkml:definitions>
  <inkml:trace contextRef="#ctx0" brushRef="#br0">0 0,'44'0,"21"0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14T05:51:05.284"/>
    </inkml:context>
    <inkml:brush xml:id="br0">
      <inkml:brushProperty name="width" value="0.1" units="cm"/>
      <inkml:brushProperty name="height" value="0.1" units="cm"/>
      <inkml:brushProperty name="color" value="#849398"/>
      <inkml:brushProperty name="ignorePressure" value="1"/>
    </inkml:brush>
  </inkml:definitions>
  <inkml:trace contextRef="#ctx0" brushRef="#br0">0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14T05:50:24.804"/>
    </inkml:context>
    <inkml:brush xml:id="br0">
      <inkml:brushProperty name="width" value="0.1" units="cm"/>
      <inkml:brushProperty name="height" value="0.1" units="cm"/>
      <inkml:brushProperty name="color" value="#849398"/>
      <inkml:brushProperty name="ignorePressure" value="1"/>
    </inkml:brush>
  </inkml:definitions>
  <inkml:trace contextRef="#ctx0" brushRef="#br0">0 0,'44'0,"21"0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B2838-EBDB-48D0-92A5-17128107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Павел Войнов</cp:lastModifiedBy>
  <cp:revision>14</cp:revision>
  <cp:lastPrinted>2023-10-20T03:51:00Z</cp:lastPrinted>
  <dcterms:created xsi:type="dcterms:W3CDTF">2023-10-31T05:33:00Z</dcterms:created>
  <dcterms:modified xsi:type="dcterms:W3CDTF">2023-10-31T06:47:00Z</dcterms:modified>
</cp:coreProperties>
</file>