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C07B" w14:textId="26A16C6F" w:rsidR="00962142" w:rsidRPr="00892983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55229E">
        <w:rPr>
          <w:rFonts w:ascii="Times New Roman" w:hAnsi="Times New Roman" w:cs="Times New Roman"/>
        </w:rPr>
        <w:t>1</w:t>
      </w:r>
      <w:r w:rsidR="00F03724">
        <w:rPr>
          <w:rFonts w:ascii="Times New Roman" w:hAnsi="Times New Roman" w:cs="Times New Roman"/>
        </w:rPr>
        <w:t>5</w:t>
      </w:r>
    </w:p>
    <w:p w14:paraId="531A05C0" w14:textId="500854DA"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</w:t>
      </w:r>
      <w:r w:rsidR="007D4477">
        <w:rPr>
          <w:rFonts w:ascii="Times New Roman" w:hAnsi="Times New Roman" w:cs="Times New Roman"/>
        </w:rPr>
        <w:t xml:space="preserve">редложений </w:t>
      </w:r>
      <w:r w:rsidRPr="008875EB">
        <w:rPr>
          <w:rFonts w:ascii="Times New Roman" w:hAnsi="Times New Roman" w:cs="Times New Roman"/>
        </w:rPr>
        <w:t xml:space="preserve"> </w:t>
      </w:r>
      <w:r w:rsidR="00A61E23">
        <w:rPr>
          <w:rFonts w:ascii="Times New Roman" w:hAnsi="Times New Roman" w:cs="Times New Roman"/>
        </w:rPr>
        <w:t xml:space="preserve">лекарственных средств </w:t>
      </w:r>
      <w:r w:rsidRPr="008875EB">
        <w:rPr>
          <w:rFonts w:ascii="Times New Roman" w:hAnsi="Times New Roman" w:cs="Times New Roman"/>
        </w:rPr>
        <w:t xml:space="preserve">медицинского </w:t>
      </w:r>
      <w:r w:rsidR="00A61E23">
        <w:rPr>
          <w:rFonts w:ascii="Times New Roman" w:hAnsi="Times New Roman" w:cs="Times New Roman"/>
        </w:rPr>
        <w:t>изделия</w:t>
      </w:r>
      <w:r w:rsidRPr="008875EB">
        <w:rPr>
          <w:rFonts w:ascii="Times New Roman" w:hAnsi="Times New Roman" w:cs="Times New Roman"/>
        </w:rPr>
        <w:t xml:space="preserve">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892983" w:rsidRPr="00892983">
        <w:rPr>
          <w:rFonts w:ascii="Times New Roman" w:hAnsi="Times New Roman" w:cs="Times New Roman"/>
        </w:rPr>
        <w:t>1</w:t>
      </w:r>
      <w:r w:rsidR="00F03724">
        <w:rPr>
          <w:rFonts w:ascii="Times New Roman" w:hAnsi="Times New Roman" w:cs="Times New Roman"/>
        </w:rPr>
        <w:t>4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</w:t>
      </w:r>
      <w:r w:rsidR="00F03724">
        <w:rPr>
          <w:rFonts w:ascii="Times New Roman" w:hAnsi="Times New Roman" w:cs="Times New Roman"/>
        </w:rPr>
        <w:t>7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14:paraId="285B7323" w14:textId="256C278D"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F03724">
        <w:rPr>
          <w:rFonts w:ascii="Times New Roman" w:hAnsi="Times New Roman" w:cs="Times New Roman"/>
        </w:rPr>
        <w:t>14</w:t>
      </w:r>
      <w:r w:rsidR="008C2739">
        <w:rPr>
          <w:rFonts w:ascii="Times New Roman" w:hAnsi="Times New Roman" w:cs="Times New Roman"/>
        </w:rPr>
        <w:t xml:space="preserve"> </w:t>
      </w:r>
      <w:r w:rsidR="003B489B">
        <w:rPr>
          <w:rFonts w:ascii="Times New Roman" w:hAnsi="Times New Roman" w:cs="Times New Roman"/>
          <w:lang w:val="en-US"/>
        </w:rPr>
        <w:t>ию</w:t>
      </w:r>
      <w:r w:rsidR="00F03724">
        <w:rPr>
          <w:rFonts w:ascii="Times New Roman" w:hAnsi="Times New Roman" w:cs="Times New Roman"/>
        </w:rPr>
        <w:t>л</w:t>
      </w:r>
      <w:r w:rsidR="009C0184">
        <w:rPr>
          <w:rFonts w:ascii="Times New Roman" w:hAnsi="Times New Roman" w:cs="Times New Roman"/>
          <w:lang w:val="en-US"/>
        </w:rPr>
        <w:t xml:space="preserve">я </w:t>
      </w:r>
      <w:r w:rsidR="00F712C8">
        <w:rPr>
          <w:rFonts w:ascii="Times New Roman" w:hAnsi="Times New Roman" w:cs="Times New Roman"/>
        </w:rPr>
        <w:t>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14:paraId="575CDE21" w14:textId="77777777"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>Организатор государственных закупок КГП на ПХВ «Областной центр скорой медицинской помощи» КГУ «Управление здравоохранения акимата СКО» провел закуп способом запроса ценовых предложений</w:t>
      </w:r>
    </w:p>
    <w:p w14:paraId="20C27EB8" w14:textId="77777777" w:rsidR="003B489B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362D9">
        <w:rPr>
          <w:rFonts w:ascii="Times New Roman" w:hAnsi="Times New Roman" w:cs="Times New Roman"/>
          <w:sz w:val="32"/>
          <w:szCs w:val="32"/>
        </w:rPr>
        <w:t xml:space="preserve">Техническая </w:t>
      </w:r>
      <w:r w:rsidR="0086051A">
        <w:rPr>
          <w:rFonts w:ascii="Times New Roman" w:hAnsi="Times New Roman" w:cs="Times New Roman"/>
          <w:sz w:val="32"/>
          <w:szCs w:val="32"/>
        </w:rPr>
        <w:t>сп</w:t>
      </w:r>
      <w:r w:rsidR="003B489B">
        <w:rPr>
          <w:rFonts w:ascii="Times New Roman" w:hAnsi="Times New Roman" w:cs="Times New Roman"/>
          <w:sz w:val="32"/>
          <w:szCs w:val="32"/>
        </w:rPr>
        <w:t>ецификация закупаемых товаров:</w:t>
      </w:r>
    </w:p>
    <w:tbl>
      <w:tblPr>
        <w:tblStyle w:val="1"/>
        <w:tblW w:w="15984" w:type="dxa"/>
        <w:tblLayout w:type="fixed"/>
        <w:tblLook w:val="04A0" w:firstRow="1" w:lastRow="0" w:firstColumn="1" w:lastColumn="0" w:noHBand="0" w:noVBand="1"/>
      </w:tblPr>
      <w:tblGrid>
        <w:gridCol w:w="516"/>
        <w:gridCol w:w="1984"/>
        <w:gridCol w:w="5263"/>
        <w:gridCol w:w="992"/>
        <w:gridCol w:w="992"/>
        <w:gridCol w:w="993"/>
        <w:gridCol w:w="1417"/>
        <w:gridCol w:w="1276"/>
        <w:gridCol w:w="2551"/>
      </w:tblGrid>
      <w:tr w:rsidR="00F03724" w:rsidRPr="00F03724" w14:paraId="7BF2171D" w14:textId="77777777" w:rsidTr="004D2C84">
        <w:tc>
          <w:tcPr>
            <w:tcW w:w="516" w:type="dxa"/>
          </w:tcPr>
          <w:p w14:paraId="1794C85D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14:paraId="41D7675C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Международное непотентованное наименование, торговое наименование</w:t>
            </w:r>
          </w:p>
        </w:tc>
        <w:tc>
          <w:tcPr>
            <w:tcW w:w="5263" w:type="dxa"/>
          </w:tcPr>
          <w:p w14:paraId="7FA50A83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14:paraId="7991387A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14:paraId="533087F2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14:paraId="07DC30D9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14:paraId="254AB7D2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7AB59A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95A546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F03724" w:rsidRPr="00F03724" w14:paraId="4E454D38" w14:textId="77777777" w:rsidTr="004D2C84">
        <w:tc>
          <w:tcPr>
            <w:tcW w:w="516" w:type="dxa"/>
          </w:tcPr>
          <w:p w14:paraId="116DA594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675E3ED" w14:textId="77777777" w:rsidR="00F03724" w:rsidRPr="00B61FF2" w:rsidRDefault="00F03724" w:rsidP="004D2C84">
            <w:pPr>
              <w:spacing w:after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Нифедипин</w:t>
            </w:r>
          </w:p>
        </w:tc>
        <w:tc>
          <w:tcPr>
            <w:tcW w:w="5263" w:type="dxa"/>
          </w:tcPr>
          <w:p w14:paraId="63B5C7AC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Таблетки, покрытые оболочкой, 10 мг</w:t>
            </w:r>
          </w:p>
        </w:tc>
        <w:tc>
          <w:tcPr>
            <w:tcW w:w="992" w:type="dxa"/>
          </w:tcPr>
          <w:p w14:paraId="4FBA03C0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F2">
              <w:rPr>
                <w:rFonts w:ascii="Times New Roman" w:hAnsi="Times New Roman" w:cs="Times New Roman"/>
                <w:sz w:val="24"/>
                <w:szCs w:val="24"/>
              </w:rPr>
              <w:t>Табл.</w:t>
            </w:r>
          </w:p>
        </w:tc>
        <w:tc>
          <w:tcPr>
            <w:tcW w:w="992" w:type="dxa"/>
          </w:tcPr>
          <w:p w14:paraId="2E2EB6AA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F2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93" w:type="dxa"/>
          </w:tcPr>
          <w:p w14:paraId="51227066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F2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3ECE53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F2">
              <w:rPr>
                <w:rFonts w:ascii="Times New Roman" w:hAnsi="Times New Roman" w:cs="Times New Roman"/>
                <w:sz w:val="24"/>
                <w:szCs w:val="24"/>
              </w:rPr>
              <w:t>7359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4C0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15 дней</w:t>
            </w:r>
          </w:p>
          <w:p w14:paraId="6CEEF857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25B5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F03724" w:rsidRPr="00F03724" w14:paraId="20CD5653" w14:textId="77777777" w:rsidTr="004D2C84">
        <w:tc>
          <w:tcPr>
            <w:tcW w:w="516" w:type="dxa"/>
          </w:tcPr>
          <w:p w14:paraId="53B04D96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D9D5114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Дигоксин</w:t>
            </w:r>
          </w:p>
        </w:tc>
        <w:tc>
          <w:tcPr>
            <w:tcW w:w="5263" w:type="dxa"/>
          </w:tcPr>
          <w:p w14:paraId="073C4117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14:paraId="2D99B426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14:paraId="7CA0D065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14:paraId="4067B48B" w14:textId="77777777" w:rsidR="00F03724" w:rsidRPr="00B61FF2" w:rsidRDefault="00F03724" w:rsidP="004D2C84">
            <w:pPr>
              <w:rPr>
                <w:rFonts w:ascii="Times New Roman" w:hAnsi="Times New Roman" w:cs="Times New Roman"/>
                <w:color w:val="000000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417" w:type="dxa"/>
          </w:tcPr>
          <w:p w14:paraId="65860A17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3E0D23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15 дней</w:t>
            </w:r>
          </w:p>
          <w:p w14:paraId="018AF06E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A3650FA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F03724" w:rsidRPr="00F03724" w14:paraId="50F3D2A1" w14:textId="77777777" w:rsidTr="004D2C84">
        <w:tc>
          <w:tcPr>
            <w:tcW w:w="516" w:type="dxa"/>
          </w:tcPr>
          <w:p w14:paraId="00756262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324BEDDE" w14:textId="77777777" w:rsidR="00F03724" w:rsidRPr="00B61FF2" w:rsidRDefault="00F03724" w:rsidP="004D2C8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263" w:type="dxa"/>
          </w:tcPr>
          <w:p w14:paraId="25F13432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14:paraId="316C1946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амп</w:t>
            </w:r>
          </w:p>
        </w:tc>
        <w:tc>
          <w:tcPr>
            <w:tcW w:w="992" w:type="dxa"/>
          </w:tcPr>
          <w:p w14:paraId="1B126FFB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14:paraId="2D5EAE57" w14:textId="77777777" w:rsidR="00F03724" w:rsidRPr="00B61FF2" w:rsidRDefault="00F03724" w:rsidP="004D2C84">
            <w:pPr>
              <w:rPr>
                <w:rFonts w:ascii="Times New Roman" w:hAnsi="Times New Roman" w:cs="Times New Roman"/>
                <w:color w:val="000000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417" w:type="dxa"/>
          </w:tcPr>
          <w:p w14:paraId="2452F9A4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276" w:type="dxa"/>
          </w:tcPr>
          <w:p w14:paraId="1E3FC2FD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15 дней</w:t>
            </w:r>
          </w:p>
          <w:p w14:paraId="0F281ACC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098CCC1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F03724" w:rsidRPr="00F03724" w14:paraId="57CB68AA" w14:textId="77777777" w:rsidTr="004D2C84">
        <w:tc>
          <w:tcPr>
            <w:tcW w:w="516" w:type="dxa"/>
          </w:tcPr>
          <w:p w14:paraId="34E449C3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34EE82C6" w14:textId="77777777" w:rsidR="00F03724" w:rsidRPr="00B61FF2" w:rsidRDefault="00F03724" w:rsidP="004D2C8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Декспантенол</w:t>
            </w:r>
          </w:p>
        </w:tc>
        <w:tc>
          <w:tcPr>
            <w:tcW w:w="5263" w:type="dxa"/>
          </w:tcPr>
          <w:p w14:paraId="3D1BC3F7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14:paraId="6D39B2FE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14:paraId="5994B96D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14:paraId="399A6DE1" w14:textId="77777777" w:rsidR="00F03724" w:rsidRPr="00B61FF2" w:rsidRDefault="00F03724" w:rsidP="004D2C84">
            <w:pPr>
              <w:rPr>
                <w:rFonts w:ascii="Times New Roman" w:hAnsi="Times New Roman" w:cs="Times New Roman"/>
                <w:color w:val="000000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417" w:type="dxa"/>
          </w:tcPr>
          <w:p w14:paraId="74761E10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276" w:type="dxa"/>
          </w:tcPr>
          <w:p w14:paraId="726C3708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15 дней</w:t>
            </w:r>
          </w:p>
          <w:p w14:paraId="3C882B69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EF63E93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F03724" w:rsidRPr="00F03724" w14:paraId="2A50EF23" w14:textId="77777777" w:rsidTr="004D2C84">
        <w:tc>
          <w:tcPr>
            <w:tcW w:w="516" w:type="dxa"/>
          </w:tcPr>
          <w:p w14:paraId="317B24BD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5C3D3E7A" w14:textId="77777777" w:rsidR="00F03724" w:rsidRPr="00B61FF2" w:rsidRDefault="00F03724" w:rsidP="004D2C8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Декспантенол</w:t>
            </w:r>
          </w:p>
        </w:tc>
        <w:tc>
          <w:tcPr>
            <w:tcW w:w="5263" w:type="dxa"/>
            <w:vAlign w:val="center"/>
          </w:tcPr>
          <w:p w14:paraId="3492A3AA" w14:textId="77777777" w:rsidR="00F03724" w:rsidRPr="00B61FF2" w:rsidRDefault="00F03724" w:rsidP="004D2C8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14:paraId="789D8653" w14:textId="77777777" w:rsidR="00F03724" w:rsidRPr="00B61FF2" w:rsidRDefault="00F03724" w:rsidP="004D2C8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vAlign w:val="center"/>
          </w:tcPr>
          <w:p w14:paraId="4E3708A0" w14:textId="77777777" w:rsidR="00F03724" w:rsidRPr="00B61FF2" w:rsidRDefault="00F03724" w:rsidP="004D2C8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14:paraId="3052C050" w14:textId="77777777" w:rsidR="00F03724" w:rsidRPr="00B61FF2" w:rsidRDefault="00F03724" w:rsidP="004D2C84">
            <w:pPr>
              <w:rPr>
                <w:rFonts w:ascii="Times New Roman" w:hAnsi="Times New Roman" w:cs="Times New Roman"/>
                <w:color w:val="000000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417" w:type="dxa"/>
          </w:tcPr>
          <w:p w14:paraId="71A87CE6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276" w:type="dxa"/>
          </w:tcPr>
          <w:p w14:paraId="67CC7A77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15 дней</w:t>
            </w:r>
          </w:p>
          <w:p w14:paraId="2A830B43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053CFA0" w14:textId="77777777" w:rsidR="00F03724" w:rsidRPr="00B61FF2" w:rsidRDefault="00F03724" w:rsidP="004D2C84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F03724" w:rsidRPr="00F03724" w14:paraId="45AFFCAD" w14:textId="77777777" w:rsidTr="004D2C84">
        <w:tc>
          <w:tcPr>
            <w:tcW w:w="516" w:type="dxa"/>
          </w:tcPr>
          <w:p w14:paraId="7DF2EC87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14:paraId="6B68E4F6" w14:textId="77777777" w:rsidR="00F03724" w:rsidRPr="00B61FF2" w:rsidRDefault="00F03724" w:rsidP="004D2C8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Диазепам</w:t>
            </w:r>
          </w:p>
        </w:tc>
        <w:tc>
          <w:tcPr>
            <w:tcW w:w="5263" w:type="dxa"/>
            <w:vAlign w:val="center"/>
          </w:tcPr>
          <w:p w14:paraId="32249D31" w14:textId="77777777" w:rsidR="00F03724" w:rsidRPr="00B61FF2" w:rsidRDefault="00F03724" w:rsidP="004D2C8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992" w:type="dxa"/>
            <w:vAlign w:val="center"/>
          </w:tcPr>
          <w:p w14:paraId="41AF22F6" w14:textId="77777777" w:rsidR="00F03724" w:rsidRPr="00B61FF2" w:rsidRDefault="00F03724" w:rsidP="004D2C8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2" w:type="dxa"/>
          </w:tcPr>
          <w:p w14:paraId="76DD201D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14:paraId="1C25F631" w14:textId="77777777" w:rsidR="00F03724" w:rsidRPr="00B61FF2" w:rsidRDefault="00F03724" w:rsidP="004D2C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1417" w:type="dxa"/>
          </w:tcPr>
          <w:p w14:paraId="776280CD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sz w:val="20"/>
                <w:szCs w:val="20"/>
              </w:rPr>
              <w:t>26170</w:t>
            </w:r>
          </w:p>
        </w:tc>
        <w:tc>
          <w:tcPr>
            <w:tcW w:w="1276" w:type="dxa"/>
          </w:tcPr>
          <w:p w14:paraId="18F431DC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14:paraId="6B298249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7821A8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sz w:val="20"/>
                <w:szCs w:val="20"/>
              </w:rPr>
              <w:t>СКО,г. Петропавловск, ул. Ульянова 98</w:t>
            </w:r>
          </w:p>
        </w:tc>
      </w:tr>
      <w:tr w:rsidR="00F03724" w:rsidRPr="00F03724" w14:paraId="59F440F0" w14:textId="77777777" w:rsidTr="004D2C84">
        <w:tc>
          <w:tcPr>
            <w:tcW w:w="516" w:type="dxa"/>
          </w:tcPr>
          <w:p w14:paraId="0B7D601A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4" w:type="dxa"/>
          </w:tcPr>
          <w:p w14:paraId="63DC8475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</w:rPr>
              <w:t>Скальпель стерильный, однократного применения, с защитой на лезвии/с защитным колпачком, со съемными лезвиями 23, из нержавеющей/углеродистой стали, в коробке №10</w:t>
            </w:r>
          </w:p>
        </w:tc>
        <w:tc>
          <w:tcPr>
            <w:tcW w:w="5263" w:type="dxa"/>
          </w:tcPr>
          <w:p w14:paraId="1DD2737E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</w:rPr>
              <w:t>Скальпель стерильный, однократного применения, с защитным колпачком, со съемными лезвиями №23 из углеродистой стали, в коробке №10</w:t>
            </w:r>
          </w:p>
        </w:tc>
        <w:tc>
          <w:tcPr>
            <w:tcW w:w="992" w:type="dxa"/>
          </w:tcPr>
          <w:p w14:paraId="2DA56D56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</w:rPr>
              <w:t>штука</w:t>
            </w:r>
          </w:p>
        </w:tc>
        <w:tc>
          <w:tcPr>
            <w:tcW w:w="992" w:type="dxa"/>
          </w:tcPr>
          <w:p w14:paraId="3E603770" w14:textId="77777777" w:rsidR="00F03724" w:rsidRPr="00B61FF2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0C3B8A33" w14:textId="77777777" w:rsidR="00F03724" w:rsidRPr="00B61FF2" w:rsidRDefault="00F03724" w:rsidP="004D2C84">
            <w:pPr>
              <w:rPr>
                <w:rFonts w:ascii="Calibri" w:hAnsi="Calibri" w:cs="Times New Roman"/>
                <w:color w:val="000000"/>
                <w:sz w:val="20"/>
              </w:rPr>
            </w:pPr>
            <w:r w:rsidRPr="00B61FF2">
              <w:rPr>
                <w:rFonts w:ascii="Calibri" w:hAnsi="Calibri" w:cs="Times New Roman"/>
                <w:color w:val="000000"/>
                <w:sz w:val="20"/>
              </w:rPr>
              <w:t>80,0128</w:t>
            </w:r>
          </w:p>
        </w:tc>
        <w:tc>
          <w:tcPr>
            <w:tcW w:w="1417" w:type="dxa"/>
          </w:tcPr>
          <w:p w14:paraId="63317714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sz w:val="20"/>
                <w:szCs w:val="20"/>
              </w:rPr>
              <w:t>1600,256</w:t>
            </w:r>
          </w:p>
        </w:tc>
        <w:tc>
          <w:tcPr>
            <w:tcW w:w="1276" w:type="dxa"/>
          </w:tcPr>
          <w:p w14:paraId="7BB22F13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14:paraId="7DC4F2EB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A82DDE" w14:textId="77777777" w:rsidR="00F03724" w:rsidRPr="00B61FF2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sz w:val="20"/>
                <w:szCs w:val="20"/>
              </w:rPr>
              <w:t>СКО,г. Петропавловск, ул. Ульянова 98</w:t>
            </w:r>
          </w:p>
        </w:tc>
      </w:tr>
      <w:tr w:rsidR="00F03724" w:rsidRPr="00F03724" w14:paraId="291E4027" w14:textId="77777777" w:rsidTr="004D2C84">
        <w:tc>
          <w:tcPr>
            <w:tcW w:w="516" w:type="dxa"/>
          </w:tcPr>
          <w:p w14:paraId="0A6C263C" w14:textId="77777777" w:rsidR="00F03724" w:rsidRPr="000C0C51" w:rsidRDefault="00F03724" w:rsidP="004D2C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984" w:type="dxa"/>
          </w:tcPr>
          <w:p w14:paraId="7203869D" w14:textId="77777777" w:rsidR="00F03724" w:rsidRPr="000C0C51" w:rsidRDefault="00F03724" w:rsidP="004D2C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0C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Вата 100гр.</w:t>
            </w:r>
          </w:p>
        </w:tc>
        <w:tc>
          <w:tcPr>
            <w:tcW w:w="5263" w:type="dxa"/>
          </w:tcPr>
          <w:p w14:paraId="0C50256E" w14:textId="77777777" w:rsidR="00F03724" w:rsidRPr="000C0C51" w:rsidRDefault="00F03724" w:rsidP="004D2C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0C51">
              <w:rPr>
                <w:rFonts w:ascii="Times New Roman" w:hAnsi="Times New Roman" w:cs="Times New Roman"/>
                <w:sz w:val="20"/>
                <w:szCs w:val="20"/>
              </w:rPr>
              <w:t xml:space="preserve">Вата медицинская хирургическая гигроскопическая нестерильная в фасовке по 100 г. </w:t>
            </w:r>
            <w:r w:rsidRPr="000C0C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Изготовлено из 100% хлопка. Белая медицинская хлопчатобумажная вата, вручную отчищена, свернута, упакована </w:t>
            </w:r>
            <w:r w:rsidRPr="000C0C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C0C5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0C0C51">
              <w:rPr>
                <w:rFonts w:ascii="Times New Roman" w:hAnsi="Times New Roman" w:cs="Times New Roman"/>
                <w:sz w:val="20"/>
                <w:szCs w:val="20"/>
              </w:rPr>
              <w:t>полиэтиленовые пакты по</w:t>
            </w:r>
            <w:r w:rsidRPr="000C0C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 г.</w:t>
            </w:r>
          </w:p>
        </w:tc>
        <w:tc>
          <w:tcPr>
            <w:tcW w:w="992" w:type="dxa"/>
          </w:tcPr>
          <w:p w14:paraId="79B8B21E" w14:textId="77777777" w:rsidR="00F03724" w:rsidRPr="000C0C51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3D961BD7" w14:textId="77777777" w:rsidR="00F03724" w:rsidRPr="000C0C51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14:paraId="42B6D328" w14:textId="77777777" w:rsidR="00F03724" w:rsidRPr="000C0C51" w:rsidRDefault="00F03724" w:rsidP="004D2C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17" w:type="dxa"/>
          </w:tcPr>
          <w:p w14:paraId="7ACF8D61" w14:textId="77777777" w:rsidR="00F03724" w:rsidRPr="000C0C51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sz w:val="20"/>
                <w:szCs w:val="20"/>
              </w:rPr>
              <w:t>56000</w:t>
            </w:r>
          </w:p>
        </w:tc>
        <w:tc>
          <w:tcPr>
            <w:tcW w:w="1276" w:type="dxa"/>
          </w:tcPr>
          <w:p w14:paraId="076FB901" w14:textId="77777777" w:rsidR="00F03724" w:rsidRPr="000C0C51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14:paraId="64190B17" w14:textId="77777777" w:rsidR="00F03724" w:rsidRPr="000C0C51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CB663F" w14:textId="77777777" w:rsidR="00F03724" w:rsidRPr="000C0C51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sz w:val="20"/>
                <w:szCs w:val="20"/>
              </w:rPr>
              <w:t>СКО,г. Петропавловск, ул. Ульянова 98</w:t>
            </w:r>
          </w:p>
        </w:tc>
      </w:tr>
      <w:tr w:rsidR="00F03724" w:rsidRPr="00F03724" w14:paraId="1742CD4F" w14:textId="77777777" w:rsidTr="004D2C84">
        <w:tc>
          <w:tcPr>
            <w:tcW w:w="516" w:type="dxa"/>
          </w:tcPr>
          <w:p w14:paraId="088FD3AA" w14:textId="77777777" w:rsidR="00F03724" w:rsidRPr="000C0C51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14:paraId="10B7DCC7" w14:textId="77777777" w:rsidR="00F03724" w:rsidRPr="000C0C51" w:rsidRDefault="00F03724" w:rsidP="004D2C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Водорода перекись</w:t>
            </w:r>
          </w:p>
        </w:tc>
        <w:tc>
          <w:tcPr>
            <w:tcW w:w="5263" w:type="dxa"/>
            <w:vAlign w:val="center"/>
          </w:tcPr>
          <w:p w14:paraId="789D84B9" w14:textId="77777777" w:rsidR="00F03724" w:rsidRPr="000C0C51" w:rsidRDefault="00F03724" w:rsidP="004D2C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90 мл</w:t>
            </w:r>
          </w:p>
        </w:tc>
        <w:tc>
          <w:tcPr>
            <w:tcW w:w="992" w:type="dxa"/>
            <w:vAlign w:val="center"/>
          </w:tcPr>
          <w:p w14:paraId="4DF9A385" w14:textId="77777777" w:rsidR="00F03724" w:rsidRPr="000C0C51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vAlign w:val="center"/>
          </w:tcPr>
          <w:p w14:paraId="7D02F7F5" w14:textId="77777777" w:rsidR="00F03724" w:rsidRPr="000C0C51" w:rsidRDefault="00F03724" w:rsidP="004D2C8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14:paraId="75EF7F9E" w14:textId="77777777" w:rsidR="00F03724" w:rsidRPr="000C0C51" w:rsidRDefault="00F03724" w:rsidP="004D2C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35,34</w:t>
            </w:r>
          </w:p>
        </w:tc>
        <w:tc>
          <w:tcPr>
            <w:tcW w:w="1417" w:type="dxa"/>
          </w:tcPr>
          <w:p w14:paraId="7FFFB5EC" w14:textId="77777777" w:rsidR="00F03724" w:rsidRPr="000C0C51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sz w:val="20"/>
                <w:szCs w:val="20"/>
              </w:rPr>
              <w:t>5301</w:t>
            </w:r>
          </w:p>
        </w:tc>
        <w:tc>
          <w:tcPr>
            <w:tcW w:w="1276" w:type="dxa"/>
          </w:tcPr>
          <w:p w14:paraId="0FF323BC" w14:textId="77777777" w:rsidR="00F03724" w:rsidRPr="000C0C51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14:paraId="7DAEA6A7" w14:textId="77777777" w:rsidR="00F03724" w:rsidRPr="000C0C51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3C6030" w14:textId="77777777" w:rsidR="00F03724" w:rsidRPr="000C0C51" w:rsidRDefault="00F03724" w:rsidP="004D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sz w:val="20"/>
                <w:szCs w:val="20"/>
              </w:rPr>
              <w:t>СКО,г. Петропавловск, ул. Ульянова 98</w:t>
            </w:r>
          </w:p>
        </w:tc>
      </w:tr>
    </w:tbl>
    <w:p w14:paraId="78968111" w14:textId="77777777" w:rsidR="00D5162D" w:rsidRPr="00DF49AC" w:rsidRDefault="00D5162D" w:rsidP="004856E4">
      <w:pPr>
        <w:rPr>
          <w:rFonts w:ascii="Times New Roman" w:hAnsi="Times New Roman" w:cs="Times New Roman"/>
          <w:sz w:val="32"/>
          <w:szCs w:val="32"/>
          <w:lang w:val="ru-KZ"/>
        </w:rPr>
      </w:pPr>
    </w:p>
    <w:p w14:paraId="40E274C4" w14:textId="3F070151" w:rsidR="002A1D65" w:rsidRPr="007655C7" w:rsidRDefault="002A1D65" w:rsidP="007D4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способа-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</w:t>
      </w:r>
      <w:r w:rsidR="00F037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F037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</w:t>
      </w:r>
      <w:r w:rsidR="00F037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F037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A66C54" w14:textId="7F451151" w:rsidR="002A1D65" w:rsidRDefault="00F03724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17B64DA2" wp14:editId="4D679295">
                <wp:simplePos x="0" y="0"/>
                <wp:positionH relativeFrom="column">
                  <wp:posOffset>9524790</wp:posOffset>
                </wp:positionH>
                <wp:positionV relativeFrom="paragraph">
                  <wp:posOffset>1161540</wp:posOffset>
                </wp:positionV>
                <wp:extent cx="360" cy="360"/>
                <wp:effectExtent l="57150" t="38100" r="19050" b="38100"/>
                <wp:wrapNone/>
                <wp:docPr id="567820194" name="Рукописный вво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17B64DA2" wp14:editId="4D679295">
                <wp:simplePos x="0" y="0"/>
                <wp:positionH relativeFrom="column">
                  <wp:posOffset>9524790</wp:posOffset>
                </wp:positionH>
                <wp:positionV relativeFrom="paragraph">
                  <wp:posOffset>1161540</wp:posOffset>
                </wp:positionV>
                <wp:extent cx="360" cy="360"/>
                <wp:effectExtent l="57150" t="38100" r="19050" b="38100"/>
                <wp:wrapNone/>
                <wp:docPr id="567820194" name="Рукописный вво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7820194" name="Рукописный ввод 15"/>
                        <pic:cNvPicPr>
                          <a:picLocks noRo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D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6521"/>
        <w:gridCol w:w="1417"/>
        <w:gridCol w:w="1692"/>
      </w:tblGrid>
      <w:tr w:rsidR="002A1D65" w14:paraId="4DF1E6FE" w14:textId="77777777" w:rsidTr="00E11318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A648" w14:textId="77777777"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1B35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8E42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430D2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C74BB2" w14:paraId="1FDCC643" w14:textId="77777777" w:rsidTr="00F03724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77E1B" w14:textId="5CF8423C" w:rsidR="00C74BB2" w:rsidRDefault="00C74BB2" w:rsidP="00C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DB7DC" w14:textId="3B11D1C9" w:rsidR="00C74BB2" w:rsidRPr="00FA1F28" w:rsidRDefault="00C74BB2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СКФ ТОО «Казахская Фармацевтическая Компания «Медсервис Плюс»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35BE6" w14:textId="35A9EBA1" w:rsidR="00C74BB2" w:rsidRPr="008875EB" w:rsidRDefault="00C74BB2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СКО, г. Петропавловск, ул.Жамбыла,123, тел 501-318, эл. Адрес: </w:t>
            </w:r>
            <w:r>
              <w:rPr>
                <w:rFonts w:ascii="Times New Roman" w:hAnsi="Times New Roman" w:cs="Times New Roman"/>
                <w:lang w:val="en-US"/>
              </w:rPr>
              <w:t>petropavl</w:t>
            </w:r>
            <w:r w:rsidRPr="00F0372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medservice</w:t>
            </w:r>
            <w:r w:rsidRPr="00F03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F037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94C77" w14:textId="4DE4F7A9" w:rsidR="00C74BB2" w:rsidRPr="006C6928" w:rsidRDefault="00C74BB2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г.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736C4" w14:textId="20A601BF" w:rsidR="00C74BB2" w:rsidRPr="008875EB" w:rsidRDefault="00C74BB2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час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мин</w:t>
            </w:r>
          </w:p>
        </w:tc>
      </w:tr>
      <w:tr w:rsidR="00F03724" w14:paraId="1003B986" w14:textId="77777777" w:rsidTr="00E11318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7D4F7" w14:textId="14B93CC3" w:rsidR="00F03724" w:rsidRDefault="00F03724" w:rsidP="00F037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C579" w14:textId="215CC9ED" w:rsidR="00F03724" w:rsidRDefault="00F03724" w:rsidP="00F037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r>
              <w:rPr>
                <w:rFonts w:ascii="Times New Roman" w:hAnsi="Times New Roman" w:cs="Times New Roman"/>
              </w:rPr>
              <w:t>АРША»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18036" w14:textId="7FBB4EB4" w:rsidR="00F03724" w:rsidRDefault="00F03724" w:rsidP="00F037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020000; БИН </w:t>
            </w:r>
            <w:r>
              <w:rPr>
                <w:rFonts w:ascii="Times New Roman" w:hAnsi="Times New Roman" w:cs="Times New Roman"/>
              </w:rPr>
              <w:t>940340000203</w:t>
            </w:r>
            <w:r>
              <w:rPr>
                <w:rFonts w:ascii="Times New Roman" w:hAnsi="Times New Roman" w:cs="Times New Roman"/>
                <w:lang w:val="kk-KZ"/>
              </w:rPr>
              <w:t xml:space="preserve">, Акмолинская область, г.Кокшетаук, мкр,Васильковский 12 «а», Тел +7/7162-72-31-82; </w:t>
            </w:r>
            <w:r>
              <w:rPr>
                <w:rFonts w:ascii="Times New Roman" w:hAnsi="Times New Roman" w:cs="Times New Roman"/>
              </w:rPr>
              <w:t>arshak</w:t>
            </w:r>
            <w:r>
              <w:rPr>
                <w:rFonts w:ascii="Times New Roman" w:hAnsi="Times New Roman" w:cs="Times New Roman"/>
                <w:lang w:val="en-US"/>
              </w:rPr>
              <w:t>oksh</w:t>
            </w:r>
            <w:r w:rsidRPr="006C692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list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05582" w14:textId="7B79DF92" w:rsidR="00F03724" w:rsidRDefault="00F03724" w:rsidP="00F037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74BB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="00C74BB2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г.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376A" w14:textId="0A822025" w:rsidR="00F03724" w:rsidRDefault="00F03724" w:rsidP="00F0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4B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час </w:t>
            </w:r>
            <w:r w:rsidR="00C74BB2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мин</w:t>
            </w:r>
          </w:p>
        </w:tc>
      </w:tr>
    </w:tbl>
    <w:p w14:paraId="701CB2B5" w14:textId="7C620468" w:rsidR="00125B64" w:rsidRPr="00DF49AC" w:rsidRDefault="00F03724" w:rsidP="00125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02744D21" wp14:editId="2C0FAD96">
                <wp:simplePos x="0" y="0"/>
                <wp:positionH relativeFrom="column">
                  <wp:posOffset>8391510</wp:posOffset>
                </wp:positionH>
                <wp:positionV relativeFrom="paragraph">
                  <wp:posOffset>762275</wp:posOffset>
                </wp:positionV>
                <wp:extent cx="3960" cy="360"/>
                <wp:effectExtent l="57150" t="38100" r="15240" b="38100"/>
                <wp:wrapNone/>
                <wp:docPr id="1169794741" name="Рукописный вво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02744D21" wp14:editId="2C0FAD96">
                <wp:simplePos x="0" y="0"/>
                <wp:positionH relativeFrom="column">
                  <wp:posOffset>8391510</wp:posOffset>
                </wp:positionH>
                <wp:positionV relativeFrom="paragraph">
                  <wp:posOffset>762275</wp:posOffset>
                </wp:positionV>
                <wp:extent cx="3960" cy="360"/>
                <wp:effectExtent l="57150" t="38100" r="15240" b="38100"/>
                <wp:wrapNone/>
                <wp:docPr id="1169794741" name="Рукописный вво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9794741" name="Рукописный ввод 13"/>
                        <pic:cNvPicPr>
                          <a:picLocks noRo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A1D65"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C74BB2" w:rsidRPr="00C74BB2">
        <w:rPr>
          <w:rFonts w:ascii="Times New Roman" w:hAnsi="Times New Roman" w:cs="Times New Roman"/>
          <w:sz w:val="24"/>
          <w:szCs w:val="24"/>
        </w:rPr>
        <w:t>1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DF49AC" w:rsidRPr="00DF49AC">
        <w:rPr>
          <w:rFonts w:ascii="Times New Roman" w:hAnsi="Times New Roman" w:cs="Times New Roman"/>
          <w:sz w:val="24"/>
          <w:szCs w:val="24"/>
        </w:rPr>
        <w:t>1</w:t>
      </w:r>
      <w:r w:rsidR="00C74BB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A1D65"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C74BB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 w:rsidR="002A1D65"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  <w:r w:rsidR="00DF49AC" w:rsidRPr="00F03724">
        <w:rPr>
          <w:rFonts w:ascii="Times New Roman" w:hAnsi="Times New Roman" w:cs="Times New Roman"/>
          <w:sz w:val="24"/>
          <w:szCs w:val="24"/>
        </w:rPr>
        <w:t xml:space="preserve">  </w:t>
      </w:r>
      <w:r w:rsidR="00125B64"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  <w:gridCol w:w="1160"/>
        <w:gridCol w:w="1160"/>
      </w:tblGrid>
      <w:tr w:rsidR="00C74BB2" w:rsidRPr="0031159A" w14:paraId="0DB009B3" w14:textId="3EF708F9" w:rsidTr="00766BE0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C7D1" w14:textId="0B094271" w:rsidR="00C74BB2" w:rsidRDefault="00C74BB2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320" w:type="dxa"/>
            <w:gridSpan w:val="2"/>
          </w:tcPr>
          <w:p w14:paraId="25149AF5" w14:textId="475DE420" w:rsidR="00C74BB2" w:rsidRPr="00FA1F28" w:rsidRDefault="00C74BB2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СКФ ТОО «Казахская Фармацевтическая Компания «Медсервис Плюс»</w:t>
            </w:r>
          </w:p>
        </w:tc>
        <w:tc>
          <w:tcPr>
            <w:tcW w:w="2320" w:type="dxa"/>
            <w:gridSpan w:val="2"/>
          </w:tcPr>
          <w:p w14:paraId="26200543" w14:textId="31B7052D" w:rsidR="00C74BB2" w:rsidRDefault="00C74BB2" w:rsidP="00C74B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r>
              <w:rPr>
                <w:rFonts w:ascii="Times New Roman" w:hAnsi="Times New Roman" w:cs="Times New Roman"/>
              </w:rPr>
              <w:t>АРША»</w:t>
            </w:r>
          </w:p>
        </w:tc>
      </w:tr>
      <w:tr w:rsidR="00C74BB2" w:rsidRPr="00076724" w14:paraId="17A7BFE4" w14:textId="77777777" w:rsidTr="00766BE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0D326" w14:textId="77777777" w:rsidR="00C74BB2" w:rsidRDefault="00C74BB2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4611858" w14:textId="77777777" w:rsidR="00C74BB2" w:rsidRDefault="00C74BB2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</w:tcPr>
          <w:p w14:paraId="09DE73CF" w14:textId="2911A3A8" w:rsidR="00C74BB2" w:rsidRPr="00C74BB2" w:rsidRDefault="00C74BB2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60" w:type="dxa"/>
          </w:tcPr>
          <w:p w14:paraId="360D708A" w14:textId="29E9484B" w:rsidR="00C74BB2" w:rsidRDefault="00C74BB2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</w:tcPr>
          <w:p w14:paraId="5BEFC301" w14:textId="215D0D93" w:rsidR="00C74BB2" w:rsidRDefault="00C74BB2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C74BB2" w:rsidRPr="00076724" w14:paraId="7124A65B" w14:textId="77777777" w:rsidTr="00766B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9479A" w14:textId="77777777" w:rsidR="00C74BB2" w:rsidRPr="008875EB" w:rsidRDefault="00C74BB2" w:rsidP="00C7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5CBC9425" w14:textId="274E5CDF" w:rsidR="00C74BB2" w:rsidRDefault="00C74BB2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F2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160" w:type="dxa"/>
          </w:tcPr>
          <w:p w14:paraId="5D33F6CA" w14:textId="26958D3D" w:rsidR="00C74BB2" w:rsidRPr="00C74BB2" w:rsidRDefault="00C74BB2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14:paraId="2D8F9906" w14:textId="6E6661EC" w:rsidR="00C74BB2" w:rsidRDefault="00C74BB2" w:rsidP="00C74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FF2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160" w:type="dxa"/>
          </w:tcPr>
          <w:p w14:paraId="498C27EE" w14:textId="3CA33BA5" w:rsidR="00C74BB2" w:rsidRPr="006F6FE7" w:rsidRDefault="00C74BB2" w:rsidP="00C74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74BB2" w:rsidRPr="00076724" w14:paraId="0197228F" w14:textId="77777777" w:rsidTr="00766B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ED5D7" w14:textId="77777777" w:rsidR="00C74BB2" w:rsidRPr="000246EF" w:rsidRDefault="00C74BB2" w:rsidP="00C7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222E6F5A" w14:textId="2FDA7728" w:rsidR="00C74BB2" w:rsidRPr="00B10716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14:paraId="65836910" w14:textId="52582876" w:rsidR="00C74BB2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</w:tcPr>
          <w:p w14:paraId="7D6270F0" w14:textId="4AEC0DD1" w:rsidR="00C74BB2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14:paraId="6A7285CB" w14:textId="78EE3565" w:rsidR="00C74BB2" w:rsidRPr="00B10716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4BB2" w:rsidRPr="00076724" w14:paraId="5FFA57FA" w14:textId="77777777" w:rsidTr="00766B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58B89" w14:textId="77777777" w:rsidR="00C74BB2" w:rsidRPr="000246EF" w:rsidRDefault="00C74BB2" w:rsidP="00C7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3B96DA77" w14:textId="630F8D8D" w:rsidR="00C74BB2" w:rsidRPr="00B10716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14:paraId="6D19B536" w14:textId="1B1525C3" w:rsidR="00C74BB2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</w:tcPr>
          <w:p w14:paraId="0E49CBDC" w14:textId="53AF6E93" w:rsidR="00C74BB2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14:paraId="2547E874" w14:textId="44939721" w:rsidR="00C74BB2" w:rsidRPr="00B10716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4BB2" w:rsidRPr="00076724" w14:paraId="0B03A466" w14:textId="77777777" w:rsidTr="00766B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E0224" w14:textId="77777777" w:rsidR="00C74BB2" w:rsidRPr="000246EF" w:rsidRDefault="00C74BB2" w:rsidP="00C7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0E74DD46" w14:textId="7AB83049" w:rsidR="00C74BB2" w:rsidRPr="00B10716" w:rsidRDefault="00C74BB2" w:rsidP="00C74BB2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14:paraId="6C010469" w14:textId="15567D17" w:rsidR="00C74BB2" w:rsidRDefault="00C74BB2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</w:tcPr>
          <w:p w14:paraId="7E132867" w14:textId="6F5D5438" w:rsidR="00C74BB2" w:rsidRDefault="00C74BB2" w:rsidP="00C74BB2">
            <w:pPr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14:paraId="345970C4" w14:textId="401E787C" w:rsidR="00C74BB2" w:rsidRPr="00B10716" w:rsidRDefault="00C74BB2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4BB2" w:rsidRPr="00076724" w14:paraId="2B35AEC5" w14:textId="77777777" w:rsidTr="00277EA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68A3D" w14:textId="77777777" w:rsidR="00C74BB2" w:rsidRPr="000246EF" w:rsidRDefault="00C74BB2" w:rsidP="00C7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  <w:vAlign w:val="center"/>
          </w:tcPr>
          <w:p w14:paraId="4CB20DF1" w14:textId="272963B7" w:rsidR="00C74BB2" w:rsidRPr="00B10716" w:rsidRDefault="00C74BB2" w:rsidP="00C74BB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  <w:vAlign w:val="center"/>
          </w:tcPr>
          <w:p w14:paraId="23D93F4A" w14:textId="32098744" w:rsidR="00C74BB2" w:rsidRDefault="00C74BB2" w:rsidP="00C74BB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  <w:vAlign w:val="center"/>
          </w:tcPr>
          <w:p w14:paraId="605DC99B" w14:textId="1F44147A" w:rsidR="00C74BB2" w:rsidRDefault="00C74BB2" w:rsidP="00C74BB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1FF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  <w:vAlign w:val="center"/>
          </w:tcPr>
          <w:p w14:paraId="65CDB0D6" w14:textId="4001E5CA" w:rsidR="00C74BB2" w:rsidRPr="00B10716" w:rsidRDefault="00C74BB2" w:rsidP="00C74BB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74BB2" w:rsidRPr="00076724" w14:paraId="7EC16018" w14:textId="77777777" w:rsidTr="00766B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E988D" w14:textId="77777777" w:rsidR="00C74BB2" w:rsidRPr="000246EF" w:rsidRDefault="00C74BB2" w:rsidP="00C7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</w:tcPr>
          <w:p w14:paraId="24AF4306" w14:textId="18D79C76" w:rsidR="00C74BB2" w:rsidRPr="00B10716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14:paraId="31B486E4" w14:textId="3297001D" w:rsidR="00C74BB2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</w:tcPr>
          <w:p w14:paraId="75A79AD6" w14:textId="4CE5C440" w:rsidR="00C74BB2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14:paraId="72AB02EF" w14:textId="090C2357" w:rsidR="00C74BB2" w:rsidRPr="00B10716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74BB2" w:rsidRPr="00076724" w14:paraId="1E321AD6" w14:textId="77777777" w:rsidTr="00766B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079AC" w14:textId="77777777" w:rsidR="00C74BB2" w:rsidRPr="000246EF" w:rsidRDefault="00C74BB2" w:rsidP="00C7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14:paraId="50989D1E" w14:textId="0E0AB647" w:rsidR="00C74BB2" w:rsidRPr="008B18BF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0" w:type="dxa"/>
          </w:tcPr>
          <w:p w14:paraId="2E858AE8" w14:textId="65EC2C27" w:rsidR="00C74BB2" w:rsidRDefault="00C74BB2" w:rsidP="00C74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</w:tcPr>
          <w:p w14:paraId="542EB076" w14:textId="06DB80BA" w:rsidR="00C74BB2" w:rsidRDefault="00C74BB2" w:rsidP="00C74BB2">
            <w:pPr>
              <w:rPr>
                <w:rFonts w:ascii="Times New Roman" w:hAnsi="Times New Roman" w:cs="Times New Roman"/>
                <w:color w:val="000000"/>
              </w:rPr>
            </w:pPr>
            <w:r w:rsidRPr="00B61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0" w:type="dxa"/>
          </w:tcPr>
          <w:p w14:paraId="09D05561" w14:textId="39EC04EB" w:rsidR="00C74BB2" w:rsidRPr="009C0184" w:rsidRDefault="00C74BB2" w:rsidP="00C74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74BB2" w:rsidRPr="00076724" w14:paraId="32F49ABB" w14:textId="77777777" w:rsidTr="00766B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C5531" w14:textId="77777777" w:rsidR="00C74BB2" w:rsidRDefault="00C74BB2" w:rsidP="00C7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60" w:type="dxa"/>
          </w:tcPr>
          <w:p w14:paraId="3C9CFD49" w14:textId="23D517A2" w:rsidR="00C74BB2" w:rsidRPr="008B18BF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14:paraId="5D04D510" w14:textId="15F9C8F4" w:rsidR="00C74BB2" w:rsidRDefault="00C74BB2" w:rsidP="00C74BB2">
            <w:pPr>
              <w:rPr>
                <w:rFonts w:ascii="Times New Roman" w:hAnsi="Times New Roman" w:cs="Times New Roman"/>
                <w:color w:val="000000"/>
              </w:rPr>
            </w:pPr>
            <w:r w:rsidRPr="00155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60" w:type="dxa"/>
          </w:tcPr>
          <w:p w14:paraId="1D6EB9D4" w14:textId="6F2A9CE2" w:rsidR="00C74BB2" w:rsidRDefault="00C74BB2" w:rsidP="00C74BB2">
            <w:pPr>
              <w:rPr>
                <w:rFonts w:ascii="Times New Roman" w:hAnsi="Times New Roman" w:cs="Times New Roman"/>
                <w:color w:val="000000"/>
              </w:rPr>
            </w:pPr>
            <w:r w:rsidRPr="000C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14:paraId="6DADB41C" w14:textId="4A599264" w:rsidR="00C74BB2" w:rsidRPr="009C0184" w:rsidRDefault="00C74BB2" w:rsidP="00C74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</w:tr>
      <w:tr w:rsidR="00C74BB2" w:rsidRPr="00076724" w14:paraId="7D6EC634" w14:textId="77777777" w:rsidTr="003E2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0C2A2" w14:textId="77777777" w:rsidR="00C74BB2" w:rsidRDefault="00C74BB2" w:rsidP="00C7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0" w:type="dxa"/>
            <w:vAlign w:val="center"/>
          </w:tcPr>
          <w:p w14:paraId="0597C4BB" w14:textId="17634A57" w:rsidR="00C74BB2" w:rsidRPr="008B18BF" w:rsidRDefault="00C74BB2" w:rsidP="00C74BB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0" w:type="dxa"/>
          </w:tcPr>
          <w:p w14:paraId="7A4FF641" w14:textId="1E6BBF45" w:rsidR="00C74BB2" w:rsidRDefault="00C74BB2" w:rsidP="00C74BB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14:paraId="68A71AFD" w14:textId="0D38B79D" w:rsidR="00C74BB2" w:rsidRDefault="00C74BB2" w:rsidP="00C74BB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C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0" w:type="dxa"/>
          </w:tcPr>
          <w:p w14:paraId="2A62E16C" w14:textId="7244A552" w:rsidR="00C74BB2" w:rsidRPr="00C74BB2" w:rsidRDefault="00C74BB2" w:rsidP="00C74B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38D6F8C8" w14:textId="77777777" w:rsidR="002A1D65" w:rsidRDefault="00D9673D" w:rsidP="00D96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5.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14:paraId="2A12D032" w14:textId="614F8C4D" w:rsidR="00B244F7" w:rsidRPr="00814F93" w:rsidRDefault="0077157A" w:rsidP="00814F9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B54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27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14F93" w:rsidRPr="00814F93">
        <w:rPr>
          <w:rFonts w:ascii="Times New Roman" w:eastAsia="Times New Roman" w:hAnsi="Times New Roman" w:cs="Times New Roman"/>
          <w:sz w:val="24"/>
          <w:szCs w:val="24"/>
          <w:lang w:eastAsia="ru-RU"/>
        </w:rPr>
        <w:t>1;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2;3;4;5;6</w:t>
      </w:r>
      <w:r w:rsidR="00A04BA0" w:rsidRPr="00A04BA0">
        <w:rPr>
          <w:rFonts w:ascii="Times New Roman" w:eastAsia="Times New Roman" w:hAnsi="Times New Roman" w:cs="Times New Roman"/>
          <w:sz w:val="24"/>
          <w:szCs w:val="24"/>
          <w:lang w:eastAsia="ru-RU"/>
        </w:rPr>
        <w:t>;7;</w:t>
      </w:r>
      <w:r w:rsidR="00005A6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362D9" w:rsidRPr="004362D9">
        <w:rPr>
          <w:rFonts w:ascii="Times New Roman" w:hAnsi="Times New Roman" w:cs="Times New Roman"/>
          <w:sz w:val="24"/>
          <w:szCs w:val="24"/>
        </w:rPr>
        <w:t>– не пред</w:t>
      </w:r>
      <w:r w:rsidR="008E4B7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4362D9" w:rsidRPr="004362D9">
        <w:rPr>
          <w:rFonts w:ascii="Times New Roman" w:hAnsi="Times New Roman" w:cs="Times New Roman"/>
          <w:sz w:val="24"/>
          <w:szCs w:val="24"/>
        </w:rPr>
        <w:t>ставлено</w:t>
      </w:r>
      <w:r w:rsidR="004362D9"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</w:t>
      </w:r>
      <w:r w:rsidR="00D9673D">
        <w:rPr>
          <w:rFonts w:ascii="Times New Roman" w:hAnsi="Times New Roman" w:cs="Times New Roman"/>
          <w:sz w:val="24"/>
          <w:szCs w:val="24"/>
        </w:rPr>
        <w:t>.</w:t>
      </w:r>
      <w:r w:rsidR="0086051A">
        <w:rPr>
          <w:rFonts w:ascii="Times New Roman" w:hAnsi="Times New Roman" w:cs="Times New Roman"/>
          <w:sz w:val="24"/>
          <w:szCs w:val="24"/>
        </w:rPr>
        <w:t xml:space="preserve"> </w:t>
      </w:r>
      <w:r w:rsidR="00CC15E7">
        <w:rPr>
          <w:rFonts w:ascii="Times New Roman" w:hAnsi="Times New Roman" w:cs="Times New Roman"/>
          <w:sz w:val="24"/>
          <w:szCs w:val="24"/>
        </w:rPr>
        <w:t xml:space="preserve"> </w:t>
      </w:r>
      <w:r w:rsidR="00363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C15E7">
        <w:rPr>
          <w:rFonts w:ascii="Times New Roman" w:hAnsi="Times New Roman" w:cs="Times New Roman"/>
          <w:sz w:val="24"/>
          <w:szCs w:val="24"/>
        </w:rPr>
        <w:t>По ло</w:t>
      </w:r>
      <w:r w:rsidR="00363D3A">
        <w:rPr>
          <w:rFonts w:ascii="Times New Roman" w:hAnsi="Times New Roman" w:cs="Times New Roman"/>
          <w:sz w:val="24"/>
          <w:szCs w:val="24"/>
        </w:rPr>
        <w:t>ту</w:t>
      </w:r>
      <w:r w:rsidR="00CC15E7">
        <w:rPr>
          <w:rFonts w:ascii="Times New Roman" w:hAnsi="Times New Roman" w:cs="Times New Roman"/>
          <w:sz w:val="24"/>
          <w:szCs w:val="24"/>
        </w:rPr>
        <w:t xml:space="preserve"> №</w:t>
      </w:r>
      <w:r w:rsidR="00005A64">
        <w:rPr>
          <w:rFonts w:ascii="Times New Roman" w:hAnsi="Times New Roman" w:cs="Times New Roman"/>
          <w:sz w:val="24"/>
          <w:szCs w:val="24"/>
        </w:rPr>
        <w:t>8</w:t>
      </w:r>
      <w:r w:rsidR="00CC15E7">
        <w:rPr>
          <w:rFonts w:ascii="Times New Roman" w:hAnsi="Times New Roman" w:cs="Times New Roman"/>
          <w:sz w:val="24"/>
          <w:szCs w:val="24"/>
        </w:rPr>
        <w:t xml:space="preserve">- представлено </w:t>
      </w:r>
      <w:r w:rsidR="00005A64">
        <w:rPr>
          <w:rFonts w:ascii="Times New Roman" w:hAnsi="Times New Roman" w:cs="Times New Roman"/>
          <w:sz w:val="24"/>
          <w:szCs w:val="24"/>
        </w:rPr>
        <w:t>два</w:t>
      </w:r>
      <w:r w:rsidR="00814F93">
        <w:rPr>
          <w:rFonts w:ascii="Times New Roman" w:hAnsi="Times New Roman" w:cs="Times New Roman"/>
          <w:sz w:val="24"/>
          <w:szCs w:val="24"/>
        </w:rPr>
        <w:t xml:space="preserve"> </w:t>
      </w:r>
      <w:r w:rsidR="00CC15E7">
        <w:rPr>
          <w:rFonts w:ascii="Times New Roman" w:hAnsi="Times New Roman" w:cs="Times New Roman"/>
          <w:sz w:val="24"/>
          <w:szCs w:val="24"/>
        </w:rPr>
        <w:t>ценов</w:t>
      </w:r>
      <w:r w:rsidR="00005A64">
        <w:rPr>
          <w:rFonts w:ascii="Times New Roman" w:hAnsi="Times New Roman" w:cs="Times New Roman"/>
          <w:sz w:val="24"/>
          <w:szCs w:val="24"/>
        </w:rPr>
        <w:t>ых</w:t>
      </w:r>
      <w:r w:rsidR="00B244F7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005A64">
        <w:rPr>
          <w:rFonts w:ascii="Times New Roman" w:hAnsi="Times New Roman" w:cs="Times New Roman"/>
          <w:sz w:val="24"/>
          <w:szCs w:val="24"/>
        </w:rPr>
        <w:t xml:space="preserve">я: </w:t>
      </w:r>
      <w:r w:rsidR="00005A64">
        <w:rPr>
          <w:rFonts w:ascii="Times New Roman" w:hAnsi="Times New Roman" w:cs="Times New Roman"/>
        </w:rPr>
        <w:t>СКФ ТОО «Казахская Фармацевтическая Компания «Медсервис Плюс»</w:t>
      </w:r>
      <w:r w:rsidR="00005A64">
        <w:rPr>
          <w:rFonts w:ascii="Times New Roman" w:hAnsi="Times New Roman" w:cs="Times New Roman"/>
        </w:rPr>
        <w:t xml:space="preserve"> и </w:t>
      </w:r>
      <w:r w:rsidR="002E4EC5">
        <w:rPr>
          <w:rFonts w:ascii="Times New Roman" w:hAnsi="Times New Roman" w:cs="Times New Roman"/>
          <w:sz w:val="24"/>
          <w:szCs w:val="24"/>
        </w:rPr>
        <w:t xml:space="preserve">  </w:t>
      </w:r>
      <w:r w:rsidR="00814F93">
        <w:rPr>
          <w:rFonts w:ascii="Times New Roman" w:hAnsi="Times New Roman" w:cs="Times New Roman"/>
          <w:sz w:val="24"/>
          <w:szCs w:val="24"/>
        </w:rPr>
        <w:t xml:space="preserve">ТОО «АРША» </w:t>
      </w:r>
      <w:r w:rsidR="00B244F7">
        <w:rPr>
          <w:rFonts w:ascii="Times New Roman" w:hAnsi="Times New Roman" w:cs="Times New Roman"/>
          <w:sz w:val="24"/>
          <w:szCs w:val="24"/>
        </w:rPr>
        <w:t xml:space="preserve"> </w:t>
      </w:r>
      <w:r w:rsidR="00005A64">
        <w:rPr>
          <w:rFonts w:ascii="Times New Roman" w:hAnsi="Times New Roman" w:cs="Times New Roman"/>
          <w:sz w:val="24"/>
          <w:szCs w:val="24"/>
        </w:rPr>
        <w:t xml:space="preserve"> наименьшая </w:t>
      </w:r>
      <w:r w:rsidR="00B244F7">
        <w:rPr>
          <w:rFonts w:ascii="Times New Roman" w:hAnsi="Times New Roman" w:cs="Times New Roman"/>
          <w:sz w:val="24"/>
          <w:szCs w:val="24"/>
        </w:rPr>
        <w:t xml:space="preserve">цена </w:t>
      </w:r>
      <w:r w:rsidR="00A902C5">
        <w:rPr>
          <w:rFonts w:ascii="Times New Roman" w:hAnsi="Times New Roman" w:cs="Times New Roman"/>
          <w:sz w:val="24"/>
          <w:szCs w:val="24"/>
        </w:rPr>
        <w:t>220</w:t>
      </w:r>
      <w:r w:rsidR="00363D3A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635E64">
        <w:rPr>
          <w:rFonts w:ascii="Times New Roman" w:hAnsi="Times New Roman" w:cs="Times New Roman"/>
          <w:sz w:val="24"/>
          <w:szCs w:val="24"/>
        </w:rPr>
        <w:t xml:space="preserve"> </w:t>
      </w:r>
      <w:r w:rsidR="00A902C5">
        <w:rPr>
          <w:rFonts w:ascii="Times New Roman" w:hAnsi="Times New Roman" w:cs="Times New Roman"/>
          <w:sz w:val="24"/>
          <w:szCs w:val="24"/>
        </w:rPr>
        <w:t xml:space="preserve"> у ТОО </w:t>
      </w:r>
      <w:r w:rsidR="00A902C5" w:rsidRPr="00A902C5">
        <w:rPr>
          <w:rFonts w:ascii="Times New Roman" w:hAnsi="Times New Roman" w:cs="Times New Roman"/>
        </w:rPr>
        <w:t>“</w:t>
      </w:r>
      <w:r w:rsidR="00A902C5">
        <w:rPr>
          <w:rFonts w:ascii="Times New Roman" w:hAnsi="Times New Roman" w:cs="Times New Roman"/>
        </w:rPr>
        <w:t>АРША»</w:t>
      </w:r>
      <w:r w:rsidR="00A902C5">
        <w:rPr>
          <w:rFonts w:ascii="Times New Roman" w:hAnsi="Times New Roman" w:cs="Times New Roman"/>
        </w:rPr>
        <w:t xml:space="preserve"> </w:t>
      </w:r>
      <w:r w:rsidR="00635E64">
        <w:rPr>
          <w:rFonts w:ascii="Times New Roman" w:hAnsi="Times New Roman" w:cs="Times New Roman"/>
          <w:sz w:val="24"/>
          <w:szCs w:val="24"/>
        </w:rPr>
        <w:t>на сумму 44 </w:t>
      </w:r>
      <w:r w:rsidR="00A902C5">
        <w:rPr>
          <w:rFonts w:ascii="Times New Roman" w:hAnsi="Times New Roman" w:cs="Times New Roman"/>
          <w:sz w:val="24"/>
          <w:szCs w:val="24"/>
        </w:rPr>
        <w:t>0</w:t>
      </w:r>
      <w:r w:rsidR="00635E64">
        <w:rPr>
          <w:rFonts w:ascii="Times New Roman" w:hAnsi="Times New Roman" w:cs="Times New Roman"/>
          <w:sz w:val="24"/>
          <w:szCs w:val="24"/>
        </w:rPr>
        <w:t>00,00 тенге.</w:t>
      </w:r>
      <w:r w:rsidR="00814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</w:t>
      </w:r>
      <w:r w:rsidR="002E4E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E4E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«АРША» 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документы в течение 10 календарных дней для заключения Договора. </w:t>
      </w:r>
    </w:p>
    <w:p w14:paraId="2EC9E934" w14:textId="54D9B2B3" w:rsidR="00E11318" w:rsidRDefault="002026AD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КГП на ПХВ «Областной центр скорой медицинской помощи» КГУ «Управление здравоохранения акимата СКО» заключит Договор о закупе в установленные сроки</w:t>
      </w:r>
      <w:r w:rsidR="0086051A">
        <w:rPr>
          <w:rFonts w:ascii="Times New Roman" w:hAnsi="Times New Roman" w:cs="Times New Roman"/>
          <w:sz w:val="24"/>
          <w:szCs w:val="24"/>
        </w:rPr>
        <w:t>.</w:t>
      </w:r>
      <w:r w:rsidR="0081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3043DF8" w14:textId="77777777" w:rsidR="00E11318" w:rsidRDefault="00E11318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A10E9" w14:textId="3E1A45DF" w:rsidR="002A1D65" w:rsidRPr="00814F93" w:rsidRDefault="00C20DBA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</w:t>
      </w:r>
      <w:r w:rsidR="001E6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лечебной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14:paraId="76F78EDC" w14:textId="77777777"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30946C" w14:textId="77777777"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824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682776">
    <w:abstractNumId w:val="0"/>
  </w:num>
  <w:num w:numId="3" w16cid:durableId="2047755504">
    <w:abstractNumId w:val="1"/>
  </w:num>
  <w:num w:numId="4" w16cid:durableId="84620102">
    <w:abstractNumId w:val="2"/>
  </w:num>
  <w:num w:numId="5" w16cid:durableId="500127039">
    <w:abstractNumId w:val="6"/>
  </w:num>
  <w:num w:numId="6" w16cid:durableId="1537543610">
    <w:abstractNumId w:val="4"/>
  </w:num>
  <w:num w:numId="7" w16cid:durableId="1631397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D65"/>
    <w:rsid w:val="00005A64"/>
    <w:rsid w:val="000074F6"/>
    <w:rsid w:val="00010714"/>
    <w:rsid w:val="0001452F"/>
    <w:rsid w:val="00023B3D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B259C"/>
    <w:rsid w:val="000B5F35"/>
    <w:rsid w:val="000F39A5"/>
    <w:rsid w:val="00117E46"/>
    <w:rsid w:val="00125B64"/>
    <w:rsid w:val="00127A08"/>
    <w:rsid w:val="00136971"/>
    <w:rsid w:val="00173A2B"/>
    <w:rsid w:val="00174330"/>
    <w:rsid w:val="00176272"/>
    <w:rsid w:val="00180BCC"/>
    <w:rsid w:val="00180C40"/>
    <w:rsid w:val="00181AB0"/>
    <w:rsid w:val="001B0ECE"/>
    <w:rsid w:val="001C34B5"/>
    <w:rsid w:val="001C6D99"/>
    <w:rsid w:val="001D6B5F"/>
    <w:rsid w:val="001E0CD1"/>
    <w:rsid w:val="001E1408"/>
    <w:rsid w:val="001E68D6"/>
    <w:rsid w:val="001F069A"/>
    <w:rsid w:val="001F74F2"/>
    <w:rsid w:val="002026AD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E0869"/>
    <w:rsid w:val="002E4EC5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63D3A"/>
    <w:rsid w:val="0036419C"/>
    <w:rsid w:val="0038380B"/>
    <w:rsid w:val="003906F6"/>
    <w:rsid w:val="003B489B"/>
    <w:rsid w:val="003C4A77"/>
    <w:rsid w:val="003C7872"/>
    <w:rsid w:val="003E602E"/>
    <w:rsid w:val="00420F37"/>
    <w:rsid w:val="00430CFA"/>
    <w:rsid w:val="004362D9"/>
    <w:rsid w:val="004526BB"/>
    <w:rsid w:val="00457878"/>
    <w:rsid w:val="00473B35"/>
    <w:rsid w:val="00474292"/>
    <w:rsid w:val="004856E4"/>
    <w:rsid w:val="004902EE"/>
    <w:rsid w:val="00493F44"/>
    <w:rsid w:val="00494CAA"/>
    <w:rsid w:val="004B2424"/>
    <w:rsid w:val="004B541A"/>
    <w:rsid w:val="004C541D"/>
    <w:rsid w:val="004F3A4D"/>
    <w:rsid w:val="004F509F"/>
    <w:rsid w:val="00506F4B"/>
    <w:rsid w:val="0051051C"/>
    <w:rsid w:val="00526F4E"/>
    <w:rsid w:val="00535E02"/>
    <w:rsid w:val="00546F66"/>
    <w:rsid w:val="0055229E"/>
    <w:rsid w:val="00557519"/>
    <w:rsid w:val="00595CF3"/>
    <w:rsid w:val="005C1001"/>
    <w:rsid w:val="005E05F8"/>
    <w:rsid w:val="00611E2B"/>
    <w:rsid w:val="00635E64"/>
    <w:rsid w:val="00636C49"/>
    <w:rsid w:val="0066226A"/>
    <w:rsid w:val="00667959"/>
    <w:rsid w:val="006708C4"/>
    <w:rsid w:val="00681E39"/>
    <w:rsid w:val="006A1180"/>
    <w:rsid w:val="006A1C82"/>
    <w:rsid w:val="006C7103"/>
    <w:rsid w:val="006C7172"/>
    <w:rsid w:val="006F2265"/>
    <w:rsid w:val="006F6FE7"/>
    <w:rsid w:val="007044D2"/>
    <w:rsid w:val="007214E3"/>
    <w:rsid w:val="0072316A"/>
    <w:rsid w:val="007320DB"/>
    <w:rsid w:val="00733428"/>
    <w:rsid w:val="00734BCC"/>
    <w:rsid w:val="0076285F"/>
    <w:rsid w:val="007655C7"/>
    <w:rsid w:val="0077157A"/>
    <w:rsid w:val="0079582E"/>
    <w:rsid w:val="007A3C75"/>
    <w:rsid w:val="007B1FA7"/>
    <w:rsid w:val="007C536B"/>
    <w:rsid w:val="007C626D"/>
    <w:rsid w:val="007D4477"/>
    <w:rsid w:val="007E2A89"/>
    <w:rsid w:val="007E5093"/>
    <w:rsid w:val="007E7F37"/>
    <w:rsid w:val="0080277A"/>
    <w:rsid w:val="00814F93"/>
    <w:rsid w:val="0082376D"/>
    <w:rsid w:val="00827704"/>
    <w:rsid w:val="00833CFD"/>
    <w:rsid w:val="008572C6"/>
    <w:rsid w:val="0086051A"/>
    <w:rsid w:val="0087059B"/>
    <w:rsid w:val="008875EB"/>
    <w:rsid w:val="00892983"/>
    <w:rsid w:val="008B1546"/>
    <w:rsid w:val="008C2739"/>
    <w:rsid w:val="008D0B6F"/>
    <w:rsid w:val="008E4B76"/>
    <w:rsid w:val="00930C89"/>
    <w:rsid w:val="00931225"/>
    <w:rsid w:val="0093745B"/>
    <w:rsid w:val="00952D63"/>
    <w:rsid w:val="00962142"/>
    <w:rsid w:val="00962BAD"/>
    <w:rsid w:val="009644D3"/>
    <w:rsid w:val="00964C2D"/>
    <w:rsid w:val="00981CFC"/>
    <w:rsid w:val="00997882"/>
    <w:rsid w:val="009A137C"/>
    <w:rsid w:val="009A3337"/>
    <w:rsid w:val="009C0184"/>
    <w:rsid w:val="009C21CD"/>
    <w:rsid w:val="009E676F"/>
    <w:rsid w:val="00A04BA0"/>
    <w:rsid w:val="00A06C80"/>
    <w:rsid w:val="00A1009B"/>
    <w:rsid w:val="00A22F09"/>
    <w:rsid w:val="00A26103"/>
    <w:rsid w:val="00A33339"/>
    <w:rsid w:val="00A44610"/>
    <w:rsid w:val="00A61E23"/>
    <w:rsid w:val="00A62612"/>
    <w:rsid w:val="00A64290"/>
    <w:rsid w:val="00A86C18"/>
    <w:rsid w:val="00A902C5"/>
    <w:rsid w:val="00AB46E1"/>
    <w:rsid w:val="00AC2827"/>
    <w:rsid w:val="00AD01E2"/>
    <w:rsid w:val="00AD1528"/>
    <w:rsid w:val="00AE62C1"/>
    <w:rsid w:val="00B240A6"/>
    <w:rsid w:val="00B244F7"/>
    <w:rsid w:val="00B26FFC"/>
    <w:rsid w:val="00B302BC"/>
    <w:rsid w:val="00B30E1C"/>
    <w:rsid w:val="00B34C2E"/>
    <w:rsid w:val="00B41BCA"/>
    <w:rsid w:val="00B4610A"/>
    <w:rsid w:val="00B67329"/>
    <w:rsid w:val="00B73677"/>
    <w:rsid w:val="00B85C26"/>
    <w:rsid w:val="00BC32DC"/>
    <w:rsid w:val="00BC7E9F"/>
    <w:rsid w:val="00BF420A"/>
    <w:rsid w:val="00C15E94"/>
    <w:rsid w:val="00C20DBA"/>
    <w:rsid w:val="00C25AD9"/>
    <w:rsid w:val="00C74BB2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15E7"/>
    <w:rsid w:val="00CC363B"/>
    <w:rsid w:val="00CC3E1D"/>
    <w:rsid w:val="00CD5762"/>
    <w:rsid w:val="00D30D47"/>
    <w:rsid w:val="00D41A7E"/>
    <w:rsid w:val="00D447AC"/>
    <w:rsid w:val="00D44E73"/>
    <w:rsid w:val="00D5162D"/>
    <w:rsid w:val="00D65369"/>
    <w:rsid w:val="00D72D3D"/>
    <w:rsid w:val="00D77ECE"/>
    <w:rsid w:val="00D9673D"/>
    <w:rsid w:val="00DA2C67"/>
    <w:rsid w:val="00DA7957"/>
    <w:rsid w:val="00DC1C20"/>
    <w:rsid w:val="00DD259A"/>
    <w:rsid w:val="00DF49AC"/>
    <w:rsid w:val="00E11318"/>
    <w:rsid w:val="00E11897"/>
    <w:rsid w:val="00E16F59"/>
    <w:rsid w:val="00E26CFC"/>
    <w:rsid w:val="00E409B3"/>
    <w:rsid w:val="00E43E4E"/>
    <w:rsid w:val="00E627F9"/>
    <w:rsid w:val="00E67B56"/>
    <w:rsid w:val="00E67C9E"/>
    <w:rsid w:val="00E70112"/>
    <w:rsid w:val="00E767BC"/>
    <w:rsid w:val="00E9015B"/>
    <w:rsid w:val="00E9193A"/>
    <w:rsid w:val="00EB0270"/>
    <w:rsid w:val="00EC57BB"/>
    <w:rsid w:val="00ED37E8"/>
    <w:rsid w:val="00F03724"/>
    <w:rsid w:val="00F12BAD"/>
    <w:rsid w:val="00F15B32"/>
    <w:rsid w:val="00F302D8"/>
    <w:rsid w:val="00F507C3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62AF"/>
  <w15:docId w15:val="{76E91F45-484F-41E9-BB60-E4930D16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4T05:51:05.28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4T05:50:24.80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0,'4'0,"2"0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2838-EBDB-48D0-92A5-1712810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215</cp:revision>
  <cp:lastPrinted>2023-04-04T09:03:00Z</cp:lastPrinted>
  <dcterms:created xsi:type="dcterms:W3CDTF">2019-02-19T08:51:00Z</dcterms:created>
  <dcterms:modified xsi:type="dcterms:W3CDTF">2023-07-14T06:06:00Z</dcterms:modified>
</cp:coreProperties>
</file>