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1C90" w14:textId="664B209A" w:rsidR="00F12C76" w:rsidRPr="002C7187" w:rsidRDefault="002C7187" w:rsidP="002C7187">
      <w:pPr>
        <w:spacing w:after="0"/>
        <w:ind w:firstLine="709"/>
        <w:rPr>
          <w:b/>
          <w:bCs/>
          <w:lang w:val="kk-KZ"/>
        </w:rPr>
      </w:pPr>
      <w:r w:rsidRPr="002C7187">
        <w:rPr>
          <w:b/>
          <w:bCs/>
        </w:rPr>
        <w:t xml:space="preserve">ПОРТАТИВНЫЙ </w:t>
      </w:r>
      <w:r>
        <w:rPr>
          <w:b/>
          <w:bCs/>
          <w:lang w:val="kk-KZ"/>
        </w:rPr>
        <w:t xml:space="preserve">  </w:t>
      </w:r>
      <w:r w:rsidRPr="002C7187">
        <w:rPr>
          <w:b/>
          <w:bCs/>
        </w:rPr>
        <w:t xml:space="preserve">ПУЛЬСОКСИМЕТР </w:t>
      </w:r>
      <w:r w:rsidRPr="002C7187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Pr="002C7187">
        <w:rPr>
          <w:b/>
          <w:bCs/>
        </w:rPr>
        <w:t>SP-2 0</w:t>
      </w:r>
    </w:p>
    <w:p w14:paraId="42175514" w14:textId="77777777" w:rsidR="002C7187" w:rsidRPr="00AF5C42" w:rsidRDefault="002C7187" w:rsidP="002C7187">
      <w:pPr>
        <w:spacing w:after="0"/>
        <w:ind w:firstLine="709"/>
        <w:rPr>
          <w:b/>
          <w:bCs/>
          <w:lang w:val="kk-KZ"/>
        </w:rPr>
      </w:pPr>
      <w:r w:rsidRPr="00AF5C42">
        <w:rPr>
          <w:b/>
          <w:bCs/>
        </w:rPr>
        <w:t xml:space="preserve">Преимущество </w:t>
      </w:r>
      <w:proofErr w:type="gramStart"/>
      <w:r w:rsidRPr="00AF5C42">
        <w:rPr>
          <w:b/>
          <w:bCs/>
        </w:rPr>
        <w:t>измерение :</w:t>
      </w:r>
      <w:proofErr w:type="gramEnd"/>
      <w:r w:rsidRPr="00AF5C42">
        <w:rPr>
          <w:b/>
          <w:bCs/>
        </w:rPr>
        <w:t xml:space="preserve"> </w:t>
      </w:r>
    </w:p>
    <w:p w14:paraId="52B9B3E0" w14:textId="0950F663" w:rsidR="002C7187" w:rsidRDefault="002C7187" w:rsidP="002C7187">
      <w:pPr>
        <w:spacing w:after="0"/>
        <w:ind w:firstLine="709"/>
        <w:rPr>
          <w:lang w:val="kk-KZ"/>
        </w:rPr>
      </w:pPr>
      <w:r>
        <w:t>1)</w:t>
      </w:r>
      <w:r w:rsidR="00AF5C42">
        <w:t xml:space="preserve"> </w:t>
      </w:r>
      <w:r>
        <w:t>SpO</w:t>
      </w:r>
      <w:proofErr w:type="gramStart"/>
      <w:r>
        <w:t>2,частота</w:t>
      </w:r>
      <w:proofErr w:type="gramEnd"/>
      <w:r>
        <w:t xml:space="preserve"> пульса; </w:t>
      </w:r>
    </w:p>
    <w:p w14:paraId="7C774F3B" w14:textId="0208FB9A" w:rsidR="002C7187" w:rsidRDefault="002C7187" w:rsidP="002C7187">
      <w:pPr>
        <w:spacing w:after="0"/>
        <w:ind w:firstLine="709"/>
        <w:rPr>
          <w:lang w:val="kk-KZ"/>
        </w:rPr>
      </w:pPr>
      <w:r>
        <w:t>2)</w:t>
      </w:r>
      <w:r w:rsidR="00AF5C42">
        <w:t xml:space="preserve"> </w:t>
      </w:r>
      <w:r>
        <w:t xml:space="preserve">3,5-дюймовый TFT-дисплей PI%, плетизмограф и пульс; </w:t>
      </w:r>
    </w:p>
    <w:p w14:paraId="6E943141" w14:textId="2DA8E8EF" w:rsidR="002C7187" w:rsidRDefault="002C7187" w:rsidP="002C7187">
      <w:pPr>
        <w:spacing w:after="0"/>
        <w:ind w:firstLine="709"/>
        <w:rPr>
          <w:lang w:val="kk-KZ"/>
        </w:rPr>
      </w:pPr>
      <w:r>
        <w:t>3)</w:t>
      </w:r>
      <w:r w:rsidR="00AF5C42">
        <w:t xml:space="preserve"> </w:t>
      </w:r>
      <w:r>
        <w:t xml:space="preserve">измерения для взрослых, детей и новорожденных; </w:t>
      </w:r>
    </w:p>
    <w:p w14:paraId="1A523921" w14:textId="43FCF630" w:rsidR="002C7187" w:rsidRDefault="002C7187" w:rsidP="002C7187">
      <w:pPr>
        <w:spacing w:after="0"/>
        <w:ind w:firstLine="709"/>
        <w:rPr>
          <w:lang w:val="kk-KZ"/>
        </w:rPr>
      </w:pPr>
      <w:r>
        <w:t>4)</w:t>
      </w:r>
      <w:r w:rsidR="00AF5C42">
        <w:t xml:space="preserve"> </w:t>
      </w:r>
      <w:r>
        <w:t xml:space="preserve">литиевая батарея до 18 часов; </w:t>
      </w:r>
    </w:p>
    <w:p w14:paraId="75DCEB10" w14:textId="5A7D665A" w:rsidR="002C7187" w:rsidRDefault="002C7187" w:rsidP="002C7187">
      <w:pPr>
        <w:spacing w:after="0"/>
        <w:ind w:firstLine="709"/>
        <w:rPr>
          <w:lang w:val="kk-KZ"/>
        </w:rPr>
      </w:pPr>
      <w:r>
        <w:t>5)</w:t>
      </w:r>
      <w:r w:rsidR="00AF5C42">
        <w:t xml:space="preserve"> </w:t>
      </w:r>
      <w:r>
        <w:t xml:space="preserve">500 часов хранения данных SpO2; </w:t>
      </w:r>
    </w:p>
    <w:p w14:paraId="2ED47D9F" w14:textId="17CC7F83" w:rsidR="002C7187" w:rsidRDefault="002C7187" w:rsidP="002C7187">
      <w:pPr>
        <w:spacing w:after="0"/>
        <w:ind w:firstLine="709"/>
        <w:rPr>
          <w:lang w:val="kk-KZ"/>
        </w:rPr>
      </w:pPr>
      <w:r>
        <w:t>6)</w:t>
      </w:r>
      <w:r w:rsidR="00AF5C42">
        <w:t xml:space="preserve"> </w:t>
      </w:r>
      <w:r>
        <w:t xml:space="preserve">программное обеспечение для ПК для загрузки данных; </w:t>
      </w:r>
    </w:p>
    <w:p w14:paraId="37FDA346" w14:textId="1B447EE3" w:rsidR="002C7187" w:rsidRDefault="002C7187" w:rsidP="002C7187">
      <w:pPr>
        <w:spacing w:after="0"/>
        <w:ind w:firstLine="709"/>
        <w:rPr>
          <w:lang w:val="kk-KZ"/>
        </w:rPr>
      </w:pPr>
      <w:r>
        <w:t>7)</w:t>
      </w:r>
      <w:r w:rsidR="00AF5C42">
        <w:t xml:space="preserve"> </w:t>
      </w:r>
      <w:r>
        <w:t>имеющийся защитный чехол.</w:t>
      </w:r>
    </w:p>
    <w:p w14:paraId="502D1029" w14:textId="77777777" w:rsidR="002C7187" w:rsidRPr="002C7187" w:rsidRDefault="002C7187" w:rsidP="002C7187">
      <w:pPr>
        <w:spacing w:after="0"/>
        <w:ind w:firstLine="709"/>
        <w:rPr>
          <w:lang w:val="kk-KZ"/>
        </w:rPr>
      </w:pPr>
    </w:p>
    <w:p w14:paraId="68D30075" w14:textId="0E223DBA" w:rsidR="002C7187" w:rsidRPr="002C7187" w:rsidRDefault="002C7187" w:rsidP="002C7187">
      <w:pPr>
        <w:spacing w:after="0"/>
        <w:ind w:firstLine="709"/>
        <w:rPr>
          <w:b/>
          <w:bCs/>
          <w:lang w:val="kk-KZ"/>
        </w:rPr>
      </w:pPr>
      <w:proofErr w:type="gramStart"/>
      <w:r w:rsidRPr="002C7187">
        <w:rPr>
          <w:b/>
          <w:bCs/>
        </w:rPr>
        <w:t>ТЕХНИЧЕСКИЕ</w:t>
      </w:r>
      <w:r w:rsidRPr="002C7187">
        <w:rPr>
          <w:b/>
          <w:bCs/>
          <w:lang w:val="kk-KZ"/>
        </w:rPr>
        <w:t xml:space="preserve"> </w:t>
      </w:r>
      <w:r w:rsidRPr="002C7187">
        <w:rPr>
          <w:b/>
          <w:bCs/>
        </w:rPr>
        <w:t xml:space="preserve"> ХАРАКТЕРИСТИКИ</w:t>
      </w:r>
      <w:proofErr w:type="gramEnd"/>
    </w:p>
    <w:p w14:paraId="635A9514" w14:textId="66C00C71" w:rsidR="002C7187" w:rsidRDefault="002C7187" w:rsidP="00AF5C42">
      <w:pPr>
        <w:pStyle w:val="a3"/>
        <w:numPr>
          <w:ilvl w:val="0"/>
          <w:numId w:val="1"/>
        </w:numPr>
        <w:spacing w:after="0"/>
      </w:pPr>
      <w:r>
        <w:t>Насыщенность крови кислородом (</w:t>
      </w:r>
      <w:proofErr w:type="spellStart"/>
      <w:r>
        <w:t>SpO</w:t>
      </w:r>
      <w:proofErr w:type="spellEnd"/>
      <w:r>
        <w:t xml:space="preserve"> 2): </w:t>
      </w:r>
    </w:p>
    <w:p w14:paraId="0E1B0778" w14:textId="52A6C82F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техника исполнения: </w:t>
      </w:r>
      <w:proofErr w:type="spellStart"/>
      <w:r>
        <w:t>двухволновый</w:t>
      </w:r>
      <w:proofErr w:type="spellEnd"/>
      <w:r>
        <w:t xml:space="preserve"> светодиод; </w:t>
      </w:r>
    </w:p>
    <w:p w14:paraId="44E5DDF4" w14:textId="77777777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диапазон отображения: 0% ~ 100%; </w:t>
      </w:r>
    </w:p>
    <w:p w14:paraId="01E26251" w14:textId="77777777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точность измерения: ±3% (диапазон от 70% до 100%). </w:t>
      </w:r>
    </w:p>
    <w:p w14:paraId="25C48234" w14:textId="77777777" w:rsidR="00AF5C42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Частота пульса (PR): </w:t>
      </w:r>
    </w:p>
    <w:p w14:paraId="3922562E" w14:textId="77777777" w:rsidR="00AF5C42" w:rsidRDefault="002C7187" w:rsidP="00AF5C42">
      <w:pPr>
        <w:pStyle w:val="a3"/>
        <w:spacing w:after="0"/>
        <w:ind w:left="1429"/>
      </w:pPr>
      <w:r>
        <w:t xml:space="preserve">диапазон измерения: 30~250 уд. / мин; </w:t>
      </w:r>
    </w:p>
    <w:p w14:paraId="5CEA0CE9" w14:textId="7EC3D07D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точность измерения: ±2bpm или ±2%. </w:t>
      </w:r>
    </w:p>
    <w:p w14:paraId="48F11B86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Индекс перфузии (PI): диапазон отображения PI: 0,2% ~ 20%. </w:t>
      </w:r>
    </w:p>
    <w:p w14:paraId="2DE22567" w14:textId="77777777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Диапазон измерения 0%~100% </w:t>
      </w:r>
    </w:p>
    <w:p w14:paraId="132E628E" w14:textId="699C57D3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Точность измерения ±3% в диапазоне от 70% до 100% </w:t>
      </w:r>
    </w:p>
    <w:p w14:paraId="3B8026BA" w14:textId="77777777" w:rsidR="00AF5C42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>Частота пульса</w:t>
      </w:r>
      <w:r w:rsidR="00AF5C42">
        <w:t>:</w:t>
      </w:r>
    </w:p>
    <w:p w14:paraId="7042B7E4" w14:textId="7550E578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 Диапазон измерения 30 ударов в минуту ~ 250 ударов в минуту </w:t>
      </w:r>
    </w:p>
    <w:p w14:paraId="3978BCAC" w14:textId="77777777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Точность измерения ±2 удара в минуту или ±2% </w:t>
      </w:r>
    </w:p>
    <w:p w14:paraId="327C93A5" w14:textId="77777777" w:rsidR="00AF5C42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>Температура (опция)</w:t>
      </w:r>
      <w:r w:rsidR="00AF5C42">
        <w:t>:</w:t>
      </w:r>
      <w:r>
        <w:t xml:space="preserve"> </w:t>
      </w:r>
    </w:p>
    <w:p w14:paraId="3AA6FBC1" w14:textId="3E5A8A68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Диапазон измерения 32℃ ~43℃ </w:t>
      </w:r>
    </w:p>
    <w:p w14:paraId="4792B477" w14:textId="77777777" w:rsidR="002C7187" w:rsidRPr="00AF5C42" w:rsidRDefault="002C7187" w:rsidP="00AF5C42">
      <w:pPr>
        <w:pStyle w:val="a3"/>
        <w:spacing w:after="0"/>
        <w:ind w:left="1429"/>
        <w:rPr>
          <w:lang w:val="kk-KZ"/>
        </w:rPr>
      </w:pPr>
      <w:r>
        <w:t xml:space="preserve">Точность измерения ±2℃ </w:t>
      </w:r>
    </w:p>
    <w:p w14:paraId="5133E059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Измерение времени ≤ 5 секунд </w:t>
      </w:r>
    </w:p>
    <w:p w14:paraId="049DFBFD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Измерительный зонд </w:t>
      </w:r>
    </w:p>
    <w:p w14:paraId="72E17150" w14:textId="4E328ED2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>Инфракрасный ушной зонд</w:t>
      </w:r>
    </w:p>
    <w:p w14:paraId="76C3096C" w14:textId="5F2371FD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>Индекс перфузии</w:t>
      </w:r>
      <w:r w:rsidR="00AF5C42">
        <w:t>:</w:t>
      </w:r>
      <w:r w:rsidR="00AF5C42" w:rsidRPr="00AF5C42">
        <w:rPr>
          <w:lang w:val="kk-KZ"/>
        </w:rPr>
        <w:t xml:space="preserve"> </w:t>
      </w:r>
      <w:r>
        <w:t xml:space="preserve">Диапазон отображения ПИ 0,2%~20% </w:t>
      </w:r>
    </w:p>
    <w:p w14:paraId="39796C7A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Режим измерения: непрерывная или выборочная проверка; </w:t>
      </w:r>
    </w:p>
    <w:p w14:paraId="6A1EE37E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Хранилище данных до 500 часов </w:t>
      </w:r>
    </w:p>
    <w:p w14:paraId="2A1EE45F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Отображать 3,5-дюймовый цветной TFT-дисплей с возможностью поворота </w:t>
      </w:r>
    </w:p>
    <w:p w14:paraId="75F28E8E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Источник питания литиевая батарея 2000 мАч </w:t>
      </w:r>
    </w:p>
    <w:p w14:paraId="41C5F99D" w14:textId="058277C5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>Зарядка Подставка для зарядки или USB-кабель</w:t>
      </w:r>
    </w:p>
    <w:p w14:paraId="51FD474A" w14:textId="31280246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>Размер</w:t>
      </w:r>
      <w:r w:rsidR="00AF5C42">
        <w:t>ы</w:t>
      </w:r>
      <w:r>
        <w:t>: 158 мм (Д</w:t>
      </w:r>
      <w:r w:rsidR="00AF5C42">
        <w:t>лина</w:t>
      </w:r>
      <w:r>
        <w:t>) × 73 мм (Ш</w:t>
      </w:r>
      <w:r w:rsidR="00AF5C42">
        <w:t>ирина</w:t>
      </w:r>
      <w:r>
        <w:t>) × 25 мм (В</w:t>
      </w:r>
      <w:r w:rsidR="00AF5C42">
        <w:t>ысота</w:t>
      </w:r>
      <w:r>
        <w:t>) Вес нетто 230</w:t>
      </w:r>
      <w:r w:rsidRPr="00AF5C42">
        <w:rPr>
          <w:lang w:val="kk-KZ"/>
        </w:rPr>
        <w:t xml:space="preserve"> </w:t>
      </w:r>
      <w:r>
        <w:t xml:space="preserve">г </w:t>
      </w:r>
    </w:p>
    <w:p w14:paraId="58CDA257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Загрузка данных USB-кабель или беспроводной </w:t>
      </w:r>
    </w:p>
    <w:p w14:paraId="35C9731E" w14:textId="77777777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 xml:space="preserve">Рабочая среда: рабочая температура: 5℃ ~ 40℃ Рабочая влажность: 5%~93% </w:t>
      </w:r>
    </w:p>
    <w:p w14:paraId="7B435B91" w14:textId="66EC10E4" w:rsidR="002C7187" w:rsidRPr="00AF5C42" w:rsidRDefault="002C7187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>
        <w:t>Регистрация РК, сертификат соответствия продукции, сертификат средств изме</w:t>
      </w:r>
      <w:r w:rsidRPr="00AF5C42">
        <w:rPr>
          <w:lang w:val="kk-KZ"/>
        </w:rPr>
        <w:t>рений</w:t>
      </w:r>
    </w:p>
    <w:p w14:paraId="156EC266" w14:textId="77777777" w:rsidR="002C7187" w:rsidRDefault="002C7187" w:rsidP="002C7187">
      <w:pPr>
        <w:spacing w:after="0"/>
        <w:ind w:firstLine="709"/>
        <w:rPr>
          <w:lang w:val="kk-KZ"/>
        </w:rPr>
      </w:pPr>
    </w:p>
    <w:p w14:paraId="452B2C3F" w14:textId="271F74B0" w:rsidR="002C7187" w:rsidRPr="002C7187" w:rsidRDefault="002C7187" w:rsidP="002C7187">
      <w:pPr>
        <w:spacing w:after="0"/>
        <w:ind w:firstLine="567"/>
        <w:rPr>
          <w:b/>
          <w:bCs/>
          <w:lang w:val="kk-KZ"/>
        </w:rPr>
      </w:pPr>
      <w:r w:rsidRPr="002C7187">
        <w:rPr>
          <w:b/>
          <w:bCs/>
        </w:rPr>
        <w:t xml:space="preserve">КОМПЛЕКТ </w:t>
      </w:r>
      <w:r>
        <w:rPr>
          <w:b/>
          <w:bCs/>
        </w:rPr>
        <w:t xml:space="preserve">  </w:t>
      </w:r>
      <w:r w:rsidRPr="002C7187">
        <w:rPr>
          <w:b/>
          <w:bCs/>
        </w:rPr>
        <w:t>ПОСТАВКИ</w:t>
      </w:r>
      <w:r>
        <w:rPr>
          <w:b/>
          <w:bCs/>
        </w:rPr>
        <w:t xml:space="preserve"> </w:t>
      </w:r>
      <w:r w:rsidRPr="002C7187">
        <w:rPr>
          <w:b/>
          <w:bCs/>
        </w:rPr>
        <w:t xml:space="preserve">  </w:t>
      </w:r>
    </w:p>
    <w:p w14:paraId="44069A96" w14:textId="77777777" w:rsidR="002C7187" w:rsidRDefault="002C7187" w:rsidP="002C7187">
      <w:pPr>
        <w:spacing w:after="0"/>
        <w:ind w:firstLine="709"/>
        <w:rPr>
          <w:lang w:val="kk-KZ"/>
        </w:rPr>
      </w:pPr>
      <w:r>
        <w:t>Пульсоксиметр SP-20;</w:t>
      </w:r>
    </w:p>
    <w:p w14:paraId="64FA3488" w14:textId="77777777" w:rsidR="002C7187" w:rsidRDefault="002C7187" w:rsidP="002C7187">
      <w:pPr>
        <w:spacing w:after="0"/>
        <w:ind w:firstLine="709"/>
        <w:rPr>
          <w:lang w:val="kk-KZ"/>
        </w:rPr>
      </w:pPr>
      <w:r>
        <w:t>Датчик SpO2 взрослый;</w:t>
      </w:r>
    </w:p>
    <w:p w14:paraId="33A46FD5" w14:textId="2AE1A643" w:rsidR="002C7187" w:rsidRDefault="002C7187" w:rsidP="002C7187">
      <w:pPr>
        <w:spacing w:after="0"/>
        <w:ind w:firstLine="709"/>
        <w:rPr>
          <w:lang w:val="kk-KZ"/>
        </w:rPr>
      </w:pPr>
      <w:r>
        <w:t xml:space="preserve">Датчик SpO2 детский; </w:t>
      </w:r>
    </w:p>
    <w:p w14:paraId="625471A3" w14:textId="77777777" w:rsidR="002C7187" w:rsidRDefault="002C7187" w:rsidP="002C7187">
      <w:pPr>
        <w:spacing w:after="0"/>
        <w:ind w:firstLine="709"/>
        <w:rPr>
          <w:lang w:val="kk-KZ"/>
        </w:rPr>
      </w:pPr>
      <w:r>
        <w:t xml:space="preserve">Датчик SpO2 неонатальный; </w:t>
      </w:r>
    </w:p>
    <w:p w14:paraId="5AD7AF04" w14:textId="77777777" w:rsidR="002C7187" w:rsidRDefault="002C7187" w:rsidP="002C7187">
      <w:pPr>
        <w:spacing w:after="0"/>
        <w:ind w:firstLine="709"/>
        <w:rPr>
          <w:lang w:val="kk-KZ"/>
        </w:rPr>
      </w:pPr>
      <w:r>
        <w:t xml:space="preserve">Руководство пользователя на Казахском языке; </w:t>
      </w:r>
    </w:p>
    <w:p w14:paraId="0FC32F79" w14:textId="77777777" w:rsidR="002C7187" w:rsidRDefault="002C7187" w:rsidP="002C7187">
      <w:pPr>
        <w:spacing w:after="0"/>
        <w:ind w:firstLine="709"/>
        <w:rPr>
          <w:lang w:val="kk-KZ"/>
        </w:rPr>
      </w:pPr>
      <w:r>
        <w:t xml:space="preserve">Руководство пользователя на Русском языке; </w:t>
      </w:r>
    </w:p>
    <w:p w14:paraId="0E35393E" w14:textId="77777777" w:rsidR="002C7187" w:rsidRDefault="002C7187" w:rsidP="002C7187">
      <w:pPr>
        <w:spacing w:after="0"/>
        <w:ind w:firstLine="709"/>
        <w:rPr>
          <w:lang w:val="kk-KZ"/>
        </w:rPr>
      </w:pPr>
      <w:r>
        <w:t xml:space="preserve">Резиновая крышка для пульсоксиметра; </w:t>
      </w:r>
    </w:p>
    <w:p w14:paraId="581B1D4D" w14:textId="767C00BD" w:rsidR="002C7187" w:rsidRDefault="002C7187" w:rsidP="002C7187">
      <w:pPr>
        <w:spacing w:after="0"/>
        <w:ind w:firstLine="709"/>
        <w:rPr>
          <w:lang w:val="kk-KZ"/>
        </w:rPr>
      </w:pPr>
      <w:r>
        <w:t xml:space="preserve">Зарядное устройство; </w:t>
      </w:r>
    </w:p>
    <w:p w14:paraId="2293DB08" w14:textId="77777777" w:rsidR="00AF5C42" w:rsidRDefault="002C7187" w:rsidP="002C7187">
      <w:pPr>
        <w:spacing w:after="0"/>
        <w:ind w:firstLine="709"/>
      </w:pPr>
      <w:r>
        <w:t>Блок питания.</w:t>
      </w:r>
    </w:p>
    <w:p w14:paraId="66172183" w14:textId="00ED16E4" w:rsidR="002C7187" w:rsidRDefault="002C7187" w:rsidP="002C7187">
      <w:pPr>
        <w:spacing w:after="0"/>
        <w:ind w:firstLine="709"/>
        <w:rPr>
          <w:lang w:val="kk-KZ"/>
        </w:rPr>
      </w:pPr>
      <w:r>
        <w:t xml:space="preserve"> </w:t>
      </w:r>
    </w:p>
    <w:p w14:paraId="3357A1A8" w14:textId="1D469036" w:rsidR="002C7187" w:rsidRDefault="00AF5C42" w:rsidP="002C7187">
      <w:pPr>
        <w:spacing w:after="0"/>
        <w:ind w:firstLine="709"/>
      </w:pPr>
      <w:proofErr w:type="gramStart"/>
      <w:r w:rsidRPr="002C7187">
        <w:rPr>
          <w:b/>
          <w:bCs/>
        </w:rPr>
        <w:t>ГАРАНТИЯ</w:t>
      </w:r>
      <w:r w:rsidR="002C7187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2C7187">
        <w:t>36</w:t>
      </w:r>
      <w:proofErr w:type="gramEnd"/>
      <w:r w:rsidR="002C7187">
        <w:t xml:space="preserve"> месяцев.</w:t>
      </w:r>
    </w:p>
    <w:p w14:paraId="174C059E" w14:textId="77777777" w:rsidR="002C7187" w:rsidRDefault="002C7187" w:rsidP="002C7187">
      <w:pPr>
        <w:spacing w:after="0"/>
        <w:ind w:firstLine="709"/>
        <w:rPr>
          <w:lang w:val="kk-KZ"/>
        </w:rPr>
      </w:pPr>
    </w:p>
    <w:p w14:paraId="53CA168F" w14:textId="15192518" w:rsidR="002C7187" w:rsidRDefault="002C7187" w:rsidP="002C7187">
      <w:pPr>
        <w:spacing w:after="0"/>
        <w:ind w:firstLine="709"/>
      </w:pPr>
      <w:r w:rsidRPr="002C7187">
        <w:rPr>
          <w:b/>
          <w:bCs/>
        </w:rPr>
        <w:t>СРОК</w:t>
      </w:r>
      <w:r w:rsidRPr="002C7187">
        <w:rPr>
          <w:b/>
          <w:bCs/>
          <w:lang w:val="kk-KZ"/>
        </w:rPr>
        <w:t xml:space="preserve"> </w:t>
      </w:r>
      <w:r w:rsidRPr="002C7187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 w:rsidRPr="002C7187">
        <w:rPr>
          <w:b/>
          <w:bCs/>
        </w:rPr>
        <w:t>ПОСТАВКИ</w:t>
      </w:r>
      <w:r>
        <w:t xml:space="preserve"> </w:t>
      </w:r>
      <w:r>
        <w:rPr>
          <w:lang w:val="kk-KZ"/>
        </w:rPr>
        <w:t xml:space="preserve"> </w:t>
      </w:r>
      <w:r w:rsidRPr="002C7187">
        <w:t>30</w:t>
      </w:r>
      <w:proofErr w:type="gramEnd"/>
      <w:r w:rsidRPr="002C7187">
        <w:t xml:space="preserve"> </w:t>
      </w:r>
      <w:r>
        <w:t xml:space="preserve">дней. </w:t>
      </w:r>
    </w:p>
    <w:p w14:paraId="6794C19C" w14:textId="77777777" w:rsidR="002C7187" w:rsidRPr="002C7187" w:rsidRDefault="002C7187" w:rsidP="002C7187">
      <w:pPr>
        <w:spacing w:after="0"/>
        <w:ind w:firstLine="709"/>
      </w:pPr>
    </w:p>
    <w:p w14:paraId="2D13D05B" w14:textId="2A850E90" w:rsidR="002C7187" w:rsidRPr="002C7187" w:rsidRDefault="002C7187" w:rsidP="002C7187">
      <w:pPr>
        <w:spacing w:after="0"/>
        <w:ind w:firstLine="709"/>
        <w:rPr>
          <w:b/>
          <w:bCs/>
        </w:rPr>
      </w:pPr>
      <w:proofErr w:type="gramStart"/>
      <w:r w:rsidRPr="002C7187">
        <w:rPr>
          <w:b/>
          <w:bCs/>
        </w:rPr>
        <w:t>СОПУТ</w:t>
      </w:r>
      <w:r>
        <w:rPr>
          <w:b/>
          <w:bCs/>
        </w:rPr>
        <w:t>С</w:t>
      </w:r>
      <w:r w:rsidRPr="002C7187">
        <w:rPr>
          <w:b/>
          <w:bCs/>
        </w:rPr>
        <w:t>ТВУЮЩИЕ</w:t>
      </w:r>
      <w:r>
        <w:rPr>
          <w:b/>
          <w:bCs/>
        </w:rPr>
        <w:t xml:space="preserve"> </w:t>
      </w:r>
      <w:r w:rsidRPr="002C7187">
        <w:rPr>
          <w:b/>
          <w:bCs/>
        </w:rPr>
        <w:t xml:space="preserve"> УСЛУГИ</w:t>
      </w:r>
      <w:proofErr w:type="gramEnd"/>
      <w:r w:rsidRPr="002C7187">
        <w:rPr>
          <w:b/>
          <w:bCs/>
        </w:rPr>
        <w:t xml:space="preserve"> </w:t>
      </w:r>
    </w:p>
    <w:p w14:paraId="76DDA34B" w14:textId="6C8546DD" w:rsidR="002C7187" w:rsidRPr="002C7187" w:rsidRDefault="00AF5C42" w:rsidP="002C7187">
      <w:pPr>
        <w:spacing w:after="0"/>
        <w:ind w:firstLine="709"/>
        <w:rPr>
          <w:lang w:val="kk-KZ"/>
        </w:rPr>
      </w:pPr>
      <w:proofErr w:type="gramStart"/>
      <w:r>
        <w:t>Д</w:t>
      </w:r>
      <w:r w:rsidR="002C7187">
        <w:t xml:space="preserve">оставка; </w:t>
      </w:r>
      <w:r>
        <w:t xml:space="preserve"> </w:t>
      </w:r>
      <w:r w:rsidR="002C7187">
        <w:t>установка</w:t>
      </w:r>
      <w:proofErr w:type="gramEnd"/>
      <w:r w:rsidR="002C7187">
        <w:t>;</w:t>
      </w:r>
      <w:r>
        <w:t xml:space="preserve"> </w:t>
      </w:r>
      <w:r w:rsidR="002C7187">
        <w:t xml:space="preserve"> обучение.</w:t>
      </w:r>
    </w:p>
    <w:sectPr w:rsidR="002C7187" w:rsidRPr="002C71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36D54"/>
    <w:multiLevelType w:val="hybridMultilevel"/>
    <w:tmpl w:val="19A64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784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E"/>
    <w:rsid w:val="000562AE"/>
    <w:rsid w:val="002C7187"/>
    <w:rsid w:val="006C0B77"/>
    <w:rsid w:val="008242FF"/>
    <w:rsid w:val="00870751"/>
    <w:rsid w:val="00922C48"/>
    <w:rsid w:val="0098031B"/>
    <w:rsid w:val="00AB4E06"/>
    <w:rsid w:val="00AF5C42"/>
    <w:rsid w:val="00B915B7"/>
    <w:rsid w:val="00EA59DF"/>
    <w:rsid w:val="00EE4070"/>
    <w:rsid w:val="00F126E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DBCD"/>
  <w15:chartTrackingRefBased/>
  <w15:docId w15:val="{E9839015-25CE-4D46-AE15-778D60E3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2024-07-01T09:12:00Z</dcterms:created>
  <dcterms:modified xsi:type="dcterms:W3CDTF">2024-07-01T09:12:00Z</dcterms:modified>
</cp:coreProperties>
</file>