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09D15" w14:textId="77777777" w:rsidR="00FB49DB" w:rsidRPr="00887DCF" w:rsidRDefault="00887DCF" w:rsidP="00FB49DB">
      <w:pPr>
        <w:suppressAutoHyphens w:val="0"/>
        <w:autoSpaceDE w:val="0"/>
        <w:autoSpaceDN w:val="0"/>
        <w:adjustRightInd w:val="0"/>
        <w:spacing w:after="0" w:line="240" w:lineRule="auto"/>
        <w:jc w:val="right"/>
        <w:rPr>
          <w:rFonts w:ascii="Times New Roman" w:hAnsi="Times New Roman" w:cs="Times New Roman"/>
          <w:i/>
          <w:color w:val="000000"/>
        </w:rPr>
      </w:pPr>
      <w:proofErr w:type="spellStart"/>
      <w:r w:rsidRPr="00887DCF">
        <w:rPr>
          <w:rFonts w:ascii="Times New Roman" w:hAnsi="Times New Roman" w:cs="Times New Roman"/>
          <w:i/>
          <w:color w:val="000000"/>
        </w:rPr>
        <w:t>Тендерлік</w:t>
      </w:r>
      <w:proofErr w:type="spellEnd"/>
      <w:r w:rsidRPr="00887DCF">
        <w:rPr>
          <w:rFonts w:ascii="Times New Roman" w:hAnsi="Times New Roman" w:cs="Times New Roman"/>
          <w:i/>
          <w:color w:val="000000"/>
        </w:rPr>
        <w:t xml:space="preserve"> </w:t>
      </w:r>
      <w:proofErr w:type="spellStart"/>
      <w:r w:rsidRPr="00887DCF">
        <w:rPr>
          <w:rFonts w:ascii="Times New Roman" w:hAnsi="Times New Roman" w:cs="Times New Roman"/>
          <w:i/>
          <w:color w:val="000000"/>
        </w:rPr>
        <w:t>құжаттамаға</w:t>
      </w:r>
      <w:proofErr w:type="spellEnd"/>
      <w:r w:rsidRPr="00887DCF">
        <w:rPr>
          <w:rFonts w:ascii="Times New Roman" w:hAnsi="Times New Roman" w:cs="Times New Roman"/>
          <w:i/>
          <w:color w:val="000000"/>
        </w:rPr>
        <w:t xml:space="preserve"> 2-қосымша</w:t>
      </w:r>
    </w:p>
    <w:p w14:paraId="7A2703D2" w14:textId="77777777" w:rsidR="00887DCF" w:rsidRDefault="00887DCF" w:rsidP="00FB49DB">
      <w:pPr>
        <w:suppressAutoHyphens w:val="0"/>
        <w:autoSpaceDE w:val="0"/>
        <w:autoSpaceDN w:val="0"/>
        <w:adjustRightInd w:val="0"/>
        <w:spacing w:after="0" w:line="240" w:lineRule="auto"/>
        <w:jc w:val="right"/>
        <w:rPr>
          <w:rFonts w:ascii="Times New Roman" w:hAnsi="Times New Roman" w:cs="Times New Roman"/>
          <w:b/>
          <w:i/>
          <w:color w:val="000000"/>
        </w:rPr>
      </w:pPr>
    </w:p>
    <w:p w14:paraId="6F4BBCAB" w14:textId="77777777" w:rsidR="006C7B71" w:rsidRPr="005F4750" w:rsidRDefault="006C7B71">
      <w:pPr>
        <w:spacing w:after="0" w:line="240" w:lineRule="auto"/>
        <w:rPr>
          <w:rFonts w:ascii="Times New Roman" w:eastAsia="Times New Roman" w:hAnsi="Times New Roman" w:cs="Times New Roman"/>
          <w:b/>
          <w:bCs/>
        </w:rPr>
      </w:pPr>
    </w:p>
    <w:p w14:paraId="4791E3C8" w14:textId="575CC57A" w:rsidR="00CF252C" w:rsidRPr="00CF252C" w:rsidRDefault="005B20E1" w:rsidP="00CF252C">
      <w:pPr>
        <w:spacing w:after="0" w:line="240" w:lineRule="auto"/>
        <w:jc w:val="center"/>
        <w:rPr>
          <w:rFonts w:ascii="Times New Roman" w:hAnsi="Times New Roman" w:cs="Times New Roman"/>
          <w:b/>
          <w:bCs/>
          <w:lang w:val="kk-KZ"/>
        </w:rPr>
      </w:pPr>
      <w:r>
        <w:rPr>
          <w:rFonts w:ascii="Times New Roman" w:hAnsi="Times New Roman" w:cs="Times New Roman"/>
          <w:b/>
          <w:bCs/>
          <w:lang w:val="kk-KZ"/>
        </w:rPr>
        <w:t>№</w:t>
      </w:r>
      <w:r w:rsidR="00E55484">
        <w:rPr>
          <w:rFonts w:ascii="Times New Roman" w:hAnsi="Times New Roman" w:cs="Times New Roman"/>
          <w:b/>
          <w:bCs/>
          <w:lang w:val="kk-KZ"/>
        </w:rPr>
        <w:t>1</w:t>
      </w:r>
      <w:r w:rsidR="00CF252C">
        <w:rPr>
          <w:rFonts w:ascii="Times New Roman" w:hAnsi="Times New Roman" w:cs="Times New Roman"/>
          <w:b/>
          <w:bCs/>
          <w:lang w:val="kk-KZ"/>
        </w:rPr>
        <w:t xml:space="preserve"> </w:t>
      </w:r>
      <w:proofErr w:type="spellStart"/>
      <w:r w:rsidR="00CF252C">
        <w:rPr>
          <w:rFonts w:ascii="Times New Roman" w:hAnsi="Times New Roman" w:cs="Times New Roman"/>
          <w:b/>
          <w:color w:val="000000"/>
          <w:sz w:val="24"/>
          <w:szCs w:val="24"/>
        </w:rPr>
        <w:t>лоттың</w:t>
      </w:r>
      <w:proofErr w:type="spellEnd"/>
      <w:r w:rsidR="00CF252C">
        <w:rPr>
          <w:rFonts w:ascii="Times New Roman" w:hAnsi="Times New Roman" w:cs="Times New Roman"/>
          <w:b/>
          <w:color w:val="000000"/>
          <w:sz w:val="24"/>
          <w:szCs w:val="24"/>
        </w:rPr>
        <w:t xml:space="preserve"> Т</w:t>
      </w:r>
      <w:r w:rsidR="00CF252C" w:rsidRPr="00FB49DB">
        <w:rPr>
          <w:rFonts w:ascii="Times New Roman" w:hAnsi="Times New Roman" w:cs="Times New Roman"/>
          <w:b/>
          <w:color w:val="000000"/>
          <w:sz w:val="24"/>
          <w:szCs w:val="24"/>
        </w:rPr>
        <w:t xml:space="preserve">ехникалық </w:t>
      </w:r>
      <w:proofErr w:type="spellStart"/>
      <w:r w:rsidR="00CF252C" w:rsidRPr="00FB49DB">
        <w:rPr>
          <w:rFonts w:ascii="Times New Roman" w:hAnsi="Times New Roman" w:cs="Times New Roman"/>
          <w:b/>
          <w:color w:val="000000"/>
          <w:sz w:val="24"/>
          <w:szCs w:val="24"/>
        </w:rPr>
        <w:t>сипаттамасы</w:t>
      </w:r>
      <w:proofErr w:type="spellEnd"/>
      <w:r w:rsidR="00CF252C">
        <w:rPr>
          <w:rFonts w:ascii="Times New Roman" w:hAnsi="Times New Roman" w:cs="Times New Roman"/>
          <w:b/>
          <w:color w:val="000000"/>
          <w:sz w:val="24"/>
          <w:szCs w:val="24"/>
        </w:rPr>
        <w:t xml:space="preserve"> - </w:t>
      </w:r>
      <w:r w:rsidR="00CF252C" w:rsidRPr="00CF252C">
        <w:rPr>
          <w:rFonts w:ascii="Times New Roman" w:hAnsi="Times New Roman" w:cs="Times New Roman"/>
          <w:b/>
          <w:color w:val="000000"/>
          <w:lang w:val="kk-KZ"/>
        </w:rPr>
        <w:t>К</w:t>
      </w:r>
      <w:proofErr w:type="spellStart"/>
      <w:r w:rsidR="00CF252C" w:rsidRPr="00CF252C">
        <w:rPr>
          <w:rFonts w:ascii="Times New Roman" w:hAnsi="Times New Roman" w:cs="Times New Roman"/>
          <w:b/>
          <w:color w:val="000000"/>
        </w:rPr>
        <w:t>ерек-жарақтары</w:t>
      </w:r>
      <w:proofErr w:type="spellEnd"/>
      <w:r w:rsidR="00CF252C" w:rsidRPr="00CF252C">
        <w:rPr>
          <w:rFonts w:ascii="Times New Roman" w:hAnsi="Times New Roman" w:cs="Times New Roman"/>
          <w:b/>
          <w:color w:val="000000"/>
        </w:rPr>
        <w:t xml:space="preserve"> бар </w:t>
      </w:r>
      <w:r w:rsidR="00CF252C" w:rsidRPr="00CF252C">
        <w:rPr>
          <w:rFonts w:ascii="Times New Roman" w:hAnsi="Times New Roman" w:cs="Times New Roman"/>
          <w:b/>
          <w:color w:val="000000"/>
          <w:lang w:val="kk-KZ"/>
        </w:rPr>
        <w:t>д</w:t>
      </w:r>
      <w:proofErr w:type="spellStart"/>
      <w:r w:rsidR="00CF252C" w:rsidRPr="00CF252C">
        <w:rPr>
          <w:rFonts w:ascii="Times New Roman" w:hAnsi="Times New Roman" w:cs="Times New Roman"/>
          <w:b/>
          <w:color w:val="000000"/>
        </w:rPr>
        <w:t>ефибриллятор</w:t>
      </w:r>
      <w:proofErr w:type="spellEnd"/>
      <w:r w:rsidR="00CF252C" w:rsidRPr="00CF252C">
        <w:rPr>
          <w:rFonts w:ascii="Times New Roman" w:hAnsi="Times New Roman" w:cs="Times New Roman"/>
          <w:b/>
          <w:color w:val="000000"/>
        </w:rPr>
        <w:t>-</w:t>
      </w:r>
      <w:r w:rsidR="00CF252C">
        <w:rPr>
          <w:rFonts w:ascii="Times New Roman" w:hAnsi="Times New Roman" w:cs="Times New Roman"/>
          <w:b/>
          <w:color w:val="000000"/>
        </w:rPr>
        <w:t>монитор</w:t>
      </w:r>
    </w:p>
    <w:tbl>
      <w:tblPr>
        <w:tblW w:w="15452"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1"/>
        <w:gridCol w:w="3261"/>
        <w:gridCol w:w="761"/>
        <w:gridCol w:w="2281"/>
        <w:gridCol w:w="6517"/>
        <w:gridCol w:w="222"/>
        <w:gridCol w:w="1559"/>
      </w:tblGrid>
      <w:tr w:rsidR="00CF252C" w:rsidRPr="00CF252C" w14:paraId="50180B99" w14:textId="77777777" w:rsidTr="00B03F03">
        <w:tc>
          <w:tcPr>
            <w:tcW w:w="851" w:type="dxa"/>
            <w:shd w:val="clear" w:color="auto" w:fill="7F7F7F" w:themeFill="text1" w:themeFillTint="80"/>
            <w:tcMar>
              <w:top w:w="45" w:type="dxa"/>
              <w:left w:w="75" w:type="dxa"/>
              <w:bottom w:w="45" w:type="dxa"/>
              <w:right w:w="75" w:type="dxa"/>
            </w:tcMar>
            <w:hideMark/>
          </w:tcPr>
          <w:p w14:paraId="42DC4CA4" w14:textId="77777777" w:rsidR="00CF252C" w:rsidRPr="00CF252C" w:rsidRDefault="00CF252C" w:rsidP="00CF252C">
            <w:pPr>
              <w:spacing w:before="225" w:after="0" w:line="240" w:lineRule="auto"/>
              <w:textAlignment w:val="baseline"/>
              <w:outlineLvl w:val="2"/>
              <w:rPr>
                <w:rFonts w:ascii="Times New Roman" w:hAnsi="Times New Roman" w:cs="Times New Roman"/>
                <w:color w:val="1E1E1E"/>
              </w:rPr>
            </w:pPr>
            <w:r w:rsidRPr="00CF252C">
              <w:rPr>
                <w:rFonts w:ascii="Times New Roman" w:hAnsi="Times New Roman" w:cs="Times New Roman"/>
                <w:b/>
              </w:rPr>
              <w:t>№ р/н</w:t>
            </w:r>
          </w:p>
        </w:tc>
        <w:tc>
          <w:tcPr>
            <w:tcW w:w="3261" w:type="dxa"/>
            <w:shd w:val="clear" w:color="auto" w:fill="7F7F7F" w:themeFill="text1" w:themeFillTint="80"/>
            <w:tcMar>
              <w:top w:w="45" w:type="dxa"/>
              <w:left w:w="75" w:type="dxa"/>
              <w:bottom w:w="45" w:type="dxa"/>
              <w:right w:w="75" w:type="dxa"/>
            </w:tcMar>
            <w:hideMark/>
          </w:tcPr>
          <w:p w14:paraId="18751961" w14:textId="77777777" w:rsidR="00CF252C" w:rsidRPr="00CF252C" w:rsidRDefault="00CF252C" w:rsidP="00CF252C">
            <w:pPr>
              <w:spacing w:before="225" w:after="0" w:line="240" w:lineRule="auto"/>
              <w:jc w:val="center"/>
              <w:textAlignment w:val="baseline"/>
              <w:outlineLvl w:val="2"/>
              <w:rPr>
                <w:rFonts w:ascii="Times New Roman" w:hAnsi="Times New Roman" w:cs="Times New Roman"/>
                <w:color w:val="1E1E1E"/>
              </w:rPr>
            </w:pPr>
            <w:proofErr w:type="spellStart"/>
            <w:r w:rsidRPr="00CF252C">
              <w:rPr>
                <w:rFonts w:ascii="Times New Roman" w:hAnsi="Times New Roman" w:cs="Times New Roman"/>
                <w:b/>
              </w:rPr>
              <w:t>Критери</w:t>
            </w:r>
            <w:proofErr w:type="spellEnd"/>
            <w:r w:rsidRPr="00CF252C">
              <w:rPr>
                <w:rFonts w:ascii="Times New Roman" w:hAnsi="Times New Roman" w:cs="Times New Roman"/>
                <w:b/>
                <w:lang w:val="kk-KZ"/>
              </w:rPr>
              <w:t>йлер</w:t>
            </w:r>
          </w:p>
        </w:tc>
        <w:tc>
          <w:tcPr>
            <w:tcW w:w="11340" w:type="dxa"/>
            <w:gridSpan w:val="5"/>
            <w:shd w:val="clear" w:color="auto" w:fill="7F7F7F" w:themeFill="text1" w:themeFillTint="80"/>
            <w:tcMar>
              <w:top w:w="45" w:type="dxa"/>
              <w:left w:w="75" w:type="dxa"/>
              <w:bottom w:w="45" w:type="dxa"/>
              <w:right w:w="75" w:type="dxa"/>
            </w:tcMar>
            <w:hideMark/>
          </w:tcPr>
          <w:p w14:paraId="5F5B63FF" w14:textId="77777777" w:rsidR="00CF252C" w:rsidRPr="00CF252C" w:rsidRDefault="00CF252C" w:rsidP="00CF252C">
            <w:pPr>
              <w:spacing w:before="225" w:after="0" w:line="240" w:lineRule="auto"/>
              <w:jc w:val="center"/>
              <w:textAlignment w:val="baseline"/>
              <w:outlineLvl w:val="2"/>
              <w:rPr>
                <w:rFonts w:ascii="Times New Roman" w:hAnsi="Times New Roman" w:cs="Times New Roman"/>
                <w:color w:val="1E1E1E"/>
              </w:rPr>
            </w:pPr>
            <w:r w:rsidRPr="00CF252C">
              <w:rPr>
                <w:rFonts w:ascii="Times New Roman" w:hAnsi="Times New Roman" w:cs="Times New Roman"/>
                <w:b/>
                <w:lang w:val="kk-KZ"/>
              </w:rPr>
              <w:t>Сипаттама</w:t>
            </w:r>
          </w:p>
        </w:tc>
      </w:tr>
      <w:tr w:rsidR="00CF252C" w:rsidRPr="00CF252C" w14:paraId="45FCD8CE" w14:textId="77777777" w:rsidTr="00B03F03">
        <w:tc>
          <w:tcPr>
            <w:tcW w:w="851" w:type="dxa"/>
            <w:shd w:val="clear" w:color="auto" w:fill="auto"/>
            <w:tcMar>
              <w:top w:w="45" w:type="dxa"/>
              <w:left w:w="75" w:type="dxa"/>
              <w:bottom w:w="45" w:type="dxa"/>
              <w:right w:w="75" w:type="dxa"/>
            </w:tcMar>
            <w:hideMark/>
          </w:tcPr>
          <w:p w14:paraId="4581BDE1" w14:textId="77777777" w:rsidR="00CF252C" w:rsidRPr="00773580" w:rsidRDefault="00CF252C" w:rsidP="00CF252C">
            <w:pPr>
              <w:spacing w:after="0" w:line="240" w:lineRule="auto"/>
              <w:textAlignment w:val="baseline"/>
              <w:rPr>
                <w:rFonts w:ascii="Times New Roman" w:hAnsi="Times New Roman" w:cs="Times New Roman"/>
                <w:b/>
                <w:color w:val="000000"/>
                <w:spacing w:val="2"/>
              </w:rPr>
            </w:pPr>
            <w:r w:rsidRPr="00773580">
              <w:rPr>
                <w:rFonts w:ascii="Times New Roman" w:hAnsi="Times New Roman" w:cs="Times New Roman"/>
                <w:b/>
                <w:color w:val="000000"/>
                <w:spacing w:val="2"/>
              </w:rPr>
              <w:t>1</w:t>
            </w:r>
          </w:p>
        </w:tc>
        <w:tc>
          <w:tcPr>
            <w:tcW w:w="3261" w:type="dxa"/>
            <w:shd w:val="clear" w:color="auto" w:fill="auto"/>
            <w:tcMar>
              <w:top w:w="45" w:type="dxa"/>
              <w:left w:w="75" w:type="dxa"/>
              <w:bottom w:w="45" w:type="dxa"/>
              <w:right w:w="75" w:type="dxa"/>
            </w:tcMar>
            <w:hideMark/>
          </w:tcPr>
          <w:p w14:paraId="1D5E3DA7" w14:textId="77777777" w:rsidR="00CF252C" w:rsidRPr="00773580" w:rsidRDefault="00CF252C" w:rsidP="00CF252C">
            <w:pPr>
              <w:spacing w:after="0" w:line="240" w:lineRule="auto"/>
              <w:textAlignment w:val="baseline"/>
              <w:rPr>
                <w:rFonts w:ascii="Times New Roman" w:hAnsi="Times New Roman" w:cs="Times New Roman"/>
                <w:b/>
                <w:color w:val="000000"/>
                <w:spacing w:val="2"/>
              </w:rPr>
            </w:pPr>
            <w:r w:rsidRPr="00773580">
              <w:rPr>
                <w:rFonts w:ascii="Times New Roman" w:hAnsi="Times New Roman" w:cs="Times New Roman"/>
                <w:b/>
                <w:color w:val="000000"/>
                <w:spacing w:val="2"/>
              </w:rPr>
              <w:t xml:space="preserve">Медициналық </w:t>
            </w:r>
            <w:proofErr w:type="spellStart"/>
            <w:r w:rsidRPr="00773580">
              <w:rPr>
                <w:rFonts w:ascii="Times New Roman" w:hAnsi="Times New Roman" w:cs="Times New Roman"/>
                <w:b/>
                <w:color w:val="000000"/>
                <w:spacing w:val="2"/>
              </w:rPr>
              <w:t>техниканың</w:t>
            </w:r>
            <w:proofErr w:type="spellEnd"/>
            <w:r w:rsidRPr="00773580">
              <w:rPr>
                <w:rFonts w:ascii="Times New Roman" w:hAnsi="Times New Roman" w:cs="Times New Roman"/>
                <w:b/>
                <w:color w:val="000000"/>
                <w:spacing w:val="2"/>
              </w:rPr>
              <w:t xml:space="preserve"> </w:t>
            </w:r>
            <w:proofErr w:type="spellStart"/>
            <w:r w:rsidRPr="00773580">
              <w:rPr>
                <w:rFonts w:ascii="Times New Roman" w:hAnsi="Times New Roman" w:cs="Times New Roman"/>
                <w:b/>
                <w:color w:val="000000"/>
                <w:spacing w:val="2"/>
              </w:rPr>
              <w:t>атауы</w:t>
            </w:r>
            <w:proofErr w:type="spellEnd"/>
          </w:p>
          <w:p w14:paraId="436FEC23" w14:textId="77777777" w:rsidR="00CF252C" w:rsidRPr="00773580" w:rsidRDefault="00CF252C" w:rsidP="00CF252C">
            <w:pPr>
              <w:spacing w:after="0" w:line="240" w:lineRule="auto"/>
              <w:textAlignment w:val="baseline"/>
              <w:rPr>
                <w:rFonts w:ascii="Times New Roman" w:hAnsi="Times New Roman" w:cs="Times New Roman"/>
                <w:color w:val="000000"/>
                <w:spacing w:val="2"/>
              </w:rPr>
            </w:pPr>
            <w:r w:rsidRPr="00773580">
              <w:rPr>
                <w:rFonts w:ascii="Times New Roman" w:hAnsi="Times New Roman" w:cs="Times New Roman"/>
                <w:color w:val="000000"/>
                <w:spacing w:val="2"/>
              </w:rPr>
              <w:t>(</w:t>
            </w:r>
            <w:proofErr w:type="spellStart"/>
            <w:r w:rsidRPr="00773580">
              <w:rPr>
                <w:rFonts w:ascii="Times New Roman" w:hAnsi="Times New Roman" w:cs="Times New Roman"/>
                <w:color w:val="000000"/>
                <w:spacing w:val="2"/>
              </w:rPr>
              <w:t>үлгіні</w:t>
            </w:r>
            <w:proofErr w:type="spellEnd"/>
            <w:r w:rsidRPr="00773580">
              <w:rPr>
                <w:rFonts w:ascii="Times New Roman" w:hAnsi="Times New Roman" w:cs="Times New Roman"/>
                <w:color w:val="000000"/>
                <w:spacing w:val="2"/>
              </w:rPr>
              <w:t xml:space="preserve">, </w:t>
            </w:r>
            <w:proofErr w:type="spellStart"/>
            <w:r w:rsidRPr="00773580">
              <w:rPr>
                <w:rFonts w:ascii="Times New Roman" w:hAnsi="Times New Roman" w:cs="Times New Roman"/>
                <w:color w:val="000000"/>
                <w:spacing w:val="2"/>
              </w:rPr>
              <w:t>өндірушінің</w:t>
            </w:r>
            <w:proofErr w:type="spellEnd"/>
            <w:r w:rsidRPr="00773580">
              <w:rPr>
                <w:rFonts w:ascii="Times New Roman" w:hAnsi="Times New Roman" w:cs="Times New Roman"/>
                <w:color w:val="000000"/>
                <w:spacing w:val="2"/>
              </w:rPr>
              <w:t xml:space="preserve">, </w:t>
            </w:r>
            <w:proofErr w:type="spellStart"/>
            <w:r w:rsidRPr="00773580">
              <w:rPr>
                <w:rFonts w:ascii="Times New Roman" w:hAnsi="Times New Roman" w:cs="Times New Roman"/>
                <w:color w:val="000000"/>
                <w:spacing w:val="2"/>
              </w:rPr>
              <w:t>елдің</w:t>
            </w:r>
            <w:proofErr w:type="spellEnd"/>
            <w:r w:rsidRPr="00773580">
              <w:rPr>
                <w:rFonts w:ascii="Times New Roman" w:hAnsi="Times New Roman" w:cs="Times New Roman"/>
                <w:color w:val="000000"/>
                <w:spacing w:val="2"/>
              </w:rPr>
              <w:t xml:space="preserve"> </w:t>
            </w:r>
            <w:proofErr w:type="spellStart"/>
            <w:r w:rsidRPr="00773580">
              <w:rPr>
                <w:rFonts w:ascii="Times New Roman" w:hAnsi="Times New Roman" w:cs="Times New Roman"/>
                <w:color w:val="000000"/>
                <w:spacing w:val="2"/>
              </w:rPr>
              <w:t>атауын</w:t>
            </w:r>
            <w:proofErr w:type="spellEnd"/>
            <w:r w:rsidRPr="00773580">
              <w:rPr>
                <w:rFonts w:ascii="Times New Roman" w:hAnsi="Times New Roman" w:cs="Times New Roman"/>
                <w:color w:val="000000"/>
                <w:spacing w:val="2"/>
              </w:rPr>
              <w:t xml:space="preserve"> </w:t>
            </w:r>
            <w:proofErr w:type="spellStart"/>
            <w:r w:rsidRPr="00773580">
              <w:rPr>
                <w:rFonts w:ascii="Times New Roman" w:hAnsi="Times New Roman" w:cs="Times New Roman"/>
                <w:color w:val="000000"/>
                <w:spacing w:val="2"/>
              </w:rPr>
              <w:t>көрсете</w:t>
            </w:r>
            <w:proofErr w:type="spellEnd"/>
            <w:r w:rsidRPr="00773580">
              <w:rPr>
                <w:rFonts w:ascii="Times New Roman" w:hAnsi="Times New Roman" w:cs="Times New Roman"/>
                <w:color w:val="000000"/>
                <w:spacing w:val="2"/>
              </w:rPr>
              <w:t xml:space="preserve"> </w:t>
            </w:r>
            <w:proofErr w:type="spellStart"/>
            <w:r w:rsidRPr="00773580">
              <w:rPr>
                <w:rFonts w:ascii="Times New Roman" w:hAnsi="Times New Roman" w:cs="Times New Roman"/>
                <w:color w:val="000000"/>
                <w:spacing w:val="2"/>
              </w:rPr>
              <w:t>отырып</w:t>
            </w:r>
            <w:proofErr w:type="spellEnd"/>
            <w:r w:rsidRPr="00773580">
              <w:rPr>
                <w:rFonts w:ascii="Times New Roman" w:hAnsi="Times New Roman" w:cs="Times New Roman"/>
                <w:color w:val="000000"/>
                <w:spacing w:val="2"/>
              </w:rPr>
              <w:t xml:space="preserve">, медициналық </w:t>
            </w:r>
            <w:proofErr w:type="spellStart"/>
            <w:r w:rsidRPr="00773580">
              <w:rPr>
                <w:rFonts w:ascii="Times New Roman" w:hAnsi="Times New Roman" w:cs="Times New Roman"/>
                <w:color w:val="000000"/>
                <w:spacing w:val="2"/>
              </w:rPr>
              <w:t>бұйымдардың</w:t>
            </w:r>
            <w:proofErr w:type="spellEnd"/>
            <w:r w:rsidRPr="00773580">
              <w:rPr>
                <w:rFonts w:ascii="Times New Roman" w:hAnsi="Times New Roman" w:cs="Times New Roman"/>
                <w:color w:val="000000"/>
                <w:spacing w:val="2"/>
              </w:rPr>
              <w:t xml:space="preserve"> мемлекеттік </w:t>
            </w:r>
            <w:proofErr w:type="spellStart"/>
            <w:r w:rsidRPr="00773580">
              <w:rPr>
                <w:rFonts w:ascii="Times New Roman" w:hAnsi="Times New Roman" w:cs="Times New Roman"/>
                <w:color w:val="000000"/>
                <w:spacing w:val="2"/>
              </w:rPr>
              <w:t>тізіліміне</w:t>
            </w:r>
            <w:proofErr w:type="spellEnd"/>
            <w:r w:rsidRPr="00773580">
              <w:rPr>
                <w:rFonts w:ascii="Times New Roman" w:hAnsi="Times New Roman" w:cs="Times New Roman"/>
                <w:color w:val="000000"/>
                <w:spacing w:val="2"/>
              </w:rPr>
              <w:t xml:space="preserve"> </w:t>
            </w:r>
            <w:proofErr w:type="spellStart"/>
            <w:r w:rsidRPr="00773580">
              <w:rPr>
                <w:rFonts w:ascii="Times New Roman" w:hAnsi="Times New Roman" w:cs="Times New Roman"/>
                <w:color w:val="000000"/>
                <w:spacing w:val="2"/>
              </w:rPr>
              <w:t>сәйкес</w:t>
            </w:r>
            <w:proofErr w:type="spellEnd"/>
            <w:r w:rsidRPr="00773580">
              <w:rPr>
                <w:rFonts w:ascii="Times New Roman" w:hAnsi="Times New Roman" w:cs="Times New Roman"/>
                <w:color w:val="000000"/>
                <w:spacing w:val="2"/>
              </w:rPr>
              <w:t>)</w:t>
            </w:r>
          </w:p>
        </w:tc>
        <w:tc>
          <w:tcPr>
            <w:tcW w:w="11340" w:type="dxa"/>
            <w:gridSpan w:val="5"/>
            <w:shd w:val="clear" w:color="auto" w:fill="auto"/>
            <w:tcMar>
              <w:top w:w="45" w:type="dxa"/>
              <w:left w:w="75" w:type="dxa"/>
              <w:bottom w:w="45" w:type="dxa"/>
              <w:right w:w="75" w:type="dxa"/>
            </w:tcMar>
            <w:hideMark/>
          </w:tcPr>
          <w:p w14:paraId="37C2C498" w14:textId="77777777" w:rsidR="00CF252C" w:rsidRPr="00CF252C" w:rsidRDefault="00CF252C" w:rsidP="00CF252C">
            <w:pPr>
              <w:spacing w:after="0" w:line="240" w:lineRule="auto"/>
              <w:rPr>
                <w:rFonts w:ascii="Times New Roman" w:hAnsi="Times New Roman" w:cs="Times New Roman"/>
                <w:b/>
                <w:color w:val="000000"/>
              </w:rPr>
            </w:pPr>
            <w:r w:rsidRPr="00CF252C">
              <w:rPr>
                <w:rFonts w:ascii="Times New Roman" w:hAnsi="Times New Roman" w:cs="Times New Roman"/>
                <w:b/>
                <w:color w:val="000000"/>
                <w:lang w:val="kk-KZ"/>
              </w:rPr>
              <w:t>К</w:t>
            </w:r>
            <w:proofErr w:type="spellStart"/>
            <w:r w:rsidRPr="00CF252C">
              <w:rPr>
                <w:rFonts w:ascii="Times New Roman" w:hAnsi="Times New Roman" w:cs="Times New Roman"/>
                <w:b/>
                <w:color w:val="000000"/>
              </w:rPr>
              <w:t>ерек-жарақтары</w:t>
            </w:r>
            <w:proofErr w:type="spellEnd"/>
            <w:r w:rsidRPr="00CF252C">
              <w:rPr>
                <w:rFonts w:ascii="Times New Roman" w:hAnsi="Times New Roman" w:cs="Times New Roman"/>
                <w:b/>
                <w:color w:val="000000"/>
              </w:rPr>
              <w:t xml:space="preserve"> бар </w:t>
            </w:r>
            <w:r w:rsidRPr="00CF252C">
              <w:rPr>
                <w:rFonts w:ascii="Times New Roman" w:hAnsi="Times New Roman" w:cs="Times New Roman"/>
                <w:b/>
                <w:color w:val="000000"/>
                <w:lang w:val="kk-KZ"/>
              </w:rPr>
              <w:t>д</w:t>
            </w:r>
            <w:proofErr w:type="spellStart"/>
            <w:r w:rsidRPr="00CF252C">
              <w:rPr>
                <w:rFonts w:ascii="Times New Roman" w:hAnsi="Times New Roman" w:cs="Times New Roman"/>
                <w:b/>
                <w:color w:val="000000"/>
              </w:rPr>
              <w:t>ефибриллятор</w:t>
            </w:r>
            <w:proofErr w:type="spellEnd"/>
            <w:r w:rsidRPr="00CF252C">
              <w:rPr>
                <w:rFonts w:ascii="Times New Roman" w:hAnsi="Times New Roman" w:cs="Times New Roman"/>
                <w:b/>
                <w:color w:val="000000"/>
              </w:rPr>
              <w:t>-монитор</w:t>
            </w:r>
          </w:p>
        </w:tc>
      </w:tr>
      <w:tr w:rsidR="00CF252C" w:rsidRPr="00CF252C" w14:paraId="5A415964" w14:textId="77777777" w:rsidTr="00B03F03">
        <w:trPr>
          <w:trHeight w:val="599"/>
        </w:trPr>
        <w:tc>
          <w:tcPr>
            <w:tcW w:w="851" w:type="dxa"/>
            <w:shd w:val="clear" w:color="auto" w:fill="auto"/>
            <w:tcMar>
              <w:top w:w="45" w:type="dxa"/>
              <w:left w:w="75" w:type="dxa"/>
              <w:bottom w:w="45" w:type="dxa"/>
              <w:right w:w="75" w:type="dxa"/>
            </w:tcMar>
            <w:hideMark/>
          </w:tcPr>
          <w:p w14:paraId="10162BA8" w14:textId="77777777" w:rsidR="00CF252C" w:rsidRPr="00773580" w:rsidRDefault="00CF252C" w:rsidP="00CF252C">
            <w:pPr>
              <w:spacing w:after="0" w:line="240" w:lineRule="auto"/>
              <w:textAlignment w:val="baseline"/>
              <w:rPr>
                <w:rFonts w:ascii="Times New Roman" w:hAnsi="Times New Roman" w:cs="Times New Roman"/>
                <w:b/>
                <w:color w:val="000000"/>
                <w:spacing w:val="2"/>
              </w:rPr>
            </w:pPr>
            <w:r w:rsidRPr="00773580">
              <w:rPr>
                <w:rFonts w:ascii="Times New Roman" w:hAnsi="Times New Roman" w:cs="Times New Roman"/>
                <w:b/>
                <w:color w:val="000000"/>
                <w:spacing w:val="2"/>
              </w:rPr>
              <w:t>2</w:t>
            </w:r>
          </w:p>
        </w:tc>
        <w:tc>
          <w:tcPr>
            <w:tcW w:w="3261" w:type="dxa"/>
            <w:shd w:val="clear" w:color="auto" w:fill="auto"/>
            <w:tcMar>
              <w:top w:w="45" w:type="dxa"/>
              <w:left w:w="75" w:type="dxa"/>
              <w:bottom w:w="45" w:type="dxa"/>
              <w:right w:w="75" w:type="dxa"/>
            </w:tcMar>
            <w:hideMark/>
          </w:tcPr>
          <w:p w14:paraId="3D95972F" w14:textId="77777777" w:rsidR="00CF252C" w:rsidRPr="00773580" w:rsidRDefault="00CF252C" w:rsidP="00CF252C">
            <w:pPr>
              <w:spacing w:after="0" w:line="240" w:lineRule="auto"/>
              <w:textAlignment w:val="baseline"/>
              <w:rPr>
                <w:rFonts w:ascii="Times New Roman" w:hAnsi="Times New Roman" w:cs="Times New Roman"/>
                <w:b/>
                <w:color w:val="000000"/>
                <w:spacing w:val="2"/>
              </w:rPr>
            </w:pPr>
            <w:proofErr w:type="spellStart"/>
            <w:r w:rsidRPr="00773580">
              <w:rPr>
                <w:rFonts w:ascii="Times New Roman" w:hAnsi="Times New Roman" w:cs="Times New Roman"/>
                <w:b/>
              </w:rPr>
              <w:t>Өлшеу</w:t>
            </w:r>
            <w:proofErr w:type="spellEnd"/>
            <w:r w:rsidRPr="00773580">
              <w:rPr>
                <w:rFonts w:ascii="Times New Roman" w:hAnsi="Times New Roman" w:cs="Times New Roman"/>
                <w:b/>
              </w:rPr>
              <w:t xml:space="preserve"> </w:t>
            </w:r>
            <w:proofErr w:type="spellStart"/>
            <w:r w:rsidRPr="00773580">
              <w:rPr>
                <w:rFonts w:ascii="Times New Roman" w:hAnsi="Times New Roman" w:cs="Times New Roman"/>
                <w:b/>
              </w:rPr>
              <w:t>құралдарына</w:t>
            </w:r>
            <w:proofErr w:type="spellEnd"/>
            <w:r w:rsidRPr="00773580">
              <w:rPr>
                <w:rFonts w:ascii="Times New Roman" w:hAnsi="Times New Roman" w:cs="Times New Roman"/>
                <w:b/>
              </w:rPr>
              <w:t xml:space="preserve"> </w:t>
            </w:r>
            <w:proofErr w:type="spellStart"/>
            <w:r w:rsidRPr="00773580">
              <w:rPr>
                <w:rFonts w:ascii="Times New Roman" w:hAnsi="Times New Roman" w:cs="Times New Roman"/>
                <w:b/>
              </w:rPr>
              <w:t>жататын</w:t>
            </w:r>
            <w:proofErr w:type="spellEnd"/>
            <w:r w:rsidRPr="00773580">
              <w:rPr>
                <w:rFonts w:ascii="Times New Roman" w:hAnsi="Times New Roman" w:cs="Times New Roman"/>
                <w:b/>
              </w:rPr>
              <w:t xml:space="preserve"> МТ </w:t>
            </w:r>
            <w:proofErr w:type="spellStart"/>
            <w:r w:rsidRPr="00773580">
              <w:rPr>
                <w:rFonts w:ascii="Times New Roman" w:hAnsi="Times New Roman" w:cs="Times New Roman"/>
                <w:b/>
              </w:rPr>
              <w:t>атауы</w:t>
            </w:r>
            <w:proofErr w:type="spellEnd"/>
            <w:r w:rsidRPr="00773580">
              <w:rPr>
                <w:rFonts w:ascii="Times New Roman" w:hAnsi="Times New Roman" w:cs="Times New Roman"/>
                <w:b/>
              </w:rPr>
              <w:t xml:space="preserve"> </w:t>
            </w:r>
            <w:r w:rsidRPr="00773580">
              <w:rPr>
                <w:rFonts w:ascii="Times New Roman" w:hAnsi="Times New Roman" w:cs="Times New Roman"/>
              </w:rPr>
              <w:t>(</w:t>
            </w:r>
            <w:proofErr w:type="spellStart"/>
            <w:r w:rsidRPr="00773580">
              <w:rPr>
                <w:rFonts w:ascii="Times New Roman" w:hAnsi="Times New Roman" w:cs="Times New Roman"/>
              </w:rPr>
              <w:t>моделін</w:t>
            </w:r>
            <w:proofErr w:type="spellEnd"/>
            <w:r w:rsidRPr="00773580">
              <w:rPr>
                <w:rFonts w:ascii="Times New Roman" w:hAnsi="Times New Roman" w:cs="Times New Roman"/>
              </w:rPr>
              <w:t xml:space="preserve">, </w:t>
            </w:r>
            <w:proofErr w:type="spellStart"/>
            <w:r w:rsidRPr="00773580">
              <w:rPr>
                <w:rFonts w:ascii="Times New Roman" w:hAnsi="Times New Roman" w:cs="Times New Roman"/>
              </w:rPr>
              <w:t>өндірушінің</w:t>
            </w:r>
            <w:proofErr w:type="spellEnd"/>
            <w:r w:rsidRPr="00773580">
              <w:rPr>
                <w:rFonts w:ascii="Times New Roman" w:hAnsi="Times New Roman" w:cs="Times New Roman"/>
              </w:rPr>
              <w:t xml:space="preserve">, </w:t>
            </w:r>
            <w:proofErr w:type="spellStart"/>
            <w:r w:rsidRPr="00773580">
              <w:rPr>
                <w:rFonts w:ascii="Times New Roman" w:hAnsi="Times New Roman" w:cs="Times New Roman"/>
              </w:rPr>
              <w:t>елдің</w:t>
            </w:r>
            <w:proofErr w:type="spellEnd"/>
            <w:r w:rsidRPr="00773580">
              <w:rPr>
                <w:rFonts w:ascii="Times New Roman" w:hAnsi="Times New Roman" w:cs="Times New Roman"/>
              </w:rPr>
              <w:t xml:space="preserve"> </w:t>
            </w:r>
            <w:proofErr w:type="spellStart"/>
            <w:r w:rsidRPr="00773580">
              <w:rPr>
                <w:rFonts w:ascii="Times New Roman" w:hAnsi="Times New Roman" w:cs="Times New Roman"/>
              </w:rPr>
              <w:t>атауын</w:t>
            </w:r>
            <w:proofErr w:type="spellEnd"/>
            <w:r w:rsidRPr="00773580">
              <w:rPr>
                <w:rFonts w:ascii="Times New Roman" w:hAnsi="Times New Roman" w:cs="Times New Roman"/>
              </w:rPr>
              <w:t xml:space="preserve"> </w:t>
            </w:r>
            <w:proofErr w:type="spellStart"/>
            <w:r w:rsidRPr="00773580">
              <w:rPr>
                <w:rFonts w:ascii="Times New Roman" w:hAnsi="Times New Roman" w:cs="Times New Roman"/>
              </w:rPr>
              <w:t>көрсете</w:t>
            </w:r>
            <w:proofErr w:type="spellEnd"/>
            <w:r w:rsidRPr="00773580">
              <w:rPr>
                <w:rFonts w:ascii="Times New Roman" w:hAnsi="Times New Roman" w:cs="Times New Roman"/>
              </w:rPr>
              <w:t xml:space="preserve"> </w:t>
            </w:r>
            <w:proofErr w:type="spellStart"/>
            <w:r w:rsidRPr="00773580">
              <w:rPr>
                <w:rFonts w:ascii="Times New Roman" w:hAnsi="Times New Roman" w:cs="Times New Roman"/>
              </w:rPr>
              <w:t>отырып</w:t>
            </w:r>
            <w:proofErr w:type="spellEnd"/>
            <w:r w:rsidRPr="00773580">
              <w:rPr>
                <w:rFonts w:ascii="Times New Roman" w:hAnsi="Times New Roman" w:cs="Times New Roman"/>
              </w:rPr>
              <w:t>)</w:t>
            </w:r>
          </w:p>
        </w:tc>
        <w:tc>
          <w:tcPr>
            <w:tcW w:w="11340" w:type="dxa"/>
            <w:gridSpan w:val="5"/>
            <w:shd w:val="clear" w:color="auto" w:fill="auto"/>
            <w:tcMar>
              <w:top w:w="45" w:type="dxa"/>
              <w:left w:w="75" w:type="dxa"/>
              <w:bottom w:w="45" w:type="dxa"/>
              <w:right w:w="75" w:type="dxa"/>
            </w:tcMar>
            <w:hideMark/>
          </w:tcPr>
          <w:p w14:paraId="2ED5C708"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r w:rsidRPr="00CF252C">
              <w:rPr>
                <w:rFonts w:ascii="Times New Roman" w:hAnsi="Times New Roman" w:cs="Times New Roman"/>
                <w:b/>
                <w:color w:val="000000"/>
                <w:lang w:val="kk-KZ"/>
              </w:rPr>
              <w:t>К</w:t>
            </w:r>
            <w:proofErr w:type="spellStart"/>
            <w:r w:rsidRPr="00CF252C">
              <w:rPr>
                <w:rFonts w:ascii="Times New Roman" w:hAnsi="Times New Roman" w:cs="Times New Roman"/>
                <w:b/>
                <w:color w:val="000000"/>
              </w:rPr>
              <w:t>ерек-жарақтары</w:t>
            </w:r>
            <w:proofErr w:type="spellEnd"/>
            <w:r w:rsidRPr="00CF252C">
              <w:rPr>
                <w:rFonts w:ascii="Times New Roman" w:hAnsi="Times New Roman" w:cs="Times New Roman"/>
                <w:b/>
                <w:color w:val="000000"/>
              </w:rPr>
              <w:t xml:space="preserve"> бар </w:t>
            </w:r>
            <w:r w:rsidRPr="00CF252C">
              <w:rPr>
                <w:rFonts w:ascii="Times New Roman" w:hAnsi="Times New Roman" w:cs="Times New Roman"/>
                <w:b/>
                <w:color w:val="000000"/>
                <w:lang w:val="kk-KZ"/>
              </w:rPr>
              <w:t>д</w:t>
            </w:r>
            <w:proofErr w:type="spellStart"/>
            <w:r w:rsidRPr="00CF252C">
              <w:rPr>
                <w:rFonts w:ascii="Times New Roman" w:hAnsi="Times New Roman" w:cs="Times New Roman"/>
                <w:b/>
                <w:color w:val="000000"/>
              </w:rPr>
              <w:t>ефибриллятор</w:t>
            </w:r>
            <w:proofErr w:type="spellEnd"/>
            <w:r w:rsidRPr="00CF252C">
              <w:rPr>
                <w:rFonts w:ascii="Times New Roman" w:hAnsi="Times New Roman" w:cs="Times New Roman"/>
                <w:b/>
                <w:color w:val="000000"/>
              </w:rPr>
              <w:t>-монитор</w:t>
            </w:r>
          </w:p>
        </w:tc>
      </w:tr>
      <w:tr w:rsidR="00CF252C" w:rsidRPr="00CF252C" w14:paraId="0D8EDB40" w14:textId="77777777" w:rsidTr="00B03F03">
        <w:tc>
          <w:tcPr>
            <w:tcW w:w="851" w:type="dxa"/>
            <w:vMerge w:val="restart"/>
            <w:shd w:val="clear" w:color="auto" w:fill="auto"/>
            <w:tcMar>
              <w:top w:w="45" w:type="dxa"/>
              <w:left w:w="75" w:type="dxa"/>
              <w:bottom w:w="45" w:type="dxa"/>
              <w:right w:w="75" w:type="dxa"/>
            </w:tcMar>
            <w:hideMark/>
          </w:tcPr>
          <w:p w14:paraId="180F4937" w14:textId="77777777" w:rsidR="00CF252C" w:rsidRPr="00773580" w:rsidRDefault="00CF252C" w:rsidP="00CF252C">
            <w:pPr>
              <w:spacing w:after="0" w:line="240" w:lineRule="auto"/>
              <w:textAlignment w:val="baseline"/>
              <w:rPr>
                <w:rFonts w:ascii="Times New Roman" w:hAnsi="Times New Roman" w:cs="Times New Roman"/>
                <w:b/>
                <w:color w:val="000000"/>
                <w:spacing w:val="2"/>
              </w:rPr>
            </w:pPr>
            <w:r w:rsidRPr="00773580">
              <w:rPr>
                <w:rFonts w:ascii="Times New Roman" w:hAnsi="Times New Roman" w:cs="Times New Roman"/>
                <w:b/>
                <w:color w:val="000000"/>
                <w:spacing w:val="2"/>
              </w:rPr>
              <w:t>3</w:t>
            </w:r>
          </w:p>
        </w:tc>
        <w:tc>
          <w:tcPr>
            <w:tcW w:w="3261" w:type="dxa"/>
            <w:vMerge w:val="restart"/>
            <w:shd w:val="clear" w:color="auto" w:fill="auto"/>
            <w:tcMar>
              <w:top w:w="45" w:type="dxa"/>
              <w:left w:w="75" w:type="dxa"/>
              <w:bottom w:w="45" w:type="dxa"/>
              <w:right w:w="75" w:type="dxa"/>
            </w:tcMar>
            <w:hideMark/>
          </w:tcPr>
          <w:p w14:paraId="1D788E70" w14:textId="77777777" w:rsidR="00CF252C" w:rsidRPr="00773580" w:rsidRDefault="00CF252C" w:rsidP="00CF252C">
            <w:pPr>
              <w:spacing w:after="0" w:line="240" w:lineRule="auto"/>
              <w:textAlignment w:val="baseline"/>
              <w:rPr>
                <w:rFonts w:ascii="Times New Roman" w:hAnsi="Times New Roman" w:cs="Times New Roman"/>
                <w:b/>
                <w:color w:val="000000"/>
                <w:spacing w:val="2"/>
              </w:rPr>
            </w:pPr>
            <w:proofErr w:type="spellStart"/>
            <w:r w:rsidRPr="00773580">
              <w:rPr>
                <w:rFonts w:ascii="Times New Roman" w:hAnsi="Times New Roman" w:cs="Times New Roman"/>
                <w:b/>
                <w:color w:val="000000"/>
                <w:spacing w:val="2"/>
              </w:rPr>
              <w:t>Жинақтауға</w:t>
            </w:r>
            <w:proofErr w:type="spellEnd"/>
            <w:r w:rsidRPr="00773580">
              <w:rPr>
                <w:rFonts w:ascii="Times New Roman" w:hAnsi="Times New Roman" w:cs="Times New Roman"/>
                <w:b/>
                <w:color w:val="000000"/>
                <w:spacing w:val="2"/>
              </w:rPr>
              <w:t xml:space="preserve"> </w:t>
            </w:r>
            <w:proofErr w:type="spellStart"/>
            <w:r w:rsidRPr="00773580">
              <w:rPr>
                <w:rFonts w:ascii="Times New Roman" w:hAnsi="Times New Roman" w:cs="Times New Roman"/>
                <w:b/>
                <w:color w:val="000000"/>
                <w:spacing w:val="2"/>
              </w:rPr>
              <w:t>қойылатын</w:t>
            </w:r>
            <w:proofErr w:type="spellEnd"/>
            <w:r w:rsidRPr="00773580">
              <w:rPr>
                <w:rFonts w:ascii="Times New Roman" w:hAnsi="Times New Roman" w:cs="Times New Roman"/>
                <w:b/>
                <w:color w:val="000000"/>
                <w:spacing w:val="2"/>
              </w:rPr>
              <w:t xml:space="preserve"> </w:t>
            </w:r>
            <w:proofErr w:type="spellStart"/>
            <w:r w:rsidRPr="00773580">
              <w:rPr>
                <w:rFonts w:ascii="Times New Roman" w:hAnsi="Times New Roman" w:cs="Times New Roman"/>
                <w:b/>
                <w:color w:val="000000"/>
                <w:spacing w:val="2"/>
              </w:rPr>
              <w:t>талаптар</w:t>
            </w:r>
            <w:proofErr w:type="spellEnd"/>
          </w:p>
        </w:tc>
        <w:tc>
          <w:tcPr>
            <w:tcW w:w="761" w:type="dxa"/>
            <w:shd w:val="clear" w:color="auto" w:fill="auto"/>
            <w:tcMar>
              <w:top w:w="45" w:type="dxa"/>
              <w:left w:w="75" w:type="dxa"/>
              <w:bottom w:w="45" w:type="dxa"/>
              <w:right w:w="75" w:type="dxa"/>
            </w:tcMar>
            <w:hideMark/>
          </w:tcPr>
          <w:p w14:paraId="34FD0ECB"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r w:rsidRPr="00CF252C">
              <w:rPr>
                <w:rFonts w:ascii="Times New Roman" w:hAnsi="Times New Roman" w:cs="Times New Roman"/>
                <w:b/>
              </w:rPr>
              <w:t>№ р/н</w:t>
            </w:r>
          </w:p>
        </w:tc>
        <w:tc>
          <w:tcPr>
            <w:tcW w:w="0" w:type="auto"/>
            <w:shd w:val="clear" w:color="auto" w:fill="auto"/>
            <w:tcMar>
              <w:top w:w="45" w:type="dxa"/>
              <w:left w:w="75" w:type="dxa"/>
              <w:bottom w:w="45" w:type="dxa"/>
              <w:right w:w="75" w:type="dxa"/>
            </w:tcMar>
            <w:hideMark/>
          </w:tcPr>
          <w:p w14:paraId="6B2D4CBF"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r w:rsidRPr="00CF252C">
              <w:rPr>
                <w:rFonts w:ascii="Times New Roman" w:hAnsi="Times New Roman" w:cs="Times New Roman"/>
                <w:color w:val="000000"/>
                <w:spacing w:val="2"/>
              </w:rPr>
              <w:t xml:space="preserve">Медициналық </w:t>
            </w:r>
            <w:proofErr w:type="spellStart"/>
            <w:r w:rsidRPr="00CF252C">
              <w:rPr>
                <w:rFonts w:ascii="Times New Roman" w:hAnsi="Times New Roman" w:cs="Times New Roman"/>
                <w:color w:val="000000"/>
                <w:spacing w:val="2"/>
              </w:rPr>
              <w:t>техникаға</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жинақтауыштың</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атауы</w:t>
            </w:r>
            <w:proofErr w:type="spellEnd"/>
            <w:r w:rsidRPr="00CF252C">
              <w:rPr>
                <w:rFonts w:ascii="Times New Roman" w:hAnsi="Times New Roman" w:cs="Times New Roman"/>
                <w:color w:val="000000"/>
                <w:spacing w:val="2"/>
              </w:rPr>
              <w:t xml:space="preserve"> (медициналық </w:t>
            </w:r>
            <w:proofErr w:type="spellStart"/>
            <w:r w:rsidRPr="00CF252C">
              <w:rPr>
                <w:rFonts w:ascii="Times New Roman" w:hAnsi="Times New Roman" w:cs="Times New Roman"/>
                <w:color w:val="000000"/>
                <w:spacing w:val="2"/>
              </w:rPr>
              <w:t>бұйымдардың</w:t>
            </w:r>
            <w:proofErr w:type="spellEnd"/>
            <w:r w:rsidRPr="00CF252C">
              <w:rPr>
                <w:rFonts w:ascii="Times New Roman" w:hAnsi="Times New Roman" w:cs="Times New Roman"/>
                <w:color w:val="000000"/>
                <w:spacing w:val="2"/>
              </w:rPr>
              <w:t xml:space="preserve"> мемлекеттік </w:t>
            </w:r>
            <w:proofErr w:type="spellStart"/>
            <w:r w:rsidRPr="00CF252C">
              <w:rPr>
                <w:rFonts w:ascii="Times New Roman" w:hAnsi="Times New Roman" w:cs="Times New Roman"/>
                <w:color w:val="000000"/>
                <w:spacing w:val="2"/>
              </w:rPr>
              <w:t>тізіліміне</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сәйкес</w:t>
            </w:r>
            <w:proofErr w:type="spellEnd"/>
            <w:r w:rsidRPr="00CF252C">
              <w:rPr>
                <w:rFonts w:ascii="Times New Roman" w:hAnsi="Times New Roman" w:cs="Times New Roman"/>
                <w:color w:val="000000"/>
                <w:spacing w:val="2"/>
              </w:rPr>
              <w:t>)</w:t>
            </w:r>
          </w:p>
        </w:tc>
        <w:tc>
          <w:tcPr>
            <w:tcW w:w="6739" w:type="dxa"/>
            <w:gridSpan w:val="2"/>
            <w:shd w:val="clear" w:color="auto" w:fill="auto"/>
            <w:tcMar>
              <w:top w:w="45" w:type="dxa"/>
              <w:left w:w="75" w:type="dxa"/>
              <w:bottom w:w="45" w:type="dxa"/>
              <w:right w:w="75" w:type="dxa"/>
            </w:tcMar>
            <w:hideMark/>
          </w:tcPr>
          <w:p w14:paraId="43E634C5"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r w:rsidRPr="00CF252C">
              <w:rPr>
                <w:rFonts w:ascii="Times New Roman" w:hAnsi="Times New Roman" w:cs="Times New Roman"/>
                <w:color w:val="000000"/>
                <w:spacing w:val="2"/>
              </w:rPr>
              <w:t xml:space="preserve">Медициналық </w:t>
            </w:r>
            <w:proofErr w:type="spellStart"/>
            <w:r w:rsidRPr="00CF252C">
              <w:rPr>
                <w:rFonts w:ascii="Times New Roman" w:hAnsi="Times New Roman" w:cs="Times New Roman"/>
                <w:color w:val="000000"/>
                <w:spacing w:val="2"/>
              </w:rPr>
              <w:t>техникаға</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жинақтаушының</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моделі</w:t>
            </w:r>
            <w:proofErr w:type="spellEnd"/>
            <w:r w:rsidRPr="00CF252C">
              <w:rPr>
                <w:rFonts w:ascii="Times New Roman" w:hAnsi="Times New Roman" w:cs="Times New Roman"/>
                <w:color w:val="000000"/>
                <w:spacing w:val="2"/>
              </w:rPr>
              <w:t xml:space="preserve"> және (немесе) </w:t>
            </w:r>
            <w:proofErr w:type="spellStart"/>
            <w:r w:rsidRPr="00CF252C">
              <w:rPr>
                <w:rFonts w:ascii="Times New Roman" w:hAnsi="Times New Roman" w:cs="Times New Roman"/>
                <w:color w:val="000000"/>
                <w:spacing w:val="2"/>
              </w:rPr>
              <w:t>маркасы</w:t>
            </w:r>
            <w:proofErr w:type="spellEnd"/>
            <w:r w:rsidRPr="00CF252C">
              <w:rPr>
                <w:rFonts w:ascii="Times New Roman" w:hAnsi="Times New Roman" w:cs="Times New Roman"/>
                <w:color w:val="000000"/>
                <w:spacing w:val="2"/>
              </w:rPr>
              <w:t xml:space="preserve">, каталог </w:t>
            </w:r>
            <w:proofErr w:type="spellStart"/>
            <w:r w:rsidRPr="00CF252C">
              <w:rPr>
                <w:rFonts w:ascii="Times New Roman" w:hAnsi="Times New Roman" w:cs="Times New Roman"/>
                <w:color w:val="000000"/>
                <w:spacing w:val="2"/>
              </w:rPr>
              <w:t>нөмірі</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қысқаша</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техникалық</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сипаттамасы</w:t>
            </w:r>
            <w:proofErr w:type="spellEnd"/>
          </w:p>
        </w:tc>
        <w:tc>
          <w:tcPr>
            <w:tcW w:w="1559" w:type="dxa"/>
            <w:shd w:val="clear" w:color="auto" w:fill="auto"/>
            <w:tcMar>
              <w:top w:w="45" w:type="dxa"/>
              <w:left w:w="75" w:type="dxa"/>
              <w:bottom w:w="45" w:type="dxa"/>
              <w:right w:w="75" w:type="dxa"/>
            </w:tcMar>
            <w:hideMark/>
          </w:tcPr>
          <w:p w14:paraId="71834D4B"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proofErr w:type="spellStart"/>
            <w:r w:rsidRPr="00CF252C">
              <w:rPr>
                <w:rFonts w:ascii="Times New Roman" w:hAnsi="Times New Roman" w:cs="Times New Roman"/>
                <w:color w:val="000000"/>
                <w:spacing w:val="2"/>
              </w:rPr>
              <w:t>Қажетті</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мөлшер</w:t>
            </w:r>
            <w:proofErr w:type="spellEnd"/>
          </w:p>
          <w:p w14:paraId="55392D62"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r w:rsidRPr="00CF252C">
              <w:rPr>
                <w:rFonts w:ascii="Times New Roman" w:hAnsi="Times New Roman" w:cs="Times New Roman"/>
                <w:color w:val="000000"/>
                <w:spacing w:val="2"/>
              </w:rPr>
              <w:t>(</w:t>
            </w:r>
            <w:proofErr w:type="spellStart"/>
            <w:r w:rsidRPr="00CF252C">
              <w:rPr>
                <w:rFonts w:ascii="Times New Roman" w:hAnsi="Times New Roman" w:cs="Times New Roman"/>
                <w:color w:val="000000"/>
                <w:spacing w:val="2"/>
              </w:rPr>
              <w:t>өлшем</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бірлігін</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көрсете</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отырып</w:t>
            </w:r>
            <w:proofErr w:type="spellEnd"/>
            <w:r w:rsidRPr="00CF252C">
              <w:rPr>
                <w:rFonts w:ascii="Times New Roman" w:hAnsi="Times New Roman" w:cs="Times New Roman"/>
                <w:color w:val="000000"/>
                <w:spacing w:val="2"/>
              </w:rPr>
              <w:t>)</w:t>
            </w:r>
          </w:p>
        </w:tc>
      </w:tr>
      <w:tr w:rsidR="00CF252C" w:rsidRPr="00CF252C" w14:paraId="5165E087" w14:textId="77777777" w:rsidTr="00B03F03">
        <w:tc>
          <w:tcPr>
            <w:tcW w:w="851" w:type="dxa"/>
            <w:vMerge/>
            <w:shd w:val="clear" w:color="auto" w:fill="auto"/>
            <w:vAlign w:val="bottom"/>
            <w:hideMark/>
          </w:tcPr>
          <w:p w14:paraId="3C7DE723" w14:textId="77777777" w:rsidR="00CF252C" w:rsidRPr="00CF252C" w:rsidRDefault="00CF252C" w:rsidP="00CF252C">
            <w:pPr>
              <w:spacing w:after="0" w:line="240" w:lineRule="auto"/>
              <w:rPr>
                <w:rFonts w:ascii="Times New Roman" w:hAnsi="Times New Roman" w:cs="Times New Roman"/>
                <w:color w:val="000000"/>
                <w:spacing w:val="2"/>
              </w:rPr>
            </w:pPr>
          </w:p>
        </w:tc>
        <w:tc>
          <w:tcPr>
            <w:tcW w:w="3261" w:type="dxa"/>
            <w:vMerge/>
            <w:shd w:val="clear" w:color="auto" w:fill="auto"/>
            <w:vAlign w:val="bottom"/>
            <w:hideMark/>
          </w:tcPr>
          <w:p w14:paraId="45190F18" w14:textId="77777777" w:rsidR="00CF252C" w:rsidRPr="00CF252C" w:rsidRDefault="00CF252C" w:rsidP="00CF252C">
            <w:pPr>
              <w:spacing w:after="0" w:line="240" w:lineRule="auto"/>
              <w:rPr>
                <w:rFonts w:ascii="Times New Roman" w:hAnsi="Times New Roman" w:cs="Times New Roman"/>
                <w:color w:val="000000"/>
                <w:spacing w:val="2"/>
              </w:rPr>
            </w:pPr>
          </w:p>
        </w:tc>
        <w:tc>
          <w:tcPr>
            <w:tcW w:w="11340" w:type="dxa"/>
            <w:gridSpan w:val="5"/>
            <w:shd w:val="clear" w:color="auto" w:fill="auto"/>
            <w:tcMar>
              <w:top w:w="45" w:type="dxa"/>
              <w:left w:w="75" w:type="dxa"/>
              <w:bottom w:w="45" w:type="dxa"/>
              <w:right w:w="75" w:type="dxa"/>
            </w:tcMar>
            <w:hideMark/>
          </w:tcPr>
          <w:p w14:paraId="6D64DC57"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proofErr w:type="spellStart"/>
            <w:r w:rsidRPr="00CF252C">
              <w:rPr>
                <w:rFonts w:ascii="Times New Roman" w:hAnsi="Times New Roman" w:cs="Times New Roman"/>
                <w:color w:val="000000"/>
                <w:spacing w:val="2"/>
              </w:rPr>
              <w:t>Негізгі</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компоненттер</w:t>
            </w:r>
            <w:proofErr w:type="spellEnd"/>
          </w:p>
        </w:tc>
      </w:tr>
      <w:tr w:rsidR="00CF252C" w:rsidRPr="00CF252C" w14:paraId="2C357F20" w14:textId="77777777" w:rsidTr="00B03F03">
        <w:tc>
          <w:tcPr>
            <w:tcW w:w="851" w:type="dxa"/>
            <w:vMerge/>
            <w:shd w:val="clear" w:color="auto" w:fill="auto"/>
            <w:vAlign w:val="bottom"/>
          </w:tcPr>
          <w:p w14:paraId="4C637CAD" w14:textId="77777777" w:rsidR="00CF252C" w:rsidRPr="00CF252C" w:rsidRDefault="00CF252C" w:rsidP="00CF252C">
            <w:pPr>
              <w:spacing w:after="0" w:line="240" w:lineRule="auto"/>
              <w:rPr>
                <w:rFonts w:ascii="Times New Roman" w:hAnsi="Times New Roman" w:cs="Times New Roman"/>
                <w:color w:val="000000"/>
                <w:spacing w:val="2"/>
              </w:rPr>
            </w:pPr>
          </w:p>
        </w:tc>
        <w:tc>
          <w:tcPr>
            <w:tcW w:w="3261" w:type="dxa"/>
            <w:vMerge/>
            <w:shd w:val="clear" w:color="auto" w:fill="auto"/>
            <w:vAlign w:val="bottom"/>
          </w:tcPr>
          <w:p w14:paraId="1FB2C653" w14:textId="77777777" w:rsidR="00CF252C" w:rsidRPr="00CF252C" w:rsidRDefault="00CF252C" w:rsidP="00CF252C">
            <w:pPr>
              <w:spacing w:after="0" w:line="240" w:lineRule="auto"/>
              <w:rPr>
                <w:rFonts w:ascii="Times New Roman" w:hAnsi="Times New Roman" w:cs="Times New Roman"/>
                <w:color w:val="000000"/>
                <w:spacing w:val="2"/>
              </w:rPr>
            </w:pPr>
          </w:p>
        </w:tc>
        <w:tc>
          <w:tcPr>
            <w:tcW w:w="761" w:type="dxa"/>
            <w:shd w:val="clear" w:color="auto" w:fill="auto"/>
            <w:tcMar>
              <w:top w:w="45" w:type="dxa"/>
              <w:left w:w="75" w:type="dxa"/>
              <w:bottom w:w="45" w:type="dxa"/>
              <w:right w:w="75" w:type="dxa"/>
            </w:tcMar>
          </w:tcPr>
          <w:p w14:paraId="286F30F3"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2</w:t>
            </w:r>
          </w:p>
        </w:tc>
        <w:tc>
          <w:tcPr>
            <w:tcW w:w="0" w:type="auto"/>
            <w:shd w:val="clear" w:color="auto" w:fill="auto"/>
            <w:tcMar>
              <w:top w:w="45" w:type="dxa"/>
              <w:left w:w="75" w:type="dxa"/>
              <w:bottom w:w="45" w:type="dxa"/>
              <w:right w:w="75" w:type="dxa"/>
            </w:tcMar>
          </w:tcPr>
          <w:p w14:paraId="4CB5A91A"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Керек-</w:t>
            </w:r>
            <w:proofErr w:type="spellStart"/>
            <w:r w:rsidRPr="00CF252C">
              <w:rPr>
                <w:rFonts w:ascii="Times New Roman" w:hAnsi="Times New Roman" w:cs="Times New Roman"/>
                <w:color w:val="000000"/>
              </w:rPr>
              <w:t>жарақтары</w:t>
            </w:r>
            <w:proofErr w:type="spellEnd"/>
            <w:r w:rsidRPr="00CF252C">
              <w:rPr>
                <w:rFonts w:ascii="Times New Roman" w:hAnsi="Times New Roman" w:cs="Times New Roman"/>
                <w:color w:val="000000"/>
              </w:rPr>
              <w:t xml:space="preserve"> бар дефибриллятор-монитор</w:t>
            </w:r>
          </w:p>
        </w:tc>
        <w:tc>
          <w:tcPr>
            <w:tcW w:w="6517" w:type="dxa"/>
            <w:shd w:val="clear" w:color="auto" w:fill="auto"/>
            <w:tcMar>
              <w:top w:w="45" w:type="dxa"/>
              <w:left w:w="75" w:type="dxa"/>
              <w:bottom w:w="45" w:type="dxa"/>
              <w:right w:w="75" w:type="dxa"/>
            </w:tcMar>
          </w:tcPr>
          <w:p w14:paraId="70252794"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Автоматты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сыртқы</w:t>
            </w:r>
            <w:proofErr w:type="spellEnd"/>
            <w:r w:rsidRPr="00CF252C">
              <w:rPr>
                <w:rFonts w:ascii="Times New Roman" w:hAnsi="Times New Roman" w:cs="Times New Roman"/>
                <w:color w:val="000000"/>
              </w:rPr>
              <w:t xml:space="preserve"> дефибрилляция </w:t>
            </w:r>
            <w:proofErr w:type="spellStart"/>
            <w:r w:rsidRPr="00CF252C">
              <w:rPr>
                <w:rFonts w:ascii="Times New Roman" w:hAnsi="Times New Roman" w:cs="Times New Roman"/>
                <w:color w:val="000000"/>
              </w:rPr>
              <w:t>функциясы</w:t>
            </w:r>
            <w:proofErr w:type="spellEnd"/>
            <w:r w:rsidRPr="00CF252C">
              <w:rPr>
                <w:rFonts w:ascii="Times New Roman" w:hAnsi="Times New Roman" w:cs="Times New Roman"/>
                <w:color w:val="000000"/>
              </w:rPr>
              <w:t xml:space="preserve"> бар Дефибриллятор-монитор </w:t>
            </w:r>
          </w:p>
          <w:p w14:paraId="5C6C5080" w14:textId="77777777" w:rsidR="00CF252C" w:rsidRPr="00CF252C" w:rsidRDefault="00CF252C" w:rsidP="00CF252C">
            <w:pPr>
              <w:spacing w:after="0" w:line="240" w:lineRule="auto"/>
              <w:rPr>
                <w:rFonts w:ascii="Times New Roman" w:hAnsi="Times New Roman" w:cs="Times New Roman"/>
                <w:color w:val="000000"/>
              </w:rPr>
            </w:pPr>
          </w:p>
          <w:p w14:paraId="42592288"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Жабдықтары</w:t>
            </w:r>
            <w:proofErr w:type="spellEnd"/>
            <w:r w:rsidRPr="00CF252C">
              <w:rPr>
                <w:rFonts w:ascii="Times New Roman" w:hAnsi="Times New Roman" w:cs="Times New Roman"/>
                <w:color w:val="000000"/>
              </w:rPr>
              <w:t xml:space="preserve"> бар </w:t>
            </w:r>
            <w:proofErr w:type="spellStart"/>
            <w:r w:rsidRPr="00CF252C">
              <w:rPr>
                <w:rFonts w:ascii="Times New Roman" w:hAnsi="Times New Roman" w:cs="Times New Roman"/>
                <w:color w:val="000000"/>
              </w:rPr>
              <w:t>аппараттың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негізгі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блогы</w:t>
            </w:r>
            <w:proofErr w:type="spellEnd"/>
            <w:r w:rsidRPr="00CF252C">
              <w:rPr>
                <w:rFonts w:ascii="Times New Roman" w:hAnsi="Times New Roman" w:cs="Times New Roman"/>
                <w:color w:val="000000"/>
              </w:rPr>
              <w:t>:</w:t>
            </w:r>
          </w:p>
          <w:p w14:paraId="708E81B0"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Қолмен</w:t>
            </w:r>
            <w:proofErr w:type="spellEnd"/>
            <w:r w:rsidRPr="00CF252C">
              <w:rPr>
                <w:rFonts w:ascii="Times New Roman" w:hAnsi="Times New Roman" w:cs="Times New Roman"/>
                <w:color w:val="000000"/>
              </w:rPr>
              <w:t xml:space="preserve"> дефибрилляция және </w:t>
            </w:r>
            <w:proofErr w:type="spellStart"/>
            <w:r w:rsidRPr="00CF252C">
              <w:rPr>
                <w:rFonts w:ascii="Times New Roman" w:hAnsi="Times New Roman" w:cs="Times New Roman"/>
                <w:color w:val="000000"/>
              </w:rPr>
              <w:t>синхрондалған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кардиоверсия</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режимдері</w:t>
            </w:r>
            <w:proofErr w:type="spellEnd"/>
          </w:p>
          <w:p w14:paraId="26122551"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Автоматты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сыртқы</w:t>
            </w:r>
            <w:proofErr w:type="spellEnd"/>
            <w:r w:rsidRPr="00CF252C">
              <w:rPr>
                <w:rFonts w:ascii="Times New Roman" w:hAnsi="Times New Roman" w:cs="Times New Roman"/>
                <w:color w:val="000000"/>
              </w:rPr>
              <w:t xml:space="preserve"> дефибрилляция</w:t>
            </w:r>
          </w:p>
          <w:p w14:paraId="212E48F4"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Қуат</w:t>
            </w:r>
            <w:proofErr w:type="spellEnd"/>
            <w:r w:rsidRPr="00CF252C">
              <w:rPr>
                <w:rFonts w:ascii="Times New Roman" w:hAnsi="Times New Roman" w:cs="Times New Roman"/>
                <w:color w:val="000000"/>
              </w:rPr>
              <w:t xml:space="preserve"> сымы-1 дана.</w:t>
            </w:r>
          </w:p>
          <w:p w14:paraId="07B178C8"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Автоматты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дефибрилляциялық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электродтарға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арналған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кабельмен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пайдалануға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арналған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сынақ</w:t>
            </w:r>
            <w:proofErr w:type="spellEnd"/>
            <w:r w:rsidRPr="00CF252C">
              <w:rPr>
                <w:rFonts w:ascii="Times New Roman" w:hAnsi="Times New Roman" w:cs="Times New Roman"/>
                <w:color w:val="000000"/>
              </w:rPr>
              <w:t xml:space="preserve"> тығыны-1 дана.</w:t>
            </w:r>
          </w:p>
          <w:p w14:paraId="3E7356B7"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Дефибрилляция </w:t>
            </w:r>
            <w:proofErr w:type="spellStart"/>
            <w:r w:rsidRPr="00CF252C">
              <w:rPr>
                <w:rFonts w:ascii="Times New Roman" w:hAnsi="Times New Roman" w:cs="Times New Roman"/>
                <w:color w:val="000000"/>
              </w:rPr>
              <w:t>кабелінің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қорғаныс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қақпағы</w:t>
            </w:r>
            <w:proofErr w:type="spellEnd"/>
          </w:p>
          <w:p w14:paraId="69D27DF3"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lastRenderedPageBreak/>
              <w:t>- CD-</w:t>
            </w:r>
            <w:proofErr w:type="spellStart"/>
            <w:r w:rsidRPr="00CF252C">
              <w:rPr>
                <w:rFonts w:ascii="Times New Roman" w:hAnsi="Times New Roman" w:cs="Times New Roman"/>
                <w:color w:val="000000"/>
              </w:rPr>
              <w:t>дегі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Пайдаланушы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нұсқаулығы</w:t>
            </w:r>
            <w:proofErr w:type="spellEnd"/>
          </w:p>
          <w:p w14:paraId="4B36BA74"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Пайдаланушының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қысқаша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нұсқаулығы</w:t>
            </w:r>
            <w:proofErr w:type="spellEnd"/>
          </w:p>
          <w:p w14:paraId="0D9BD28E" w14:textId="77777777" w:rsidR="00CF252C" w:rsidRPr="00CF252C" w:rsidRDefault="00CF252C" w:rsidP="00CF252C">
            <w:pPr>
              <w:spacing w:after="0" w:line="240" w:lineRule="auto"/>
              <w:rPr>
                <w:rFonts w:ascii="Times New Roman" w:hAnsi="Times New Roman" w:cs="Times New Roman"/>
                <w:color w:val="000000"/>
              </w:rPr>
            </w:pPr>
          </w:p>
          <w:p w14:paraId="2DE93FF8" w14:textId="77777777" w:rsidR="00CF252C" w:rsidRPr="00CF252C" w:rsidRDefault="00CF252C" w:rsidP="00CF252C">
            <w:pPr>
              <w:spacing w:after="0" w:line="240" w:lineRule="auto"/>
              <w:rPr>
                <w:rFonts w:ascii="Times New Roman" w:hAnsi="Times New Roman" w:cs="Times New Roman"/>
                <w:color w:val="000000"/>
              </w:rPr>
            </w:pPr>
          </w:p>
          <w:p w14:paraId="6847D147"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Импульс </w:t>
            </w:r>
            <w:proofErr w:type="spellStart"/>
            <w:r w:rsidRPr="00CF252C">
              <w:rPr>
                <w:rFonts w:ascii="Times New Roman" w:hAnsi="Times New Roman" w:cs="Times New Roman"/>
                <w:color w:val="000000"/>
              </w:rPr>
              <w:t>параметрлері</w:t>
            </w:r>
            <w:proofErr w:type="spellEnd"/>
            <w:r w:rsidRPr="00CF252C">
              <w:rPr>
                <w:rFonts w:ascii="Times New Roman" w:hAnsi="Times New Roman" w:cs="Times New Roman"/>
                <w:color w:val="000000"/>
              </w:rPr>
              <w:t xml:space="preserve"> - </w:t>
            </w:r>
            <w:proofErr w:type="spellStart"/>
            <w:r w:rsidRPr="00CF252C">
              <w:rPr>
                <w:rFonts w:ascii="Times New Roman" w:hAnsi="Times New Roman" w:cs="Times New Roman"/>
                <w:color w:val="000000"/>
              </w:rPr>
              <w:t>бифаза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қысқартылған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экспоненциалды</w:t>
            </w:r>
            <w:proofErr w:type="spellEnd"/>
            <w:r w:rsidRPr="00CF252C">
              <w:rPr>
                <w:rFonts w:ascii="Times New Roman" w:hAnsi="Times New Roman" w:cs="Times New Roman"/>
                <w:color w:val="000000"/>
              </w:rPr>
              <w:t>.</w:t>
            </w:r>
          </w:p>
          <w:p w14:paraId="263475E0"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Разряд </w:t>
            </w:r>
            <w:proofErr w:type="spellStart"/>
            <w:r w:rsidRPr="00CF252C">
              <w:rPr>
                <w:rFonts w:ascii="Times New Roman" w:hAnsi="Times New Roman" w:cs="Times New Roman"/>
                <w:color w:val="000000"/>
              </w:rPr>
              <w:t>энергиясының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жоғары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деңгейі</w:t>
            </w:r>
            <w:proofErr w:type="spellEnd"/>
            <w:r w:rsidRPr="00CF252C">
              <w:rPr>
                <w:rFonts w:ascii="Times New Roman" w:hAnsi="Times New Roman" w:cs="Times New Roman"/>
                <w:color w:val="000000"/>
              </w:rPr>
              <w:t xml:space="preserve"> 200Дж </w:t>
            </w:r>
            <w:proofErr w:type="spellStart"/>
            <w:r w:rsidRPr="00CF252C">
              <w:rPr>
                <w:rFonts w:ascii="Times New Roman" w:hAnsi="Times New Roman" w:cs="Times New Roman"/>
                <w:color w:val="000000"/>
              </w:rPr>
              <w:t>аспайды</w:t>
            </w:r>
            <w:proofErr w:type="spellEnd"/>
            <w:r w:rsidRPr="00CF252C">
              <w:rPr>
                <w:rFonts w:ascii="Times New Roman" w:hAnsi="Times New Roman" w:cs="Times New Roman"/>
                <w:color w:val="000000"/>
              </w:rPr>
              <w:t>.</w:t>
            </w:r>
          </w:p>
          <w:p w14:paraId="459AC720" w14:textId="77777777" w:rsidR="00CF252C" w:rsidRPr="00CF252C" w:rsidRDefault="00CF252C" w:rsidP="00CF252C">
            <w:pPr>
              <w:spacing w:after="0" w:line="240" w:lineRule="auto"/>
              <w:rPr>
                <w:rFonts w:ascii="Times New Roman" w:hAnsi="Times New Roman" w:cs="Times New Roman"/>
                <w:color w:val="000000"/>
              </w:rPr>
            </w:pPr>
          </w:p>
          <w:p w14:paraId="5DD5EBAB"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Өлшемдері</w:t>
            </w:r>
            <w:proofErr w:type="spellEnd"/>
            <w:r w:rsidRPr="00CF252C">
              <w:rPr>
                <w:rFonts w:ascii="Times New Roman" w:hAnsi="Times New Roman" w:cs="Times New Roman"/>
                <w:color w:val="000000"/>
              </w:rPr>
              <w:t xml:space="preserve">: Ш Х в Х Г-290,0 x 235,0 x 205,0 мм </w:t>
            </w:r>
            <w:proofErr w:type="spellStart"/>
            <w:r w:rsidRPr="00CF252C">
              <w:rPr>
                <w:rFonts w:ascii="Times New Roman" w:hAnsi="Times New Roman" w:cs="Times New Roman"/>
                <w:color w:val="000000"/>
              </w:rPr>
              <w:t>артық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емес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аккумуляторсыз</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салмағы</w:t>
            </w:r>
            <w:proofErr w:type="spellEnd"/>
            <w:r w:rsidRPr="00CF252C">
              <w:rPr>
                <w:rFonts w:ascii="Times New Roman" w:hAnsi="Times New Roman" w:cs="Times New Roman"/>
                <w:color w:val="000000"/>
              </w:rPr>
              <w:t xml:space="preserve"> 5,66 кг </w:t>
            </w:r>
            <w:proofErr w:type="spellStart"/>
            <w:r w:rsidRPr="00CF252C">
              <w:rPr>
                <w:rFonts w:ascii="Times New Roman" w:hAnsi="Times New Roman" w:cs="Times New Roman"/>
                <w:color w:val="000000"/>
              </w:rPr>
              <w:t>артық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емес</w:t>
            </w:r>
            <w:proofErr w:type="spellEnd"/>
            <w:r w:rsidRPr="00CF252C">
              <w:rPr>
                <w:rFonts w:ascii="Times New Roman" w:hAnsi="Times New Roman" w:cs="Times New Roman"/>
                <w:color w:val="000000"/>
              </w:rPr>
              <w:t>.</w:t>
            </w:r>
          </w:p>
          <w:p w14:paraId="72BEDF2D" w14:textId="77777777" w:rsidR="00CF252C" w:rsidRPr="00CF252C" w:rsidRDefault="00CF252C" w:rsidP="00CF252C">
            <w:pPr>
              <w:spacing w:after="0" w:line="240" w:lineRule="auto"/>
              <w:rPr>
                <w:rFonts w:ascii="Times New Roman" w:hAnsi="Times New Roman" w:cs="Times New Roman"/>
                <w:color w:val="000000"/>
              </w:rPr>
            </w:pPr>
          </w:p>
          <w:p w14:paraId="1F84BC4F" w14:textId="77777777" w:rsidR="00CF252C" w:rsidRPr="00CF252C" w:rsidRDefault="00CF252C" w:rsidP="00CF252C">
            <w:pPr>
              <w:spacing w:after="0" w:line="240" w:lineRule="auto"/>
              <w:rPr>
                <w:rFonts w:ascii="Times New Roman" w:hAnsi="Times New Roman" w:cs="Times New Roman"/>
                <w:color w:val="000000"/>
              </w:rPr>
            </w:pPr>
          </w:p>
          <w:p w14:paraId="4238D906"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Дисплей</w:t>
            </w:r>
          </w:p>
          <w:p w14:paraId="19EA891C"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Өлшемдері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экранның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диагональды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өлшемі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кемінде</w:t>
            </w:r>
            <w:proofErr w:type="spellEnd"/>
            <w:r w:rsidRPr="00CF252C">
              <w:rPr>
                <w:rFonts w:ascii="Times New Roman" w:hAnsi="Times New Roman" w:cs="Times New Roman"/>
                <w:color w:val="000000"/>
              </w:rPr>
              <w:t xml:space="preserve"> 7 дюйм (17,8 см).</w:t>
            </w:r>
          </w:p>
          <w:p w14:paraId="559AA70D"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Түрі</w:t>
            </w:r>
            <w:proofErr w:type="spellEnd"/>
            <w:r w:rsidRPr="00CF252C">
              <w:rPr>
                <w:rFonts w:ascii="Times New Roman" w:hAnsi="Times New Roman" w:cs="Times New Roman"/>
                <w:color w:val="000000"/>
              </w:rPr>
              <w:t xml:space="preserve">: TFT </w:t>
            </w:r>
            <w:proofErr w:type="spellStart"/>
            <w:r w:rsidRPr="00CF252C">
              <w:rPr>
                <w:rFonts w:ascii="Times New Roman" w:hAnsi="Times New Roman" w:cs="Times New Roman"/>
                <w:color w:val="000000"/>
              </w:rPr>
              <w:t>түсті</w:t>
            </w:r>
            <w:proofErr w:type="spellEnd"/>
            <w:r w:rsidRPr="00CF252C">
              <w:rPr>
                <w:rFonts w:ascii="Times New Roman" w:hAnsi="Times New Roman" w:cs="Times New Roman"/>
                <w:color w:val="000000"/>
              </w:rPr>
              <w:t xml:space="preserve"> СКД </w:t>
            </w:r>
            <w:proofErr w:type="spellStart"/>
            <w:r w:rsidRPr="00CF252C">
              <w:rPr>
                <w:rFonts w:ascii="Times New Roman" w:hAnsi="Times New Roman" w:cs="Times New Roman"/>
                <w:color w:val="000000"/>
              </w:rPr>
              <w:t>дисплейі</w:t>
            </w:r>
            <w:proofErr w:type="spellEnd"/>
            <w:r w:rsidRPr="00CF252C">
              <w:rPr>
                <w:rFonts w:ascii="Times New Roman" w:hAnsi="Times New Roman" w:cs="Times New Roman"/>
                <w:color w:val="000000"/>
              </w:rPr>
              <w:t>.</w:t>
            </w:r>
          </w:p>
          <w:p w14:paraId="29077A30"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Ажыратымдылық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әр</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түс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32 </w:t>
            </w:r>
            <w:proofErr w:type="spellStart"/>
            <w:r w:rsidRPr="00CF252C">
              <w:rPr>
                <w:rFonts w:ascii="Times New Roman" w:hAnsi="Times New Roman" w:cs="Times New Roman"/>
                <w:color w:val="000000"/>
              </w:rPr>
              <w:t>жарықтық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деңгейімен</w:t>
            </w:r>
            <w:proofErr w:type="spellEnd"/>
            <w:r w:rsidRPr="00CF252C">
              <w:rPr>
                <w:rFonts w:ascii="Times New Roman" w:hAnsi="Times New Roman" w:cs="Times New Roman"/>
                <w:color w:val="000000"/>
              </w:rPr>
              <w:t xml:space="preserve"> кем </w:t>
            </w:r>
            <w:proofErr w:type="spellStart"/>
            <w:r w:rsidRPr="00CF252C">
              <w:rPr>
                <w:rFonts w:ascii="Times New Roman" w:hAnsi="Times New Roman" w:cs="Times New Roman"/>
                <w:color w:val="000000"/>
              </w:rPr>
              <w:t>дегенде</w:t>
            </w:r>
            <w:proofErr w:type="spellEnd"/>
            <w:r w:rsidRPr="00CF252C">
              <w:rPr>
                <w:rFonts w:ascii="Times New Roman" w:hAnsi="Times New Roman" w:cs="Times New Roman"/>
                <w:color w:val="000000"/>
              </w:rPr>
              <w:t xml:space="preserve"> 800×480 пиксель (VGA).</w:t>
            </w:r>
          </w:p>
          <w:p w14:paraId="1EE73C76"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Сыпыру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жылдамдығы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номиналды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түрде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кемінде</w:t>
            </w:r>
            <w:proofErr w:type="spellEnd"/>
            <w:r w:rsidRPr="00CF252C">
              <w:rPr>
                <w:rFonts w:ascii="Times New Roman" w:hAnsi="Times New Roman" w:cs="Times New Roman"/>
                <w:color w:val="000000"/>
              </w:rPr>
              <w:t xml:space="preserve"> 25 мм/с ± 10% (</w:t>
            </w:r>
            <w:proofErr w:type="spellStart"/>
            <w:r w:rsidRPr="00CF252C">
              <w:rPr>
                <w:rFonts w:ascii="Times New Roman" w:hAnsi="Times New Roman" w:cs="Times New Roman"/>
                <w:color w:val="000000"/>
              </w:rPr>
              <w:t>қозғалмайтын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қисық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қозғалмалы</w:t>
            </w:r>
            <w:proofErr w:type="spellEnd"/>
          </w:p>
          <w:p w14:paraId="2807371C"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ЭКГ және SpO2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капнограмманы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сыпыру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жылдамдығы</w:t>
            </w:r>
            <w:proofErr w:type="spellEnd"/>
            <w:r w:rsidRPr="00CF252C">
              <w:rPr>
                <w:rFonts w:ascii="Times New Roman" w:hAnsi="Times New Roman" w:cs="Times New Roman"/>
                <w:color w:val="000000"/>
              </w:rPr>
              <w:t xml:space="preserve"> кем </w:t>
            </w:r>
            <w:proofErr w:type="spellStart"/>
            <w:r w:rsidRPr="00CF252C">
              <w:rPr>
                <w:rFonts w:ascii="Times New Roman" w:hAnsi="Times New Roman" w:cs="Times New Roman"/>
                <w:color w:val="000000"/>
              </w:rPr>
              <w:t>емес</w:t>
            </w:r>
            <w:proofErr w:type="spellEnd"/>
          </w:p>
          <w:p w14:paraId="37DA0883"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6,25 мм/с ± 10%.</w:t>
            </w:r>
          </w:p>
          <w:p w14:paraId="42854D2D"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Қисықты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қарау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ұзақтығы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кемінде</w:t>
            </w:r>
            <w:proofErr w:type="spellEnd"/>
            <w:r w:rsidRPr="00CF252C">
              <w:rPr>
                <w:rFonts w:ascii="Times New Roman" w:hAnsi="Times New Roman" w:cs="Times New Roman"/>
                <w:color w:val="000000"/>
              </w:rPr>
              <w:t xml:space="preserve"> 6,5 с ± 10%.</w:t>
            </w:r>
          </w:p>
          <w:p w14:paraId="0EEE8B0C" w14:textId="77777777" w:rsidR="00CF252C" w:rsidRPr="00CF252C" w:rsidRDefault="00CF252C" w:rsidP="00CF252C">
            <w:pPr>
              <w:spacing w:after="0" w:line="240" w:lineRule="auto"/>
              <w:rPr>
                <w:rFonts w:ascii="Times New Roman" w:hAnsi="Times New Roman" w:cs="Times New Roman"/>
                <w:color w:val="000000"/>
              </w:rPr>
            </w:pPr>
          </w:p>
          <w:p w14:paraId="7058FAB6" w14:textId="77777777" w:rsidR="00CF252C" w:rsidRPr="00CF252C" w:rsidRDefault="00CF252C" w:rsidP="00CF252C">
            <w:pPr>
              <w:spacing w:after="0" w:line="240" w:lineRule="auto"/>
              <w:rPr>
                <w:rFonts w:ascii="Times New Roman" w:hAnsi="Times New Roman" w:cs="Times New Roman"/>
                <w:color w:val="000000"/>
              </w:rPr>
            </w:pPr>
          </w:p>
          <w:p w14:paraId="20971087"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Зарядтау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уақыты</w:t>
            </w:r>
            <w:proofErr w:type="spellEnd"/>
            <w:r w:rsidRPr="00CF252C">
              <w:rPr>
                <w:rFonts w:ascii="Times New Roman" w:hAnsi="Times New Roman" w:cs="Times New Roman"/>
                <w:color w:val="000000"/>
              </w:rPr>
              <w:t>:</w:t>
            </w:r>
          </w:p>
          <w:p w14:paraId="5E61E0FC"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5 </w:t>
            </w:r>
            <w:proofErr w:type="spellStart"/>
            <w:r w:rsidRPr="00CF252C">
              <w:rPr>
                <w:rFonts w:ascii="Times New Roman" w:hAnsi="Times New Roman" w:cs="Times New Roman"/>
                <w:color w:val="000000"/>
              </w:rPr>
              <w:t>секундтан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аспайды</w:t>
            </w:r>
            <w:proofErr w:type="spellEnd"/>
            <w:r w:rsidRPr="00CF252C">
              <w:rPr>
                <w:rFonts w:ascii="Times New Roman" w:hAnsi="Times New Roman" w:cs="Times New Roman"/>
                <w:color w:val="000000"/>
              </w:rPr>
              <w:t xml:space="preserve"> — </w:t>
            </w:r>
            <w:proofErr w:type="spellStart"/>
            <w:r w:rsidRPr="00CF252C">
              <w:rPr>
                <w:rFonts w:ascii="Times New Roman" w:hAnsi="Times New Roman" w:cs="Times New Roman"/>
                <w:color w:val="000000"/>
              </w:rPr>
              <w:t>ересектерге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ұсынылатын</w:t>
            </w:r>
            <w:proofErr w:type="spellEnd"/>
            <w:r w:rsidRPr="00CF252C">
              <w:rPr>
                <w:rFonts w:ascii="Times New Roman" w:hAnsi="Times New Roman" w:cs="Times New Roman"/>
                <w:color w:val="000000"/>
              </w:rPr>
              <w:t xml:space="preserve"> энергия </w:t>
            </w:r>
            <w:proofErr w:type="spellStart"/>
            <w:r w:rsidRPr="00CF252C">
              <w:rPr>
                <w:rFonts w:ascii="Times New Roman" w:hAnsi="Times New Roman" w:cs="Times New Roman"/>
                <w:color w:val="000000"/>
              </w:rPr>
              <w:t>деңгейіне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жету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үшін</w:t>
            </w:r>
            <w:proofErr w:type="spellEnd"/>
          </w:p>
          <w:p w14:paraId="6C010A7F"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(кем </w:t>
            </w:r>
            <w:proofErr w:type="spellStart"/>
            <w:r w:rsidRPr="00CF252C">
              <w:rPr>
                <w:rFonts w:ascii="Times New Roman" w:hAnsi="Times New Roman" w:cs="Times New Roman"/>
                <w:color w:val="000000"/>
              </w:rPr>
              <w:t>дегенде</w:t>
            </w:r>
            <w:proofErr w:type="spellEnd"/>
            <w:r w:rsidRPr="00CF252C">
              <w:rPr>
                <w:rFonts w:ascii="Times New Roman" w:hAnsi="Times New Roman" w:cs="Times New Roman"/>
                <w:color w:val="000000"/>
              </w:rPr>
              <w:t xml:space="preserve"> 150 Дж), </w:t>
            </w:r>
            <w:proofErr w:type="spellStart"/>
            <w:r w:rsidRPr="00CF252C">
              <w:rPr>
                <w:rFonts w:ascii="Times New Roman" w:hAnsi="Times New Roman" w:cs="Times New Roman"/>
                <w:color w:val="000000"/>
              </w:rPr>
              <w:t>жаңа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толық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зарядталған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батареяны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пайдалану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кезінде</w:t>
            </w:r>
            <w:proofErr w:type="spellEnd"/>
            <w:r w:rsidRPr="00CF252C">
              <w:rPr>
                <w:rFonts w:ascii="Times New Roman" w:hAnsi="Times New Roman" w:cs="Times New Roman"/>
                <w:color w:val="000000"/>
              </w:rPr>
              <w:t>;</w:t>
            </w:r>
          </w:p>
          <w:p w14:paraId="7EFC9A00"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6 </w:t>
            </w:r>
            <w:proofErr w:type="spellStart"/>
            <w:r w:rsidRPr="00CF252C">
              <w:rPr>
                <w:rFonts w:ascii="Times New Roman" w:hAnsi="Times New Roman" w:cs="Times New Roman"/>
                <w:color w:val="000000"/>
              </w:rPr>
              <w:t>секундтан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аспайды</w:t>
            </w:r>
            <w:proofErr w:type="spellEnd"/>
            <w:r w:rsidRPr="00CF252C">
              <w:rPr>
                <w:rFonts w:ascii="Times New Roman" w:hAnsi="Times New Roman" w:cs="Times New Roman"/>
                <w:color w:val="000000"/>
              </w:rPr>
              <w:t xml:space="preserve"> — </w:t>
            </w:r>
            <w:proofErr w:type="spellStart"/>
            <w:r w:rsidRPr="00CF252C">
              <w:rPr>
                <w:rFonts w:ascii="Times New Roman" w:hAnsi="Times New Roman" w:cs="Times New Roman"/>
                <w:color w:val="000000"/>
              </w:rPr>
              <w:t>таңдалған</w:t>
            </w:r>
            <w:proofErr w:type="spellEnd"/>
            <w:r w:rsidRPr="00CF252C">
              <w:rPr>
                <w:rFonts w:ascii="Times New Roman" w:hAnsi="Times New Roman" w:cs="Times New Roman"/>
                <w:color w:val="000000"/>
              </w:rPr>
              <w:t xml:space="preserve"> энергия </w:t>
            </w:r>
            <w:proofErr w:type="spellStart"/>
            <w:r w:rsidRPr="00CF252C">
              <w:rPr>
                <w:rFonts w:ascii="Times New Roman" w:hAnsi="Times New Roman" w:cs="Times New Roman"/>
                <w:color w:val="000000"/>
              </w:rPr>
              <w:t>деңгейіне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жету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(200 Дж </w:t>
            </w:r>
            <w:proofErr w:type="spellStart"/>
            <w:r w:rsidRPr="00CF252C">
              <w:rPr>
                <w:rFonts w:ascii="Times New Roman" w:hAnsi="Times New Roman" w:cs="Times New Roman"/>
                <w:color w:val="000000"/>
              </w:rPr>
              <w:t>дейін</w:t>
            </w:r>
            <w:proofErr w:type="spellEnd"/>
            <w:r w:rsidRPr="00CF252C">
              <w:rPr>
                <w:rFonts w:ascii="Times New Roman" w:hAnsi="Times New Roman" w:cs="Times New Roman"/>
                <w:color w:val="000000"/>
              </w:rPr>
              <w:t>)</w:t>
            </w:r>
          </w:p>
          <w:p w14:paraId="3BACF98C"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жаңа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толық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зарядталған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батареяны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пайдалану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тіпті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максималды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қуат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деңгейінде</w:t>
            </w:r>
            <w:proofErr w:type="spellEnd"/>
            <w:r w:rsidRPr="00CF252C">
              <w:rPr>
                <w:rFonts w:ascii="Times New Roman" w:hAnsi="Times New Roman" w:cs="Times New Roman"/>
                <w:color w:val="000000"/>
              </w:rPr>
              <w:t xml:space="preserve"> 15 разряд </w:t>
            </w:r>
            <w:proofErr w:type="spellStart"/>
            <w:r w:rsidRPr="00CF252C">
              <w:rPr>
                <w:rFonts w:ascii="Times New Roman" w:hAnsi="Times New Roman" w:cs="Times New Roman"/>
                <w:color w:val="000000"/>
              </w:rPr>
              <w:t>берілгеннен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кейін</w:t>
            </w:r>
            <w:proofErr w:type="spellEnd"/>
            <w:r w:rsidRPr="00CF252C">
              <w:rPr>
                <w:rFonts w:ascii="Times New Roman" w:hAnsi="Times New Roman" w:cs="Times New Roman"/>
                <w:color w:val="000000"/>
              </w:rPr>
              <w:t xml:space="preserve"> де;</w:t>
            </w:r>
          </w:p>
          <w:p w14:paraId="75EE39F6"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15 </w:t>
            </w:r>
            <w:proofErr w:type="spellStart"/>
            <w:r w:rsidRPr="00CF252C">
              <w:rPr>
                <w:rFonts w:ascii="Times New Roman" w:hAnsi="Times New Roman" w:cs="Times New Roman"/>
                <w:color w:val="000000"/>
              </w:rPr>
              <w:t>секундтан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аспайды-желілік</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кернеу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деңгейі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номиналдың</w:t>
            </w:r>
            <w:proofErr w:type="spellEnd"/>
            <w:r w:rsidRPr="00CF252C">
              <w:rPr>
                <w:rFonts w:ascii="Times New Roman" w:hAnsi="Times New Roman" w:cs="Times New Roman"/>
                <w:color w:val="000000"/>
              </w:rPr>
              <w:t xml:space="preserve"> 90% </w:t>
            </w:r>
            <w:proofErr w:type="spellStart"/>
            <w:r w:rsidRPr="00CF252C">
              <w:rPr>
                <w:rFonts w:ascii="Times New Roman" w:hAnsi="Times New Roman" w:cs="Times New Roman"/>
                <w:color w:val="000000"/>
              </w:rPr>
              <w:t>болса</w:t>
            </w:r>
            <w:proofErr w:type="spellEnd"/>
            <w:r w:rsidRPr="00CF252C">
              <w:rPr>
                <w:rFonts w:ascii="Times New Roman" w:hAnsi="Times New Roman" w:cs="Times New Roman"/>
                <w:color w:val="000000"/>
              </w:rPr>
              <w:t xml:space="preserve"> да, тек </w:t>
            </w:r>
            <w:proofErr w:type="spellStart"/>
            <w:r w:rsidRPr="00CF252C">
              <w:rPr>
                <w:rFonts w:ascii="Times New Roman" w:hAnsi="Times New Roman" w:cs="Times New Roman"/>
                <w:color w:val="000000"/>
              </w:rPr>
              <w:t>айнымалы</w:t>
            </w:r>
            <w:proofErr w:type="spellEnd"/>
            <w:r w:rsidRPr="00CF252C">
              <w:rPr>
                <w:rFonts w:ascii="Times New Roman" w:hAnsi="Times New Roman" w:cs="Times New Roman"/>
                <w:color w:val="000000"/>
              </w:rPr>
              <w:t xml:space="preserve"> ток </w:t>
            </w:r>
            <w:proofErr w:type="spellStart"/>
            <w:r w:rsidRPr="00CF252C">
              <w:rPr>
                <w:rFonts w:ascii="Times New Roman" w:hAnsi="Times New Roman" w:cs="Times New Roman"/>
                <w:color w:val="000000"/>
              </w:rPr>
              <w:t>желісінен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жұмыс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істегенде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таңдалған</w:t>
            </w:r>
            <w:proofErr w:type="spellEnd"/>
            <w:r w:rsidRPr="00CF252C">
              <w:rPr>
                <w:rFonts w:ascii="Times New Roman" w:hAnsi="Times New Roman" w:cs="Times New Roman"/>
                <w:color w:val="000000"/>
              </w:rPr>
              <w:t xml:space="preserve"> энергия </w:t>
            </w:r>
            <w:proofErr w:type="spellStart"/>
            <w:r w:rsidRPr="00CF252C">
              <w:rPr>
                <w:rFonts w:ascii="Times New Roman" w:hAnsi="Times New Roman" w:cs="Times New Roman"/>
                <w:color w:val="000000"/>
              </w:rPr>
              <w:t>деңгейіне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жету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w:t>
            </w:r>
          </w:p>
          <w:p w14:paraId="4F3284DB" w14:textId="77777777" w:rsidR="00CF252C" w:rsidRPr="00CF252C" w:rsidRDefault="00CF252C" w:rsidP="00CF252C">
            <w:pPr>
              <w:spacing w:after="0" w:line="240" w:lineRule="auto"/>
              <w:rPr>
                <w:rFonts w:ascii="Times New Roman" w:hAnsi="Times New Roman" w:cs="Times New Roman"/>
                <w:color w:val="000000"/>
              </w:rPr>
            </w:pPr>
          </w:p>
          <w:p w14:paraId="601FB460"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Қолмен</w:t>
            </w:r>
            <w:proofErr w:type="spellEnd"/>
            <w:r w:rsidRPr="00CF252C">
              <w:rPr>
                <w:rFonts w:ascii="Times New Roman" w:hAnsi="Times New Roman" w:cs="Times New Roman"/>
                <w:color w:val="000000"/>
              </w:rPr>
              <w:t xml:space="preserve"> дефибрилляция </w:t>
            </w:r>
            <w:proofErr w:type="spellStart"/>
            <w:r w:rsidRPr="00CF252C">
              <w:rPr>
                <w:rFonts w:ascii="Times New Roman" w:hAnsi="Times New Roman" w:cs="Times New Roman"/>
                <w:color w:val="000000"/>
              </w:rPr>
              <w:t>режимінде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құрылғы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қажетті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зарядты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көп</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дегенде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алады</w:t>
            </w:r>
            <w:proofErr w:type="spellEnd"/>
          </w:p>
          <w:p w14:paraId="3B57B984"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Тек </w:t>
            </w:r>
            <w:proofErr w:type="spellStart"/>
            <w:r w:rsidRPr="00CF252C">
              <w:rPr>
                <w:rFonts w:ascii="Times New Roman" w:hAnsi="Times New Roman" w:cs="Times New Roman"/>
                <w:color w:val="000000"/>
              </w:rPr>
              <w:t>айнымалы</w:t>
            </w:r>
            <w:proofErr w:type="spellEnd"/>
            <w:r w:rsidRPr="00CF252C">
              <w:rPr>
                <w:rFonts w:ascii="Times New Roman" w:hAnsi="Times New Roman" w:cs="Times New Roman"/>
                <w:color w:val="000000"/>
              </w:rPr>
              <w:t xml:space="preserve"> ток </w:t>
            </w:r>
            <w:proofErr w:type="spellStart"/>
            <w:r w:rsidRPr="00CF252C">
              <w:rPr>
                <w:rFonts w:ascii="Times New Roman" w:hAnsi="Times New Roman" w:cs="Times New Roman"/>
                <w:color w:val="000000"/>
              </w:rPr>
              <w:t>желісінен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жұмыс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істегенде</w:t>
            </w:r>
            <w:proofErr w:type="spellEnd"/>
            <w:r w:rsidRPr="00CF252C">
              <w:rPr>
                <w:rFonts w:ascii="Times New Roman" w:hAnsi="Times New Roman" w:cs="Times New Roman"/>
                <w:color w:val="000000"/>
              </w:rPr>
              <w:t xml:space="preserve"> 23 секунд (</w:t>
            </w:r>
            <w:proofErr w:type="spellStart"/>
            <w:r w:rsidRPr="00CF252C">
              <w:rPr>
                <w:rFonts w:ascii="Times New Roman" w:hAnsi="Times New Roman" w:cs="Times New Roman"/>
                <w:color w:val="000000"/>
              </w:rPr>
              <w:t>оның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ішінде</w:t>
            </w:r>
            <w:proofErr w:type="spellEnd"/>
          </w:p>
          <w:p w14:paraId="2F74D359"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желілік</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кернеу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деңгейі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номиналдың</w:t>
            </w:r>
            <w:proofErr w:type="spellEnd"/>
            <w:r w:rsidRPr="00CF252C">
              <w:rPr>
                <w:rFonts w:ascii="Times New Roman" w:hAnsi="Times New Roman" w:cs="Times New Roman"/>
                <w:color w:val="000000"/>
              </w:rPr>
              <w:t xml:space="preserve"> 90% </w:t>
            </w:r>
            <w:proofErr w:type="spellStart"/>
            <w:r w:rsidRPr="00CF252C">
              <w:rPr>
                <w:rFonts w:ascii="Times New Roman" w:hAnsi="Times New Roman" w:cs="Times New Roman"/>
                <w:color w:val="000000"/>
              </w:rPr>
              <w:t>құрайды</w:t>
            </w:r>
            <w:proofErr w:type="spellEnd"/>
            <w:r w:rsidRPr="00CF252C">
              <w:rPr>
                <w:rFonts w:ascii="Times New Roman" w:hAnsi="Times New Roman" w:cs="Times New Roman"/>
                <w:color w:val="000000"/>
              </w:rPr>
              <w:t>);</w:t>
            </w:r>
          </w:p>
          <w:p w14:paraId="2FDCC15E"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Жаңа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толық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зарядталған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батареяны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пайдаланған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кезде</w:t>
            </w:r>
            <w:proofErr w:type="spellEnd"/>
            <w:r w:rsidRPr="00CF252C">
              <w:rPr>
                <w:rFonts w:ascii="Times New Roman" w:hAnsi="Times New Roman" w:cs="Times New Roman"/>
                <w:color w:val="000000"/>
              </w:rPr>
              <w:t xml:space="preserve"> 15 секунд, </w:t>
            </w:r>
            <w:proofErr w:type="spellStart"/>
            <w:r w:rsidRPr="00CF252C">
              <w:rPr>
                <w:rFonts w:ascii="Times New Roman" w:hAnsi="Times New Roman" w:cs="Times New Roman"/>
                <w:color w:val="000000"/>
              </w:rPr>
              <w:t>тіпті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максималды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қуат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деңгейінде</w:t>
            </w:r>
            <w:proofErr w:type="spellEnd"/>
            <w:r w:rsidRPr="00CF252C">
              <w:rPr>
                <w:rFonts w:ascii="Times New Roman" w:hAnsi="Times New Roman" w:cs="Times New Roman"/>
                <w:color w:val="000000"/>
              </w:rPr>
              <w:t xml:space="preserve"> 15 разряд </w:t>
            </w:r>
            <w:proofErr w:type="spellStart"/>
            <w:r w:rsidRPr="00CF252C">
              <w:rPr>
                <w:rFonts w:ascii="Times New Roman" w:hAnsi="Times New Roman" w:cs="Times New Roman"/>
                <w:color w:val="000000"/>
              </w:rPr>
              <w:t>берілгеннен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кейін</w:t>
            </w:r>
            <w:proofErr w:type="spellEnd"/>
            <w:r w:rsidRPr="00CF252C">
              <w:rPr>
                <w:rFonts w:ascii="Times New Roman" w:hAnsi="Times New Roman" w:cs="Times New Roman"/>
                <w:color w:val="000000"/>
              </w:rPr>
              <w:t xml:space="preserve"> де. </w:t>
            </w:r>
          </w:p>
          <w:p w14:paraId="42F30A4A"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АНД </w:t>
            </w:r>
            <w:proofErr w:type="spellStart"/>
            <w:r w:rsidRPr="00CF252C">
              <w:rPr>
                <w:rFonts w:ascii="Times New Roman" w:hAnsi="Times New Roman" w:cs="Times New Roman"/>
                <w:color w:val="000000"/>
              </w:rPr>
              <w:t>режимінде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талдау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функциясын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қосу</w:t>
            </w:r>
            <w:proofErr w:type="spellEnd"/>
            <w:r w:rsidRPr="00CF252C">
              <w:rPr>
                <w:rFonts w:ascii="Times New Roman" w:hAnsi="Times New Roman" w:cs="Times New Roman"/>
                <w:color w:val="000000"/>
              </w:rPr>
              <w:t xml:space="preserve"> мен </w:t>
            </w:r>
            <w:proofErr w:type="spellStart"/>
            <w:r w:rsidRPr="00CF252C">
              <w:rPr>
                <w:rFonts w:ascii="Times New Roman" w:hAnsi="Times New Roman" w:cs="Times New Roman"/>
                <w:color w:val="000000"/>
              </w:rPr>
              <w:t>құрылғының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беруге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дайындығы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арасындағы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уақыт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келесі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жағдайларда</w:t>
            </w:r>
            <w:proofErr w:type="spellEnd"/>
            <w:r w:rsidRPr="00CF252C">
              <w:rPr>
                <w:rFonts w:ascii="Times New Roman" w:hAnsi="Times New Roman" w:cs="Times New Roman"/>
                <w:color w:val="000000"/>
              </w:rPr>
              <w:t xml:space="preserve"> 23 </w:t>
            </w:r>
            <w:proofErr w:type="spellStart"/>
            <w:r w:rsidRPr="00CF252C">
              <w:rPr>
                <w:rFonts w:ascii="Times New Roman" w:hAnsi="Times New Roman" w:cs="Times New Roman"/>
                <w:color w:val="000000"/>
              </w:rPr>
              <w:t>секундтан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аспайды</w:t>
            </w:r>
            <w:proofErr w:type="spellEnd"/>
            <w:r w:rsidRPr="00CF252C">
              <w:rPr>
                <w:rFonts w:ascii="Times New Roman" w:hAnsi="Times New Roman" w:cs="Times New Roman"/>
                <w:color w:val="000000"/>
              </w:rPr>
              <w:t>:</w:t>
            </w:r>
          </w:p>
          <w:p w14:paraId="00DE9C3E"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тек </w:t>
            </w:r>
            <w:proofErr w:type="spellStart"/>
            <w:r w:rsidRPr="00CF252C">
              <w:rPr>
                <w:rFonts w:ascii="Times New Roman" w:hAnsi="Times New Roman" w:cs="Times New Roman"/>
                <w:color w:val="000000"/>
              </w:rPr>
              <w:t>айнымалы</w:t>
            </w:r>
            <w:proofErr w:type="spellEnd"/>
            <w:r w:rsidRPr="00CF252C">
              <w:rPr>
                <w:rFonts w:ascii="Times New Roman" w:hAnsi="Times New Roman" w:cs="Times New Roman"/>
                <w:color w:val="000000"/>
              </w:rPr>
              <w:t xml:space="preserve"> ток </w:t>
            </w:r>
            <w:proofErr w:type="spellStart"/>
            <w:r w:rsidRPr="00CF252C">
              <w:rPr>
                <w:rFonts w:ascii="Times New Roman" w:hAnsi="Times New Roman" w:cs="Times New Roman"/>
                <w:color w:val="000000"/>
              </w:rPr>
              <w:t>желісінен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жұмыс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істегенде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оның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ішінде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желі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деңгейі</w:t>
            </w:r>
            <w:proofErr w:type="spellEnd"/>
          </w:p>
          <w:p w14:paraId="771CA474"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кернеулер</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номиналдың</w:t>
            </w:r>
            <w:proofErr w:type="spellEnd"/>
            <w:r w:rsidRPr="00CF252C">
              <w:rPr>
                <w:rFonts w:ascii="Times New Roman" w:hAnsi="Times New Roman" w:cs="Times New Roman"/>
                <w:color w:val="000000"/>
              </w:rPr>
              <w:t xml:space="preserve"> 90% </w:t>
            </w:r>
            <w:proofErr w:type="spellStart"/>
            <w:r w:rsidRPr="00CF252C">
              <w:rPr>
                <w:rFonts w:ascii="Times New Roman" w:hAnsi="Times New Roman" w:cs="Times New Roman"/>
                <w:color w:val="000000"/>
              </w:rPr>
              <w:t>құрайды</w:t>
            </w:r>
            <w:proofErr w:type="spellEnd"/>
            <w:r w:rsidRPr="00CF252C">
              <w:rPr>
                <w:rFonts w:ascii="Times New Roman" w:hAnsi="Times New Roman" w:cs="Times New Roman"/>
                <w:color w:val="000000"/>
              </w:rPr>
              <w:t>);</w:t>
            </w:r>
          </w:p>
          <w:p w14:paraId="20DDDD3F"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жаңа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толық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зарядталған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батареяны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пайдаланған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кезде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тіпті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максималды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қуат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деңгейінде</w:t>
            </w:r>
            <w:proofErr w:type="spellEnd"/>
            <w:r w:rsidRPr="00CF252C">
              <w:rPr>
                <w:rFonts w:ascii="Times New Roman" w:hAnsi="Times New Roman" w:cs="Times New Roman"/>
                <w:color w:val="000000"/>
              </w:rPr>
              <w:t xml:space="preserve"> 15 разряд </w:t>
            </w:r>
            <w:proofErr w:type="spellStart"/>
            <w:r w:rsidRPr="00CF252C">
              <w:rPr>
                <w:rFonts w:ascii="Times New Roman" w:hAnsi="Times New Roman" w:cs="Times New Roman"/>
                <w:color w:val="000000"/>
              </w:rPr>
              <w:t>берілгеннен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кейін</w:t>
            </w:r>
            <w:proofErr w:type="spellEnd"/>
            <w:r w:rsidRPr="00CF252C">
              <w:rPr>
                <w:rFonts w:ascii="Times New Roman" w:hAnsi="Times New Roman" w:cs="Times New Roman"/>
                <w:color w:val="000000"/>
              </w:rPr>
              <w:t xml:space="preserve"> де.</w:t>
            </w:r>
          </w:p>
          <w:p w14:paraId="7A7D7680"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АНД </w:t>
            </w:r>
            <w:proofErr w:type="spellStart"/>
            <w:r w:rsidRPr="00CF252C">
              <w:rPr>
                <w:rFonts w:ascii="Times New Roman" w:hAnsi="Times New Roman" w:cs="Times New Roman"/>
                <w:color w:val="000000"/>
              </w:rPr>
              <w:t>режимінде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құрылғы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қажетті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зарядты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көп</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дегенде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алады</w:t>
            </w:r>
            <w:proofErr w:type="spellEnd"/>
            <w:r w:rsidRPr="00CF252C">
              <w:rPr>
                <w:rFonts w:ascii="Times New Roman" w:hAnsi="Times New Roman" w:cs="Times New Roman"/>
                <w:color w:val="000000"/>
              </w:rPr>
              <w:t>:</w:t>
            </w:r>
          </w:p>
          <w:p w14:paraId="3A380AAE"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Тек </w:t>
            </w:r>
            <w:proofErr w:type="spellStart"/>
            <w:r w:rsidRPr="00CF252C">
              <w:rPr>
                <w:rFonts w:ascii="Times New Roman" w:hAnsi="Times New Roman" w:cs="Times New Roman"/>
                <w:color w:val="000000"/>
              </w:rPr>
              <w:t>айнымалы</w:t>
            </w:r>
            <w:proofErr w:type="spellEnd"/>
            <w:r w:rsidRPr="00CF252C">
              <w:rPr>
                <w:rFonts w:ascii="Times New Roman" w:hAnsi="Times New Roman" w:cs="Times New Roman"/>
                <w:color w:val="000000"/>
              </w:rPr>
              <w:t xml:space="preserve"> ток </w:t>
            </w:r>
            <w:proofErr w:type="spellStart"/>
            <w:r w:rsidRPr="00CF252C">
              <w:rPr>
                <w:rFonts w:ascii="Times New Roman" w:hAnsi="Times New Roman" w:cs="Times New Roman"/>
                <w:color w:val="000000"/>
              </w:rPr>
              <w:t>желісінен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жұмыс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істегенде</w:t>
            </w:r>
            <w:proofErr w:type="spellEnd"/>
            <w:r w:rsidRPr="00CF252C">
              <w:rPr>
                <w:rFonts w:ascii="Times New Roman" w:hAnsi="Times New Roman" w:cs="Times New Roman"/>
                <w:color w:val="000000"/>
              </w:rPr>
              <w:t xml:space="preserve"> 32 секунд (</w:t>
            </w:r>
            <w:proofErr w:type="spellStart"/>
            <w:r w:rsidRPr="00CF252C">
              <w:rPr>
                <w:rFonts w:ascii="Times New Roman" w:hAnsi="Times New Roman" w:cs="Times New Roman"/>
                <w:color w:val="000000"/>
              </w:rPr>
              <w:t>оның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ішінде</w:t>
            </w:r>
            <w:proofErr w:type="spellEnd"/>
          </w:p>
          <w:p w14:paraId="12FE8A8F"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желілік</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кернеу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деңгейі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номиналдың</w:t>
            </w:r>
            <w:proofErr w:type="spellEnd"/>
            <w:r w:rsidRPr="00CF252C">
              <w:rPr>
                <w:rFonts w:ascii="Times New Roman" w:hAnsi="Times New Roman" w:cs="Times New Roman"/>
                <w:color w:val="000000"/>
              </w:rPr>
              <w:t xml:space="preserve"> 90% </w:t>
            </w:r>
            <w:proofErr w:type="spellStart"/>
            <w:r w:rsidRPr="00CF252C">
              <w:rPr>
                <w:rFonts w:ascii="Times New Roman" w:hAnsi="Times New Roman" w:cs="Times New Roman"/>
                <w:color w:val="000000"/>
              </w:rPr>
              <w:t>құрайды</w:t>
            </w:r>
            <w:proofErr w:type="spellEnd"/>
            <w:r w:rsidRPr="00CF252C">
              <w:rPr>
                <w:rFonts w:ascii="Times New Roman" w:hAnsi="Times New Roman" w:cs="Times New Roman"/>
                <w:color w:val="000000"/>
              </w:rPr>
              <w:t>);</w:t>
            </w:r>
          </w:p>
          <w:p w14:paraId="4A163F27"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Жаңа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толық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зарядталған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батареяны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пайдаланған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кезде</w:t>
            </w:r>
            <w:proofErr w:type="spellEnd"/>
            <w:r w:rsidRPr="00CF252C">
              <w:rPr>
                <w:rFonts w:ascii="Times New Roman" w:hAnsi="Times New Roman" w:cs="Times New Roman"/>
                <w:color w:val="000000"/>
              </w:rPr>
              <w:t xml:space="preserve"> 24 секунд, </w:t>
            </w:r>
            <w:proofErr w:type="spellStart"/>
            <w:r w:rsidRPr="00CF252C">
              <w:rPr>
                <w:rFonts w:ascii="Times New Roman" w:hAnsi="Times New Roman" w:cs="Times New Roman"/>
                <w:color w:val="000000"/>
              </w:rPr>
              <w:t>тіпті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максималды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қуат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деңгейінде</w:t>
            </w:r>
            <w:proofErr w:type="spellEnd"/>
            <w:r w:rsidRPr="00CF252C">
              <w:rPr>
                <w:rFonts w:ascii="Times New Roman" w:hAnsi="Times New Roman" w:cs="Times New Roman"/>
                <w:color w:val="000000"/>
              </w:rPr>
              <w:t xml:space="preserve"> 15 разряд </w:t>
            </w:r>
            <w:proofErr w:type="spellStart"/>
            <w:r w:rsidRPr="00CF252C">
              <w:rPr>
                <w:rFonts w:ascii="Times New Roman" w:hAnsi="Times New Roman" w:cs="Times New Roman"/>
                <w:color w:val="000000"/>
              </w:rPr>
              <w:t>берілгеннен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кейін</w:t>
            </w:r>
            <w:proofErr w:type="spellEnd"/>
            <w:r w:rsidRPr="00CF252C">
              <w:rPr>
                <w:rFonts w:ascii="Times New Roman" w:hAnsi="Times New Roman" w:cs="Times New Roman"/>
                <w:color w:val="000000"/>
              </w:rPr>
              <w:t xml:space="preserve"> де.</w:t>
            </w:r>
          </w:p>
          <w:p w14:paraId="5281A5A4"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Науқастың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қарсылық</w:t>
            </w:r>
            <w:proofErr w:type="spellEnd"/>
            <w:r w:rsidRPr="00CF252C">
              <w:rPr>
                <w:rFonts w:ascii="Times New Roman" w:hAnsi="Times New Roman" w:cs="Times New Roman"/>
                <w:color w:val="000000"/>
              </w:rPr>
              <w:t xml:space="preserve"> диапазоны: мин. 25 Ом (</w:t>
            </w:r>
            <w:proofErr w:type="spellStart"/>
            <w:r w:rsidRPr="00CF252C">
              <w:rPr>
                <w:rFonts w:ascii="Times New Roman" w:hAnsi="Times New Roman" w:cs="Times New Roman"/>
                <w:color w:val="000000"/>
              </w:rPr>
              <w:t>сыртқы</w:t>
            </w:r>
            <w:proofErr w:type="spellEnd"/>
            <w:r w:rsidRPr="00CF252C">
              <w:rPr>
                <w:rFonts w:ascii="Times New Roman" w:hAnsi="Times New Roman" w:cs="Times New Roman"/>
                <w:color w:val="000000"/>
              </w:rPr>
              <w:t xml:space="preserve"> дефибрилляция), 15 Ом</w:t>
            </w:r>
          </w:p>
          <w:p w14:paraId="52BC62B0"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w:t>
            </w:r>
            <w:proofErr w:type="spellStart"/>
            <w:r w:rsidRPr="00CF252C">
              <w:rPr>
                <w:rFonts w:ascii="Times New Roman" w:hAnsi="Times New Roman" w:cs="Times New Roman"/>
                <w:color w:val="000000"/>
              </w:rPr>
              <w:t>ішкі</w:t>
            </w:r>
            <w:proofErr w:type="spellEnd"/>
            <w:r w:rsidRPr="00CF252C">
              <w:rPr>
                <w:rFonts w:ascii="Times New Roman" w:hAnsi="Times New Roman" w:cs="Times New Roman"/>
                <w:color w:val="000000"/>
              </w:rPr>
              <w:t xml:space="preserve"> дефибрилляция); максимум 250 Ом. </w:t>
            </w:r>
            <w:proofErr w:type="spellStart"/>
            <w:r w:rsidRPr="00CF252C">
              <w:rPr>
                <w:rFonts w:ascii="Times New Roman" w:hAnsi="Times New Roman" w:cs="Times New Roman"/>
                <w:color w:val="000000"/>
              </w:rPr>
              <w:t>Нақты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жұмыс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ауқымы</w:t>
            </w:r>
            <w:proofErr w:type="spellEnd"/>
            <w:r w:rsidRPr="00CF252C">
              <w:rPr>
                <w:rFonts w:ascii="Times New Roman" w:hAnsi="Times New Roman" w:cs="Times New Roman"/>
                <w:color w:val="000000"/>
              </w:rPr>
              <w:t xml:space="preserve"> осы </w:t>
            </w:r>
            <w:proofErr w:type="spellStart"/>
            <w:r w:rsidRPr="00CF252C">
              <w:rPr>
                <w:rFonts w:ascii="Times New Roman" w:hAnsi="Times New Roman" w:cs="Times New Roman"/>
                <w:color w:val="000000"/>
              </w:rPr>
              <w:t>мәндерден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асып</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кетуі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мүмкін</w:t>
            </w:r>
            <w:proofErr w:type="spellEnd"/>
            <w:r w:rsidRPr="00CF252C">
              <w:rPr>
                <w:rFonts w:ascii="Times New Roman" w:hAnsi="Times New Roman" w:cs="Times New Roman"/>
                <w:color w:val="000000"/>
              </w:rPr>
              <w:t>.</w:t>
            </w:r>
          </w:p>
          <w:p w14:paraId="2022D92C"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Қолмен</w:t>
            </w:r>
            <w:proofErr w:type="spellEnd"/>
            <w:r w:rsidRPr="00CF252C">
              <w:rPr>
                <w:rFonts w:ascii="Times New Roman" w:hAnsi="Times New Roman" w:cs="Times New Roman"/>
                <w:color w:val="000000"/>
              </w:rPr>
              <w:t xml:space="preserve"> дефибрилляция </w:t>
            </w:r>
            <w:proofErr w:type="spellStart"/>
            <w:r w:rsidRPr="00CF252C">
              <w:rPr>
                <w:rFonts w:ascii="Times New Roman" w:hAnsi="Times New Roman" w:cs="Times New Roman"/>
                <w:color w:val="000000"/>
              </w:rPr>
              <w:t>режиміҚолмен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режимдегі</w:t>
            </w:r>
            <w:proofErr w:type="spellEnd"/>
            <w:r w:rsidRPr="00CF252C">
              <w:rPr>
                <w:rFonts w:ascii="Times New Roman" w:hAnsi="Times New Roman" w:cs="Times New Roman"/>
                <w:color w:val="000000"/>
              </w:rPr>
              <w:t xml:space="preserve"> разряд </w:t>
            </w:r>
            <w:proofErr w:type="spellStart"/>
            <w:r w:rsidRPr="00CF252C">
              <w:rPr>
                <w:rFonts w:ascii="Times New Roman" w:hAnsi="Times New Roman" w:cs="Times New Roman"/>
                <w:color w:val="000000"/>
              </w:rPr>
              <w:t>энергиясы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разрядтың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кемінде</w:t>
            </w:r>
            <w:proofErr w:type="spellEnd"/>
            <w:r w:rsidRPr="00CF252C">
              <w:rPr>
                <w:rFonts w:ascii="Times New Roman" w:hAnsi="Times New Roman" w:cs="Times New Roman"/>
                <w:color w:val="000000"/>
              </w:rPr>
              <w:t xml:space="preserve"> 20 </w:t>
            </w:r>
            <w:proofErr w:type="spellStart"/>
            <w:r w:rsidRPr="00CF252C">
              <w:rPr>
                <w:rFonts w:ascii="Times New Roman" w:hAnsi="Times New Roman" w:cs="Times New Roman"/>
                <w:color w:val="000000"/>
              </w:rPr>
              <w:t>сатысы</w:t>
            </w:r>
            <w:proofErr w:type="spellEnd"/>
            <w:r w:rsidRPr="00CF252C">
              <w:rPr>
                <w:rFonts w:ascii="Times New Roman" w:hAnsi="Times New Roman" w:cs="Times New Roman"/>
                <w:color w:val="000000"/>
              </w:rPr>
              <w:t>): 1-10, 15, 20, 30, 50, 70, 100, 120, 150, 170, 200 Дж.</w:t>
            </w:r>
          </w:p>
          <w:p w14:paraId="73F241A7"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Басқару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элементтері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қосу</w:t>
            </w:r>
            <w:proofErr w:type="spellEnd"/>
            <w:r w:rsidRPr="00CF252C">
              <w:rPr>
                <w:rFonts w:ascii="Times New Roman" w:hAnsi="Times New Roman" w:cs="Times New Roman"/>
                <w:color w:val="000000"/>
              </w:rPr>
              <w:t>/</w:t>
            </w:r>
            <w:proofErr w:type="spellStart"/>
            <w:r w:rsidRPr="00CF252C">
              <w:rPr>
                <w:rFonts w:ascii="Times New Roman" w:hAnsi="Times New Roman" w:cs="Times New Roman"/>
                <w:color w:val="000000"/>
              </w:rPr>
              <w:t>өшіру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режимді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таңдау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тұтқасы</w:t>
            </w:r>
            <w:proofErr w:type="spellEnd"/>
            <w:r w:rsidRPr="00CF252C">
              <w:rPr>
                <w:rFonts w:ascii="Times New Roman" w:hAnsi="Times New Roman" w:cs="Times New Roman"/>
                <w:color w:val="000000"/>
              </w:rPr>
              <w:t xml:space="preserve">, заряд, разряд, </w:t>
            </w:r>
            <w:proofErr w:type="spellStart"/>
            <w:r w:rsidRPr="00CF252C">
              <w:rPr>
                <w:rFonts w:ascii="Times New Roman" w:hAnsi="Times New Roman" w:cs="Times New Roman"/>
                <w:color w:val="000000"/>
              </w:rPr>
              <w:t>синхрондау</w:t>
            </w:r>
            <w:proofErr w:type="spellEnd"/>
            <w:r w:rsidRPr="00CF252C">
              <w:rPr>
                <w:rFonts w:ascii="Times New Roman" w:hAnsi="Times New Roman" w:cs="Times New Roman"/>
                <w:color w:val="000000"/>
              </w:rPr>
              <w:t xml:space="preserve">, ЭКГ </w:t>
            </w:r>
            <w:proofErr w:type="spellStart"/>
            <w:r w:rsidRPr="00CF252C">
              <w:rPr>
                <w:rFonts w:ascii="Times New Roman" w:hAnsi="Times New Roman" w:cs="Times New Roman"/>
                <w:color w:val="000000"/>
              </w:rPr>
              <w:t>қорғасын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таңдау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пациентті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таңдау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басып</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шығару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оқиғаларды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белгілеу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есептер</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дабылдар</w:t>
            </w:r>
            <w:proofErr w:type="spellEnd"/>
            <w:r w:rsidRPr="00CF252C">
              <w:rPr>
                <w:rFonts w:ascii="Times New Roman" w:hAnsi="Times New Roman" w:cs="Times New Roman"/>
                <w:color w:val="000000"/>
              </w:rPr>
              <w:t>,</w:t>
            </w:r>
          </w:p>
          <w:p w14:paraId="2FCD8740"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шағын</w:t>
            </w:r>
            <w:proofErr w:type="spellEnd"/>
            <w:r w:rsidRPr="00CF252C">
              <w:rPr>
                <w:rFonts w:ascii="Times New Roman" w:hAnsi="Times New Roman" w:cs="Times New Roman"/>
                <w:color w:val="000000"/>
              </w:rPr>
              <w:t xml:space="preserve"> джойстик. </w:t>
            </w:r>
            <w:proofErr w:type="spellStart"/>
            <w:r w:rsidRPr="00CF252C">
              <w:rPr>
                <w:rFonts w:ascii="Times New Roman" w:hAnsi="Times New Roman" w:cs="Times New Roman"/>
                <w:color w:val="000000"/>
              </w:rPr>
              <w:t>Қуат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мәнін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таңдау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алдыңғы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панельдегі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режимді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таңдау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тұтқасы.Зарядтауды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басқару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алдыңғы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панельдегі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түйме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сыртқы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электродтардағы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түйме</w:t>
            </w:r>
            <w:proofErr w:type="spellEnd"/>
            <w:r w:rsidRPr="00CF252C">
              <w:rPr>
                <w:rFonts w:ascii="Times New Roman" w:hAnsi="Times New Roman" w:cs="Times New Roman"/>
                <w:color w:val="000000"/>
              </w:rPr>
              <w:t>.</w:t>
            </w:r>
          </w:p>
          <w:p w14:paraId="7ACA6528"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басқаруды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басқару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алдыңғы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панельдегі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түйме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сыртқы</w:t>
            </w:r>
            <w:proofErr w:type="spellEnd"/>
            <w:r w:rsidRPr="00CF252C">
              <w:rPr>
                <w:rFonts w:ascii="Times New Roman" w:hAnsi="Times New Roman" w:cs="Times New Roman"/>
                <w:color w:val="000000"/>
              </w:rPr>
              <w:t xml:space="preserve"> немесе </w:t>
            </w:r>
            <w:proofErr w:type="spellStart"/>
            <w:r w:rsidRPr="00CF252C">
              <w:rPr>
                <w:rFonts w:ascii="Times New Roman" w:hAnsi="Times New Roman" w:cs="Times New Roman"/>
                <w:color w:val="000000"/>
              </w:rPr>
              <w:t>ішкі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электродтардағы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түймелер</w:t>
            </w:r>
            <w:proofErr w:type="spellEnd"/>
            <w:r w:rsidRPr="00CF252C">
              <w:rPr>
                <w:rFonts w:ascii="Times New Roman" w:hAnsi="Times New Roman" w:cs="Times New Roman"/>
                <w:color w:val="000000"/>
              </w:rPr>
              <w:t>.</w:t>
            </w:r>
          </w:p>
          <w:p w14:paraId="4197B79A"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lastRenderedPageBreak/>
              <w:t>Синхрондалған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басқару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алдыңғы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панельдегі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синхрондау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түймесі</w:t>
            </w:r>
            <w:proofErr w:type="spellEnd"/>
            <w:r w:rsidRPr="00CF252C">
              <w:rPr>
                <w:rFonts w:ascii="Times New Roman" w:hAnsi="Times New Roman" w:cs="Times New Roman"/>
                <w:color w:val="000000"/>
              </w:rPr>
              <w:t>.</w:t>
            </w:r>
          </w:p>
          <w:p w14:paraId="746B6363"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Синхрондалған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разрядтың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уақыты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анықтаудың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максималды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уақыты</w:t>
            </w:r>
            <w:proofErr w:type="spellEnd"/>
          </w:p>
          <w:p w14:paraId="56D0C200"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Разряд </w:t>
            </w:r>
            <w:proofErr w:type="spellStart"/>
            <w:r w:rsidRPr="00CF252C">
              <w:rPr>
                <w:rFonts w:ascii="Times New Roman" w:hAnsi="Times New Roman" w:cs="Times New Roman"/>
                <w:color w:val="000000"/>
              </w:rPr>
              <w:t>берілгенге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дейінгі</w:t>
            </w:r>
            <w:proofErr w:type="spellEnd"/>
            <w:r w:rsidRPr="00CF252C">
              <w:rPr>
                <w:rFonts w:ascii="Times New Roman" w:hAnsi="Times New Roman" w:cs="Times New Roman"/>
                <w:color w:val="000000"/>
              </w:rPr>
              <w:t xml:space="preserve"> R-</w:t>
            </w:r>
            <w:proofErr w:type="spellStart"/>
            <w:r w:rsidRPr="00CF252C">
              <w:rPr>
                <w:rFonts w:ascii="Times New Roman" w:hAnsi="Times New Roman" w:cs="Times New Roman"/>
                <w:color w:val="000000"/>
              </w:rPr>
              <w:t>тісі</w:t>
            </w:r>
            <w:proofErr w:type="spellEnd"/>
            <w:r w:rsidRPr="00CF252C">
              <w:rPr>
                <w:rFonts w:ascii="Times New Roman" w:hAnsi="Times New Roman" w:cs="Times New Roman"/>
                <w:color w:val="000000"/>
              </w:rPr>
              <w:t xml:space="preserve"> QRS </w:t>
            </w:r>
            <w:proofErr w:type="spellStart"/>
            <w:r w:rsidRPr="00CF252C">
              <w:rPr>
                <w:rFonts w:ascii="Times New Roman" w:hAnsi="Times New Roman" w:cs="Times New Roman"/>
                <w:color w:val="000000"/>
              </w:rPr>
              <w:t>кіріс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кешенінің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шыңынан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сынақ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разрядына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дефибрилляциялық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разрядтың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алдыңғы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майданына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дейін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осциллографпен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өлшенген</w:t>
            </w:r>
            <w:proofErr w:type="spellEnd"/>
            <w:r w:rsidRPr="00CF252C">
              <w:rPr>
                <w:rFonts w:ascii="Times New Roman" w:hAnsi="Times New Roman" w:cs="Times New Roman"/>
                <w:color w:val="000000"/>
              </w:rPr>
              <w:t xml:space="preserve"> 25 мс </w:t>
            </w:r>
            <w:proofErr w:type="spellStart"/>
            <w:r w:rsidRPr="00CF252C">
              <w:rPr>
                <w:rFonts w:ascii="Times New Roman" w:hAnsi="Times New Roman" w:cs="Times New Roman"/>
                <w:color w:val="000000"/>
              </w:rPr>
              <w:t>құрайды</w:t>
            </w:r>
            <w:proofErr w:type="spellEnd"/>
          </w:p>
          <w:p w14:paraId="21AF6FB7"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жүктеме</w:t>
            </w:r>
            <w:proofErr w:type="spellEnd"/>
            <w:r w:rsidRPr="00CF252C">
              <w:rPr>
                <w:rFonts w:ascii="Times New Roman" w:hAnsi="Times New Roman" w:cs="Times New Roman"/>
                <w:color w:val="000000"/>
              </w:rPr>
              <w:t xml:space="preserve"> 50 Ом.</w:t>
            </w:r>
          </w:p>
          <w:p w14:paraId="625D80AB"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Индикаторлар</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мәтіндік</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кеңестер</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дабыл</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дыбысы</w:t>
            </w:r>
            <w:proofErr w:type="spellEnd"/>
            <w:r w:rsidRPr="00CF252C">
              <w:rPr>
                <w:rFonts w:ascii="Times New Roman" w:hAnsi="Times New Roman" w:cs="Times New Roman"/>
                <w:color w:val="000000"/>
              </w:rPr>
              <w:t xml:space="preserve">, QRS </w:t>
            </w:r>
            <w:proofErr w:type="spellStart"/>
            <w:r w:rsidRPr="00CF252C">
              <w:rPr>
                <w:rFonts w:ascii="Times New Roman" w:hAnsi="Times New Roman" w:cs="Times New Roman"/>
                <w:color w:val="000000"/>
              </w:rPr>
              <w:t>кешенінің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дыбыстық</w:t>
            </w:r>
            <w:proofErr w:type="spellEnd"/>
            <w:r w:rsidRPr="00CF252C">
              <w:rPr>
                <w:rFonts w:ascii="Times New Roman" w:hAnsi="Times New Roman" w:cs="Times New Roman"/>
                <w:color w:val="000000"/>
              </w:rPr>
              <w:t xml:space="preserve"> сигналы, батарея </w:t>
            </w:r>
            <w:proofErr w:type="spellStart"/>
            <w:r w:rsidRPr="00CF252C">
              <w:rPr>
                <w:rFonts w:ascii="Times New Roman" w:hAnsi="Times New Roman" w:cs="Times New Roman"/>
                <w:color w:val="000000"/>
              </w:rPr>
              <w:t>күйі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жұмысқа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дайындық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Сыртқы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қуаттан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қуат</w:t>
            </w:r>
            <w:proofErr w:type="spellEnd"/>
          </w:p>
          <w:p w14:paraId="381DFB03"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синхрондау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режимі</w:t>
            </w:r>
            <w:proofErr w:type="spellEnd"/>
            <w:r w:rsidRPr="00CF252C">
              <w:rPr>
                <w:rFonts w:ascii="Times New Roman" w:hAnsi="Times New Roman" w:cs="Times New Roman"/>
                <w:color w:val="000000"/>
              </w:rPr>
              <w:t>.</w:t>
            </w:r>
          </w:p>
          <w:p w14:paraId="7133623A"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Зарядтау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индикаторлары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зарядтау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жиынтығының</w:t>
            </w:r>
            <w:proofErr w:type="spellEnd"/>
            <w:r w:rsidRPr="00CF252C">
              <w:rPr>
                <w:rFonts w:ascii="Times New Roman" w:hAnsi="Times New Roman" w:cs="Times New Roman"/>
                <w:color w:val="000000"/>
              </w:rPr>
              <w:t>/</w:t>
            </w:r>
            <w:proofErr w:type="spellStart"/>
            <w:r w:rsidRPr="00CF252C">
              <w:rPr>
                <w:rFonts w:ascii="Times New Roman" w:hAnsi="Times New Roman" w:cs="Times New Roman"/>
                <w:color w:val="000000"/>
              </w:rPr>
              <w:t>аяқталуының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дыбыстық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сигналдары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құрылғының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алдыңғы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жағында</w:t>
            </w:r>
            <w:proofErr w:type="spellEnd"/>
            <w:r w:rsidRPr="00CF252C">
              <w:rPr>
                <w:rFonts w:ascii="Times New Roman" w:hAnsi="Times New Roman" w:cs="Times New Roman"/>
                <w:color w:val="000000"/>
              </w:rPr>
              <w:t xml:space="preserve"> және </w:t>
            </w:r>
            <w:proofErr w:type="spellStart"/>
            <w:r w:rsidRPr="00CF252C">
              <w:rPr>
                <w:rFonts w:ascii="Times New Roman" w:hAnsi="Times New Roman" w:cs="Times New Roman"/>
                <w:color w:val="000000"/>
              </w:rPr>
              <w:t>сыртқы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разрядта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жыпылықтайтын</w:t>
            </w:r>
            <w:proofErr w:type="spellEnd"/>
            <w:r w:rsidRPr="00CF252C">
              <w:rPr>
                <w:rFonts w:ascii="Times New Roman" w:hAnsi="Times New Roman" w:cs="Times New Roman"/>
                <w:color w:val="000000"/>
              </w:rPr>
              <w:t xml:space="preserve"> разряд </w:t>
            </w:r>
            <w:proofErr w:type="spellStart"/>
            <w:r w:rsidRPr="00CF252C">
              <w:rPr>
                <w:rFonts w:ascii="Times New Roman" w:hAnsi="Times New Roman" w:cs="Times New Roman"/>
                <w:color w:val="000000"/>
              </w:rPr>
              <w:t>түймесі</w:t>
            </w:r>
            <w:proofErr w:type="spellEnd"/>
          </w:p>
          <w:p w14:paraId="5B4C377D"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электродтар</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дисплейдегі</w:t>
            </w:r>
            <w:proofErr w:type="spellEnd"/>
            <w:r w:rsidRPr="00CF252C">
              <w:rPr>
                <w:rFonts w:ascii="Times New Roman" w:hAnsi="Times New Roman" w:cs="Times New Roman"/>
                <w:color w:val="000000"/>
              </w:rPr>
              <w:t xml:space="preserve"> энергия </w:t>
            </w:r>
            <w:proofErr w:type="spellStart"/>
            <w:r w:rsidRPr="00CF252C">
              <w:rPr>
                <w:rFonts w:ascii="Times New Roman" w:hAnsi="Times New Roman" w:cs="Times New Roman"/>
                <w:color w:val="000000"/>
              </w:rPr>
              <w:t>деңгейінің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көрсеткіші</w:t>
            </w:r>
            <w:proofErr w:type="spellEnd"/>
            <w:r w:rsidRPr="00CF252C">
              <w:rPr>
                <w:rFonts w:ascii="Times New Roman" w:hAnsi="Times New Roman" w:cs="Times New Roman"/>
                <w:color w:val="000000"/>
              </w:rPr>
              <w:t>.</w:t>
            </w:r>
          </w:p>
          <w:p w14:paraId="15F9B052"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АНД </w:t>
            </w:r>
            <w:proofErr w:type="spellStart"/>
            <w:r w:rsidRPr="00CF252C">
              <w:rPr>
                <w:rFonts w:ascii="Times New Roman" w:hAnsi="Times New Roman" w:cs="Times New Roman"/>
                <w:color w:val="000000"/>
              </w:rPr>
              <w:t>режимі</w:t>
            </w:r>
            <w:proofErr w:type="spellEnd"/>
          </w:p>
          <w:p w14:paraId="26EE0192"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Ан энергия </w:t>
            </w:r>
            <w:proofErr w:type="spellStart"/>
            <w:r w:rsidRPr="00CF252C">
              <w:rPr>
                <w:rFonts w:ascii="Times New Roman" w:hAnsi="Times New Roman" w:cs="Times New Roman"/>
                <w:color w:val="000000"/>
              </w:rPr>
              <w:t>профилі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номиналды</w:t>
            </w:r>
            <w:proofErr w:type="spellEnd"/>
            <w:r w:rsidRPr="00CF252C">
              <w:rPr>
                <w:rFonts w:ascii="Times New Roman" w:hAnsi="Times New Roman" w:cs="Times New Roman"/>
                <w:color w:val="000000"/>
              </w:rPr>
              <w:t xml:space="preserve"> энергия </w:t>
            </w:r>
            <w:proofErr w:type="spellStart"/>
            <w:r w:rsidRPr="00CF252C">
              <w:rPr>
                <w:rFonts w:ascii="Times New Roman" w:hAnsi="Times New Roman" w:cs="Times New Roman"/>
                <w:color w:val="000000"/>
              </w:rPr>
              <w:t>ересектер</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кемінде</w:t>
            </w:r>
            <w:proofErr w:type="spellEnd"/>
            <w:r w:rsidRPr="00CF252C">
              <w:rPr>
                <w:rFonts w:ascii="Times New Roman" w:hAnsi="Times New Roman" w:cs="Times New Roman"/>
                <w:color w:val="000000"/>
              </w:rPr>
              <w:t xml:space="preserve"> 150 Дж (</w:t>
            </w:r>
            <w:proofErr w:type="spellStart"/>
            <w:r w:rsidRPr="00CF252C">
              <w:rPr>
                <w:rFonts w:ascii="Times New Roman" w:hAnsi="Times New Roman" w:cs="Times New Roman"/>
                <w:color w:val="000000"/>
              </w:rPr>
              <w:t>зауыттық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әдепкі</w:t>
            </w:r>
            <w:proofErr w:type="spellEnd"/>
            <w:r w:rsidRPr="00CF252C">
              <w:rPr>
                <w:rFonts w:ascii="Times New Roman" w:hAnsi="Times New Roman" w:cs="Times New Roman"/>
                <w:color w:val="000000"/>
              </w:rPr>
              <w:t xml:space="preserve"> параметр)/50 Ом </w:t>
            </w:r>
            <w:proofErr w:type="spellStart"/>
            <w:r w:rsidRPr="00CF252C">
              <w:rPr>
                <w:rFonts w:ascii="Times New Roman" w:hAnsi="Times New Roman" w:cs="Times New Roman"/>
                <w:color w:val="000000"/>
              </w:rPr>
              <w:t>сынақ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жүктемесі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кезінде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балалар</w:t>
            </w:r>
            <w:proofErr w:type="spellEnd"/>
            <w:r w:rsidRPr="00CF252C">
              <w:rPr>
                <w:rFonts w:ascii="Times New Roman" w:hAnsi="Times New Roman" w:cs="Times New Roman"/>
                <w:color w:val="000000"/>
              </w:rPr>
              <w:t>/</w:t>
            </w:r>
            <w:proofErr w:type="spellStart"/>
            <w:r w:rsidRPr="00CF252C">
              <w:rPr>
                <w:rFonts w:ascii="Times New Roman" w:hAnsi="Times New Roman" w:cs="Times New Roman"/>
                <w:color w:val="000000"/>
              </w:rPr>
              <w:t>емшек</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сүтімен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қоректенетін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балалар</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кемінде</w:t>
            </w:r>
            <w:proofErr w:type="spellEnd"/>
            <w:r w:rsidRPr="00CF252C">
              <w:rPr>
                <w:rFonts w:ascii="Times New Roman" w:hAnsi="Times New Roman" w:cs="Times New Roman"/>
                <w:color w:val="000000"/>
              </w:rPr>
              <w:t xml:space="preserve"> 50 </w:t>
            </w:r>
            <w:proofErr w:type="spellStart"/>
            <w:r w:rsidRPr="00CF252C">
              <w:rPr>
                <w:rFonts w:ascii="Times New Roman" w:hAnsi="Times New Roman" w:cs="Times New Roman"/>
                <w:color w:val="000000"/>
              </w:rPr>
              <w:t>Дж.АНД</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режиміндегі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басқару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элементтері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қосу</w:t>
            </w:r>
            <w:proofErr w:type="spellEnd"/>
            <w:r w:rsidRPr="00CF252C">
              <w:rPr>
                <w:rFonts w:ascii="Times New Roman" w:hAnsi="Times New Roman" w:cs="Times New Roman"/>
                <w:color w:val="000000"/>
              </w:rPr>
              <w:t>/</w:t>
            </w:r>
            <w:proofErr w:type="spellStart"/>
            <w:r w:rsidRPr="00CF252C">
              <w:rPr>
                <w:rFonts w:ascii="Times New Roman" w:hAnsi="Times New Roman" w:cs="Times New Roman"/>
                <w:color w:val="000000"/>
              </w:rPr>
              <w:t>өшіру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түймесі</w:t>
            </w:r>
            <w:proofErr w:type="spellEnd"/>
            <w:r w:rsidRPr="00CF252C">
              <w:rPr>
                <w:rFonts w:ascii="Times New Roman" w:hAnsi="Times New Roman" w:cs="Times New Roman"/>
                <w:color w:val="000000"/>
              </w:rPr>
              <w:t xml:space="preserve">, разряд </w:t>
            </w:r>
            <w:proofErr w:type="spellStart"/>
            <w:r w:rsidRPr="00CF252C">
              <w:rPr>
                <w:rFonts w:ascii="Times New Roman" w:hAnsi="Times New Roman" w:cs="Times New Roman"/>
                <w:color w:val="000000"/>
              </w:rPr>
              <w:t>түймесі</w:t>
            </w:r>
            <w:proofErr w:type="spellEnd"/>
            <w:r w:rsidRPr="00CF252C">
              <w:rPr>
                <w:rFonts w:ascii="Times New Roman" w:hAnsi="Times New Roman" w:cs="Times New Roman"/>
                <w:color w:val="000000"/>
              </w:rPr>
              <w:t>.</w:t>
            </w:r>
          </w:p>
          <w:p w14:paraId="13BF1855"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Мәтіндік</w:t>
            </w:r>
            <w:proofErr w:type="spellEnd"/>
            <w:r w:rsidRPr="00CF252C">
              <w:rPr>
                <w:rFonts w:ascii="Times New Roman" w:hAnsi="Times New Roman" w:cs="Times New Roman"/>
                <w:color w:val="000000"/>
              </w:rPr>
              <w:t xml:space="preserve"> және </w:t>
            </w:r>
            <w:proofErr w:type="spellStart"/>
            <w:r w:rsidRPr="00CF252C">
              <w:rPr>
                <w:rFonts w:ascii="Times New Roman" w:hAnsi="Times New Roman" w:cs="Times New Roman"/>
                <w:color w:val="000000"/>
              </w:rPr>
              <w:t>дауыстық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шақырулар</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пайдаланушы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реттейтін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хаттамаға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сәйкес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толық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мәтіндік</w:t>
            </w:r>
            <w:proofErr w:type="spellEnd"/>
            <w:r w:rsidRPr="00CF252C">
              <w:rPr>
                <w:rFonts w:ascii="Times New Roman" w:hAnsi="Times New Roman" w:cs="Times New Roman"/>
                <w:color w:val="000000"/>
              </w:rPr>
              <w:t xml:space="preserve"> және </w:t>
            </w:r>
            <w:proofErr w:type="spellStart"/>
            <w:r w:rsidRPr="00CF252C">
              <w:rPr>
                <w:rFonts w:ascii="Times New Roman" w:hAnsi="Times New Roman" w:cs="Times New Roman"/>
                <w:color w:val="000000"/>
              </w:rPr>
              <w:t>дауыстық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шақырулар</w:t>
            </w:r>
            <w:proofErr w:type="spellEnd"/>
            <w:r w:rsidRPr="00CF252C">
              <w:rPr>
                <w:rFonts w:ascii="Times New Roman" w:hAnsi="Times New Roman" w:cs="Times New Roman"/>
                <w:color w:val="000000"/>
              </w:rPr>
              <w:t>.</w:t>
            </w:r>
          </w:p>
          <w:p w14:paraId="251523A3"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Индикаторлар</w:t>
            </w:r>
            <w:proofErr w:type="spellEnd"/>
            <w:r w:rsidRPr="00CF252C">
              <w:rPr>
                <w:rFonts w:ascii="Times New Roman" w:hAnsi="Times New Roman" w:cs="Times New Roman"/>
                <w:color w:val="000000"/>
              </w:rPr>
              <w:t xml:space="preserve">: монитор </w:t>
            </w:r>
            <w:proofErr w:type="spellStart"/>
            <w:r w:rsidRPr="00CF252C">
              <w:rPr>
                <w:rFonts w:ascii="Times New Roman" w:hAnsi="Times New Roman" w:cs="Times New Roman"/>
                <w:color w:val="000000"/>
              </w:rPr>
              <w:t>экранындағы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кеңестер</w:t>
            </w:r>
            <w:proofErr w:type="spellEnd"/>
            <w:r w:rsidRPr="00CF252C">
              <w:rPr>
                <w:rFonts w:ascii="Times New Roman" w:hAnsi="Times New Roman" w:cs="Times New Roman"/>
                <w:color w:val="000000"/>
              </w:rPr>
              <w:t xml:space="preserve"> мен </w:t>
            </w:r>
            <w:proofErr w:type="spellStart"/>
            <w:r w:rsidRPr="00CF252C">
              <w:rPr>
                <w:rFonts w:ascii="Times New Roman" w:hAnsi="Times New Roman" w:cs="Times New Roman"/>
                <w:color w:val="000000"/>
              </w:rPr>
              <w:t>хабарламалар</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дауыстық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кеңестер</w:t>
            </w:r>
            <w:proofErr w:type="spellEnd"/>
            <w:r w:rsidRPr="00CF252C">
              <w:rPr>
                <w:rFonts w:ascii="Times New Roman" w:hAnsi="Times New Roman" w:cs="Times New Roman"/>
                <w:color w:val="000000"/>
              </w:rPr>
              <w:t xml:space="preserve">, батарея </w:t>
            </w:r>
            <w:proofErr w:type="spellStart"/>
            <w:r w:rsidRPr="00CF252C">
              <w:rPr>
                <w:rFonts w:ascii="Times New Roman" w:hAnsi="Times New Roman" w:cs="Times New Roman"/>
                <w:color w:val="000000"/>
              </w:rPr>
              <w:t>күйі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жұмысқа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дайын</w:t>
            </w:r>
            <w:proofErr w:type="spellEnd"/>
            <w:r w:rsidRPr="00CF252C">
              <w:rPr>
                <w:rFonts w:ascii="Times New Roman" w:hAnsi="Times New Roman" w:cs="Times New Roman"/>
                <w:color w:val="000000"/>
              </w:rPr>
              <w:t xml:space="preserve"> болу, </w:t>
            </w:r>
            <w:proofErr w:type="spellStart"/>
            <w:r w:rsidRPr="00CF252C">
              <w:rPr>
                <w:rFonts w:ascii="Times New Roman" w:hAnsi="Times New Roman" w:cs="Times New Roman"/>
                <w:color w:val="000000"/>
              </w:rPr>
              <w:t>сыртқы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көзден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қуат</w:t>
            </w:r>
            <w:proofErr w:type="spellEnd"/>
            <w:r w:rsidRPr="00CF252C">
              <w:rPr>
                <w:rFonts w:ascii="Times New Roman" w:hAnsi="Times New Roman" w:cs="Times New Roman"/>
                <w:color w:val="000000"/>
              </w:rPr>
              <w:t xml:space="preserve"> алу.</w:t>
            </w:r>
          </w:p>
          <w:p w14:paraId="3704E4E1"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Зарядтау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жиынының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индикаторлары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зарядтау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жиынының</w:t>
            </w:r>
            <w:proofErr w:type="spellEnd"/>
            <w:r w:rsidRPr="00CF252C">
              <w:rPr>
                <w:rFonts w:ascii="Times New Roman" w:hAnsi="Times New Roman" w:cs="Times New Roman"/>
                <w:color w:val="000000"/>
              </w:rPr>
              <w:t>/</w:t>
            </w:r>
            <w:proofErr w:type="spellStart"/>
            <w:r w:rsidRPr="00CF252C">
              <w:rPr>
                <w:rFonts w:ascii="Times New Roman" w:hAnsi="Times New Roman" w:cs="Times New Roman"/>
                <w:color w:val="000000"/>
              </w:rPr>
              <w:t>аяқталуының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дыбыстық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сигналдары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жыпылықтайтын</w:t>
            </w:r>
            <w:proofErr w:type="spellEnd"/>
            <w:r w:rsidRPr="00CF252C">
              <w:rPr>
                <w:rFonts w:ascii="Times New Roman" w:hAnsi="Times New Roman" w:cs="Times New Roman"/>
                <w:color w:val="000000"/>
              </w:rPr>
              <w:t xml:space="preserve"> разряд </w:t>
            </w:r>
            <w:proofErr w:type="spellStart"/>
            <w:r w:rsidRPr="00CF252C">
              <w:rPr>
                <w:rFonts w:ascii="Times New Roman" w:hAnsi="Times New Roman" w:cs="Times New Roman"/>
                <w:color w:val="000000"/>
              </w:rPr>
              <w:t>түймесі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дисплейдегі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қуат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деңгейінің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көрсеткіші.ЭКГ</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талдауы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rPr>
              <w:t xml:space="preserve"> беру </w:t>
            </w:r>
            <w:proofErr w:type="spellStart"/>
            <w:r w:rsidRPr="00CF252C">
              <w:rPr>
                <w:rFonts w:ascii="Times New Roman" w:hAnsi="Times New Roman" w:cs="Times New Roman"/>
                <w:color w:val="000000"/>
              </w:rPr>
              <w:t>қажеттілігін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анықтау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пациенттің</w:t>
            </w:r>
            <w:proofErr w:type="spellEnd"/>
            <w:r w:rsidRPr="00CF252C">
              <w:rPr>
                <w:rFonts w:ascii="Times New Roman" w:hAnsi="Times New Roman" w:cs="Times New Roman"/>
                <w:color w:val="000000"/>
              </w:rPr>
              <w:t xml:space="preserve"> ЭКГ </w:t>
            </w:r>
            <w:proofErr w:type="spellStart"/>
            <w:r w:rsidRPr="00CF252C">
              <w:rPr>
                <w:rFonts w:ascii="Times New Roman" w:hAnsi="Times New Roman" w:cs="Times New Roman"/>
                <w:color w:val="000000"/>
              </w:rPr>
              <w:t>талдауы</w:t>
            </w:r>
            <w:proofErr w:type="spellEnd"/>
            <w:r w:rsidRPr="00CF252C">
              <w:rPr>
                <w:rFonts w:ascii="Times New Roman" w:hAnsi="Times New Roman" w:cs="Times New Roman"/>
                <w:color w:val="000000"/>
              </w:rPr>
              <w:t xml:space="preserve"> және сигнал </w:t>
            </w:r>
            <w:proofErr w:type="spellStart"/>
            <w:r w:rsidRPr="00CF252C">
              <w:rPr>
                <w:rFonts w:ascii="Times New Roman" w:hAnsi="Times New Roman" w:cs="Times New Roman"/>
                <w:color w:val="000000"/>
              </w:rPr>
              <w:t>сапасы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сондай-ақ</w:t>
            </w:r>
            <w:proofErr w:type="spellEnd"/>
            <w:r w:rsidRPr="00CF252C">
              <w:rPr>
                <w:rFonts w:ascii="Times New Roman" w:hAnsi="Times New Roman" w:cs="Times New Roman"/>
                <w:color w:val="000000"/>
              </w:rPr>
              <w:t xml:space="preserve"> дефибрилляция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электродтардың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теріге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дұрыс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жанасуын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қамтамасыз</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ету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қарсылықты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өлшеу</w:t>
            </w:r>
            <w:proofErr w:type="spellEnd"/>
            <w:r w:rsidRPr="00CF252C">
              <w:rPr>
                <w:rFonts w:ascii="Times New Roman" w:hAnsi="Times New Roman" w:cs="Times New Roman"/>
                <w:color w:val="000000"/>
              </w:rPr>
              <w:t>.</w:t>
            </w:r>
          </w:p>
          <w:p w14:paraId="51CD5C36"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қажет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ететін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ритақ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түрлері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қарыншалық</w:t>
            </w:r>
            <w:proofErr w:type="spellEnd"/>
            <w:r w:rsidRPr="00CF252C">
              <w:rPr>
                <w:rFonts w:ascii="Times New Roman" w:hAnsi="Times New Roman" w:cs="Times New Roman"/>
                <w:color w:val="000000"/>
              </w:rPr>
              <w:t xml:space="preserve"> фибрилляция мен </w:t>
            </w:r>
            <w:proofErr w:type="spellStart"/>
            <w:r w:rsidRPr="00CF252C">
              <w:rPr>
                <w:rFonts w:ascii="Times New Roman" w:hAnsi="Times New Roman" w:cs="Times New Roman"/>
                <w:color w:val="000000"/>
              </w:rPr>
              <w:t>діріл</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кезінде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сондай-ақ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полиморфты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қарыншалық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тахикардияда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rPr>
              <w:t xml:space="preserve"> беру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талдау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алгоритмі</w:t>
            </w:r>
            <w:proofErr w:type="spellEnd"/>
            <w:r w:rsidRPr="00CF252C">
              <w:rPr>
                <w:rFonts w:ascii="Times New Roman" w:hAnsi="Times New Roman" w:cs="Times New Roman"/>
                <w:color w:val="000000"/>
              </w:rPr>
              <w:t xml:space="preserve">. Ол </w:t>
            </w:r>
            <w:proofErr w:type="spellStart"/>
            <w:r w:rsidRPr="00CF252C">
              <w:rPr>
                <w:rFonts w:ascii="Times New Roman" w:hAnsi="Times New Roman" w:cs="Times New Roman"/>
                <w:color w:val="000000"/>
              </w:rPr>
              <w:t>әдетте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lastRenderedPageBreak/>
              <w:t>импульспен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жүретін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ритақ</w:t>
            </w:r>
            <w:proofErr w:type="spellEnd"/>
            <w:r w:rsidRPr="00CF252C">
              <w:rPr>
                <w:rFonts w:ascii="Times New Roman" w:hAnsi="Times New Roman" w:cs="Times New Roman"/>
                <w:color w:val="000000"/>
              </w:rPr>
              <w:t xml:space="preserve"> немесе </w:t>
            </w:r>
            <w:proofErr w:type="spellStart"/>
            <w:r w:rsidRPr="00CF252C">
              <w:rPr>
                <w:rFonts w:ascii="Times New Roman" w:hAnsi="Times New Roman" w:cs="Times New Roman"/>
                <w:color w:val="000000"/>
              </w:rPr>
              <w:t>электр</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разрядының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пайдасы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болмайтын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ритақ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болған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кезде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разрядтың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берілуіне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жол</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бермейді</w:t>
            </w:r>
            <w:proofErr w:type="spellEnd"/>
            <w:r w:rsidRPr="00CF252C">
              <w:rPr>
                <w:rFonts w:ascii="Times New Roman" w:hAnsi="Times New Roman" w:cs="Times New Roman"/>
                <w:color w:val="000000"/>
              </w:rPr>
              <w:t>.</w:t>
            </w:r>
          </w:p>
          <w:p w14:paraId="4E57609A"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Разряд </w:t>
            </w:r>
            <w:proofErr w:type="spellStart"/>
            <w:r w:rsidRPr="00CF252C">
              <w:rPr>
                <w:rFonts w:ascii="Times New Roman" w:hAnsi="Times New Roman" w:cs="Times New Roman"/>
                <w:color w:val="000000"/>
              </w:rPr>
              <w:t>энергиясын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таңдау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алгоритмінің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сезімталдығы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талаптарға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жауап</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береді</w:t>
            </w:r>
            <w:proofErr w:type="spellEnd"/>
          </w:p>
          <w:p w14:paraId="0921DDBF"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rPr>
              <w:t xml:space="preserve">AAMI DF39 және AHA </w:t>
            </w:r>
            <w:proofErr w:type="spellStart"/>
            <w:r w:rsidRPr="00CF252C">
              <w:rPr>
                <w:rFonts w:ascii="Times New Roman" w:hAnsi="Times New Roman" w:cs="Times New Roman"/>
                <w:color w:val="000000"/>
              </w:rPr>
              <w:t>нұсқаулары</w:t>
            </w:r>
            <w:proofErr w:type="spellEnd"/>
            <w:r w:rsidRPr="00CF252C">
              <w:rPr>
                <w:rFonts w:ascii="Times New Roman" w:hAnsi="Times New Roman" w:cs="Times New Roman"/>
                <w:color w:val="000000"/>
              </w:rPr>
              <w:t>.</w:t>
            </w:r>
            <w:r w:rsidRPr="00CF252C">
              <w:rPr>
                <w:rFonts w:ascii="Times New Roman" w:hAnsi="Times New Roman" w:cs="Times New Roman"/>
                <w:color w:val="000000"/>
                <w:lang w:val="kk-KZ"/>
              </w:rPr>
              <w:t xml:space="preserve"> Ересектер: қарыншалық фибрилляция-90% төменгі сенімділік шегі 87%, полиморфты қарыншалық тахикардия және қарыншалық діріл-75% төменгі сенімділік шегінде 67%; балалар / кеуде</w:t>
            </w:r>
          </w:p>
          <w:p w14:paraId="7344AE24"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балалар: қарыншалық фибрилляция-90%, төменгі сенімділік шегі 87%.</w:t>
            </w:r>
          </w:p>
          <w:p w14:paraId="2CD99F67"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Разряд энергиясын таңдау алгоритмінің ерекшелігі: aami талаптарына сәйкес келеді</w:t>
            </w:r>
          </w:p>
          <w:p w14:paraId="33C503DE"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DF39 және AHA нұсқаулары. Қалыпты синус ритағы-99%, төменгі сенімділік шегі 97%; асистолия — 95%, төменгі сенімділік шегі 92%; разрядты беруді қажет етпейтін ритақтың басқа түрлері — 95%, төменгі сенімділік шегі 88%.ЭКГ және аритмияны бақылау</w:t>
            </w:r>
          </w:p>
          <w:p w14:paraId="28322022"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Кіріс сигналдары: бір уақытта кем дегенде 3 ЭКГ қисығын көруге және кем дегенде 2 қисық сызықты басып шығаруға болады. I, II және III сымдардағы Сигнал мыналардың көмегімен тіркеледі</w:t>
            </w:r>
          </w:p>
          <w:p w14:paraId="260792F1"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Бақылау үшін 3 сымды ЭКГ кабелі және жеке электродтар. 5 сымды кабельдің көмегімен сигналды aVR, aVL, aVF және V сымдарында тіркеуге болады.</w:t>
            </w:r>
          </w:p>
          <w:p w14:paraId="0B9CF22F"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Электродтар арқылы ЭКГ екі көпфункционалды электродтар арқылы тіркеледі.</w:t>
            </w:r>
          </w:p>
          <w:p w14:paraId="1F03A541"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Қорғасынның істен шығуы: электрод немесе сым ажыратылған жағдайда дисплейде хабарламалар мен үзік сызықтар көрсетіледі.</w:t>
            </w:r>
          </w:p>
          <w:p w14:paraId="69E78095" w14:textId="77777777" w:rsidR="00CF252C" w:rsidRPr="00CF252C" w:rsidRDefault="00CF252C" w:rsidP="00CF252C">
            <w:pPr>
              <w:spacing w:after="0" w:line="240" w:lineRule="auto"/>
              <w:rPr>
                <w:rFonts w:ascii="Times New Roman" w:hAnsi="Times New Roman" w:cs="Times New Roman"/>
                <w:color w:val="000000"/>
                <w:lang w:val="kk-KZ"/>
              </w:rPr>
            </w:pPr>
          </w:p>
          <w:p w14:paraId="713CC964"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Электрод ақауы: электрод ажыратылған жағдайда экранда нүктелі сызық көрсетіледі.</w:t>
            </w:r>
          </w:p>
          <w:p w14:paraId="4406E56F"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Жүрек соғу жиілігін көрсету: сандық көрсеткіш кем дегенде 16-300 уд/мин (ересектер) немесе кем дегенде 16-350 уд/мин (балалар/нәрестелер) диапазонында ±10% немесе ±5 уд/мин қателік шегімен көрсетіледі, мәндерден үлкен.</w:t>
            </w:r>
          </w:p>
          <w:p w14:paraId="579CA093"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Жүрек соғу жиілігі мен аритмия туралы дабылдар: жоғары / төмен жүрек соғу жиілігі, Асистолия, Жел. фибрилляция / тахикардия, Жел. тахикардия, экстремалды. тахикардия, экстремалды. брадикардия, ПВХ жиілігі,</w:t>
            </w:r>
          </w:p>
          <w:p w14:paraId="2EC90BA8"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lastRenderedPageBreak/>
              <w:t>ЭКС ұстамайды, ЭКС таңдамайды.</w:t>
            </w:r>
          </w:p>
          <w:p w14:paraId="71D10737"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Жалпы фазалық сигналды басу: ЭКГ сымдары үшін кемінде 105 дБ, ЭКГ электродтары үшін 96 дБ.</w:t>
            </w:r>
          </w:p>
          <w:p w14:paraId="7B0ECB5A"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ЭКГ өлшемі: 1/4x, 1/2x, 1x, 2x, 4x, Автоматты күшейту (1x күшейту басып шығарылған қисық фрагментінде 10 мм/мВ сәйкес келеді).</w:t>
            </w:r>
          </w:p>
          <w:p w14:paraId="019C3E00"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ЭКГ қисықтары: 25 мм/с тұрақты сканерлеу жылдамдығымен көрсетіледі (принтер) ±5%,</w:t>
            </w:r>
          </w:p>
          <w:p w14:paraId="620334AE"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25 мм/с (дисплей) ±10%.</w:t>
            </w:r>
          </w:p>
          <w:p w14:paraId="3008D745"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ЭКГ электродтарының ажыратылуын анықтау: 3 және 5 қорғасын сымдары үшін ағымдағы пациенттің электродтары үшін тұрақты ток деңгейі &lt;35 н және басқа электродтар үшін &lt;1,0 мкА қолданылады.T-толқынының максималды амплитудасы: құрылғы синхрондалған кардиоверсия кезінде R-толқын амплитудасының 80%-на дейін басады; сұраныс бойынша электрокардиостимуляция кезінде R-толқын амплитудасының 55% - на дейін; талдау кезінде R-толқын амплитудасының 34% - на дейін</w:t>
            </w:r>
          </w:p>
          <w:p w14:paraId="5E37521F"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аритмия.QRS сынақ сигналының амплитудасы 1 мкф және ұзақтығы 100 мс, жүрек соғу жиілігі 80 1/мин: 18 мм болған кезде қолданылатын т-тістің максималды амплитудасы.</w:t>
            </w:r>
          </w:p>
          <w:p w14:paraId="0B566A39"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Жиілікке жауап:</w:t>
            </w:r>
          </w:p>
          <w:p w14:paraId="0D35C2F5"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 ЭКГ — 50 немесе 60 Гц желілік сүзгі</w:t>
            </w:r>
          </w:p>
          <w:p w14:paraId="6284F7F6"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 Көрсету үшін ЭКГ: 0,15–40 Гц, 0,05–40 Гц (EN 60601-2-27:2006 50.102.8 a, b), 2,0-20,0 Гц* Принтерге арналған ЭКГ: 0,05–150 Гц диагностикасы, 0,15 — 40 Гц–ST мониторингі, 0,05 — 40 Гц мониторингі (EN 60601-2-27:2006 50.102.8 a, b), 2,0–20,0 Гц — жедел жәрдем жүрек соғу жиілігін өлшеу қателігі және тұрақты емесмаққа жауап: қарыншалық бигеминияға арналған AAMI стандартына сәйкес келеді • HR=80 ud/min), баяу өзгеретін қарыншалық бигеминия (HR=60 ud/min), жылдам өзгеретін қарыншалық бигеминия (HR=120 ud/min) және екі бағытты систолалар (HR=90 ud/min) 20 секундтық тұрақтандырудан кейін өлшенеді.</w:t>
            </w:r>
          </w:p>
          <w:p w14:paraId="222972BC"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 xml:space="preserve">Жүрек соғу жиілігін орташалау: жүрек соғу жиілігі 350 уд/мин үшін жүрек соғу жиілігі соңғы 12 r-r аралығын орташалау арқылы есептеледі. N, P және V типті жүрек соғу жиілігі ескеріледі. егер </w:t>
            </w:r>
            <w:r w:rsidRPr="00CF252C">
              <w:rPr>
                <w:rFonts w:ascii="Times New Roman" w:hAnsi="Times New Roman" w:cs="Times New Roman"/>
                <w:color w:val="000000"/>
                <w:lang w:val="kk-KZ"/>
              </w:rPr>
              <w:lastRenderedPageBreak/>
              <w:t>жүрек соғу жиілігі 50 уд/мин-ден төмен түссе, орташалау кезінде соңғы төрт r-r аралығы ескеріледі.</w:t>
            </w:r>
          </w:p>
          <w:p w14:paraId="2B234C06"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жүгірудің шекті санын пайдаланушы белгілейді, жүрек соғу жиілігі пайдаланушы таңдаған ЖЭ жүгіріс санына байланысты (9-дан аспайды). Дисплейдегі жүрек соғу жиілігі туралы деректерді жаңарту уақыты-1 с аспайды.Ырғақ жүргізушісінің импульсін анықтау сезімталдығы: Ені 100 мкс болатын 1 мВ,</w:t>
            </w:r>
          </w:p>
          <w:p w14:paraId="04283EBA"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Ені 500 МКС болғанда 200 м кВ және ені 500 мкс-ден 2 мс-ге дейін болғанда 200 м кВ.</w:t>
            </w:r>
          </w:p>
          <w:p w14:paraId="16FB100F"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ЭКГ аналогтық шығыс сигналының өткізу қабілеттілігі: 0,5-тен 70 Гц-ке дейін.</w:t>
            </w:r>
          </w:p>
          <w:p w14:paraId="38A3C28D"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ЭКГ Шығыс аналогтық сигналын күшейту: 1 мВ кіріс кезінде шығуда 1 В ± 10%.</w:t>
            </w:r>
          </w:p>
          <w:p w14:paraId="7D6B706A"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ЭКГ аналогтық шығыс сигналының кідірісі: ЭКГ кіріс сигналының түсуінен ЭКГ Шығыс аналогтық сигналын алуға дейінгі сигналдың өтуінің кідірісі</w:t>
            </w:r>
          </w:p>
          <w:p w14:paraId="1DC48081"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25 мс-ден аз.</w:t>
            </w:r>
          </w:p>
          <w:p w14:paraId="1682A138"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Ритақ жүргізушісінің импульстарын басу мүмкіндігі: амплитудасы = 2 - ден =700 мВ-қа дейін, ұзақтығы 0,1-ден 2,0 м с-қа дейін ANSI/aami EC 13 стандартына сәйкес: 2002 4.1.4.1/YY1079</w:t>
            </w:r>
          </w:p>
          <w:p w14:paraId="2C6F9858"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 xml:space="preserve">4.1.4.1 IEC 60601-2-27/GB9706.25 стандартында көрсетілген шығарындылардың толық диапазонын қоспағанда, а әдістері </w:t>
            </w:r>
          </w:p>
          <w:p w14:paraId="503427E2"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және B.Жылдам ЭКГ сигналдарын ритм жүргізушісінің импульс детерминантымен басу:</w:t>
            </w:r>
          </w:p>
          <w:p w14:paraId="7BEAE09D"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Өсу жылдамдығы 1,1 В / с.</w:t>
            </w:r>
          </w:p>
          <w:p w14:paraId="7CB7ED3A"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Жүрек соғу жиілігінің өзгеруіне жауап беру уақыты: жоғары жүрек соғу жиілігі бойынша дабыл үшін 7 с, Егер жүрек соғу жиілігі 80 — ден 120 уд/мин-ге дейін өзгерсе (дабыл шегі-100 уд/мин); дабыл үшін 6 с</w:t>
            </w:r>
          </w:p>
          <w:p w14:paraId="3714D690"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төмен жүрек соғу жиілігі, егер жүрек соғу жиілігі 80 — ден 40 уд/мин-ге дейін өзгерсе (дабыл шегі 60 уд/мин).</w:t>
            </w:r>
          </w:p>
          <w:p w14:paraId="35781BF8"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Тахикардия дабылына дейінгі уақыт: 4 секунд 206 уд/мин (1 мВ, жарты амплитудасы және қос амплитудасы) және 195 уд/мин (2 мВ, жарты амплитудасы және</w:t>
            </w:r>
          </w:p>
          <w:p w14:paraId="5BD5C1C6"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егер дабылдың жоғарғы шегі 100 — ге, ал төменгі шегі 60-қа орнатылса, қалыпты жүрек соғу жиілігінен кейін өлшеу кезінде 80 уд./мин.</w:t>
            </w:r>
          </w:p>
          <w:p w14:paraId="3277AA1D"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lastRenderedPageBreak/>
              <w:t>Пациентті оқшаулау (дефибриллятор разрядтарынан қорғау):</w:t>
            </w:r>
          </w:p>
          <w:p w14:paraId="33C5E491"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 ЭКГ сымдары: CF түрі</w:t>
            </w:r>
          </w:p>
          <w:p w14:paraId="49DE53D6"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 SpO2: CF түрі</w:t>
            </w:r>
          </w:p>
          <w:p w14:paraId="71430551"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 CO2: BF түрі</w:t>
            </w:r>
          </w:p>
          <w:p w14:paraId="332FE6B1"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 аяқталды: CF түрі</w:t>
            </w:r>
          </w:p>
          <w:p w14:paraId="4FB1EE4A"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 Электродтар/разрядты электродтар: BF түрі</w:t>
            </w:r>
          </w:p>
          <w:p w14:paraId="780F6C7D"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 Ішкі разрядты электродтар: CF түрі</w:t>
            </w:r>
          </w:p>
          <w:p w14:paraId="02C1EEED"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Термопринтер</w:t>
            </w:r>
          </w:p>
          <w:p w14:paraId="64F7A2C8"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ЭКГ қисығының фрагментін үздіксіз басып шығару: фрагментті басып шығару басталады</w:t>
            </w:r>
          </w:p>
          <w:p w14:paraId="0B2CC4B4"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lang w:val="kk-KZ"/>
              </w:rPr>
              <w:t xml:space="preserve">және басып шығару түймесін басу арқылы тоқтайды. </w:t>
            </w:r>
            <w:proofErr w:type="spellStart"/>
            <w:r w:rsidRPr="00CF252C">
              <w:rPr>
                <w:rFonts w:ascii="Times New Roman" w:hAnsi="Times New Roman" w:cs="Times New Roman"/>
                <w:color w:val="000000"/>
              </w:rPr>
              <w:t>Принтерді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жұмыс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істеу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конфигурациялауға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болады</w:t>
            </w:r>
            <w:proofErr w:type="spellEnd"/>
          </w:p>
          <w:p w14:paraId="4F82E30A"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нақты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уақыт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режимінде</w:t>
            </w:r>
            <w:proofErr w:type="spellEnd"/>
            <w:r w:rsidRPr="00CF252C">
              <w:rPr>
                <w:rFonts w:ascii="Times New Roman" w:hAnsi="Times New Roman" w:cs="Times New Roman"/>
                <w:color w:val="000000"/>
              </w:rPr>
              <w:t xml:space="preserve"> немесе он </w:t>
            </w:r>
            <w:proofErr w:type="spellStart"/>
            <w:r w:rsidRPr="00CF252C">
              <w:rPr>
                <w:rFonts w:ascii="Times New Roman" w:hAnsi="Times New Roman" w:cs="Times New Roman"/>
                <w:color w:val="000000"/>
              </w:rPr>
              <w:t>секундтық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кідіріспен</w:t>
            </w:r>
            <w:proofErr w:type="spellEnd"/>
            <w:r w:rsidRPr="00CF252C">
              <w:rPr>
                <w:rFonts w:ascii="Times New Roman" w:hAnsi="Times New Roman" w:cs="Times New Roman"/>
                <w:color w:val="000000"/>
              </w:rPr>
              <w:t>. Фрагмент ЭКГ-</w:t>
            </w:r>
            <w:proofErr w:type="spellStart"/>
            <w:r w:rsidRPr="00CF252C">
              <w:rPr>
                <w:rFonts w:ascii="Times New Roman" w:hAnsi="Times New Roman" w:cs="Times New Roman"/>
                <w:color w:val="000000"/>
              </w:rPr>
              <w:t>ны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қамтиды</w:t>
            </w:r>
            <w:proofErr w:type="spellEnd"/>
          </w:p>
          <w:p w14:paraId="6B4CD291"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негізгі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қорғасын</w:t>
            </w:r>
            <w:proofErr w:type="spellEnd"/>
            <w:r w:rsidRPr="00CF252C">
              <w:rPr>
                <w:rFonts w:ascii="Times New Roman" w:hAnsi="Times New Roman" w:cs="Times New Roman"/>
                <w:color w:val="000000"/>
              </w:rPr>
              <w:t xml:space="preserve"> және </w:t>
            </w:r>
            <w:proofErr w:type="spellStart"/>
            <w:r w:rsidRPr="00CF252C">
              <w:rPr>
                <w:rFonts w:ascii="Times New Roman" w:hAnsi="Times New Roman" w:cs="Times New Roman"/>
                <w:color w:val="000000"/>
              </w:rPr>
              <w:t>екінші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қисық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оқиғалардың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аннотацияларымен</w:t>
            </w:r>
            <w:proofErr w:type="spellEnd"/>
            <w:r w:rsidRPr="00CF252C">
              <w:rPr>
                <w:rFonts w:ascii="Times New Roman" w:hAnsi="Times New Roman" w:cs="Times New Roman"/>
                <w:color w:val="000000"/>
              </w:rPr>
              <w:t xml:space="preserve"> және </w:t>
            </w:r>
            <w:proofErr w:type="spellStart"/>
            <w:r w:rsidRPr="00CF252C">
              <w:rPr>
                <w:rFonts w:ascii="Times New Roman" w:hAnsi="Times New Roman" w:cs="Times New Roman"/>
                <w:color w:val="000000"/>
              </w:rPr>
              <w:t>нәтижелерімен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бірге</w:t>
            </w:r>
            <w:proofErr w:type="spellEnd"/>
          </w:p>
          <w:p w14:paraId="7D370001"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өлшеу.Автоматты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басып</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шығару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принтерді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автоматты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түрде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басып</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шығаруға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конфигурациялауға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болады</w:t>
            </w:r>
            <w:proofErr w:type="spellEnd"/>
          </w:p>
          <w:p w14:paraId="420825F7"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оқиғаларды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белгілеу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зарядтау</w:t>
            </w:r>
            <w:proofErr w:type="spellEnd"/>
            <w:r w:rsidRPr="00CF252C">
              <w:rPr>
                <w:rFonts w:ascii="Times New Roman" w:hAnsi="Times New Roman" w:cs="Times New Roman"/>
                <w:color w:val="000000"/>
              </w:rPr>
              <w:t xml:space="preserve">, разряд беру және </w:t>
            </w:r>
            <w:proofErr w:type="spellStart"/>
            <w:r w:rsidRPr="00CF252C">
              <w:rPr>
                <w:rFonts w:ascii="Times New Roman" w:hAnsi="Times New Roman" w:cs="Times New Roman"/>
                <w:color w:val="000000"/>
              </w:rPr>
              <w:t>дабыл</w:t>
            </w:r>
            <w:proofErr w:type="spellEnd"/>
            <w:r w:rsidRPr="00CF252C">
              <w:rPr>
                <w:rFonts w:ascii="Times New Roman" w:hAnsi="Times New Roman" w:cs="Times New Roman"/>
                <w:color w:val="000000"/>
              </w:rPr>
              <w:t xml:space="preserve"> беру </w:t>
            </w:r>
            <w:proofErr w:type="spellStart"/>
            <w:r w:rsidRPr="00CF252C">
              <w:rPr>
                <w:rFonts w:ascii="Times New Roman" w:hAnsi="Times New Roman" w:cs="Times New Roman"/>
                <w:color w:val="000000"/>
              </w:rPr>
              <w:t>кезінде</w:t>
            </w:r>
            <w:proofErr w:type="spellEnd"/>
            <w:r w:rsidRPr="00CF252C">
              <w:rPr>
                <w:rFonts w:ascii="Times New Roman" w:hAnsi="Times New Roman" w:cs="Times New Roman"/>
                <w:color w:val="000000"/>
              </w:rPr>
              <w:t>.</w:t>
            </w:r>
          </w:p>
          <w:p w14:paraId="4DA55B75"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Есептер</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келесілерді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басып</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шығаруға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болады</w:t>
            </w:r>
            <w:proofErr w:type="spellEnd"/>
            <w:r w:rsidRPr="00CF252C">
              <w:rPr>
                <w:rFonts w:ascii="Times New Roman" w:hAnsi="Times New Roman" w:cs="Times New Roman"/>
                <w:color w:val="000000"/>
              </w:rPr>
              <w:t>:</w:t>
            </w:r>
          </w:p>
          <w:p w14:paraId="5BB27277"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Оқиғалардың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қысқаша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мазмұны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егжей-тегжейлі</w:t>
            </w:r>
            <w:proofErr w:type="spellEnd"/>
            <w:r w:rsidRPr="00CF252C">
              <w:rPr>
                <w:rFonts w:ascii="Times New Roman" w:hAnsi="Times New Roman" w:cs="Times New Roman"/>
                <w:color w:val="000000"/>
              </w:rPr>
              <w:t xml:space="preserve"> немесе </w:t>
            </w:r>
            <w:proofErr w:type="spellStart"/>
            <w:r w:rsidRPr="00CF252C">
              <w:rPr>
                <w:rFonts w:ascii="Times New Roman" w:hAnsi="Times New Roman" w:cs="Times New Roman"/>
                <w:color w:val="000000"/>
              </w:rPr>
              <w:t>қысқаша</w:t>
            </w:r>
            <w:proofErr w:type="spellEnd"/>
            <w:r w:rsidRPr="00CF252C">
              <w:rPr>
                <w:rFonts w:ascii="Times New Roman" w:hAnsi="Times New Roman" w:cs="Times New Roman"/>
                <w:color w:val="000000"/>
              </w:rPr>
              <w:t>)</w:t>
            </w:r>
          </w:p>
          <w:p w14:paraId="67DE2CB3"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Тіршіліктің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негізгі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көрсеткіштерінің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трендтері</w:t>
            </w:r>
            <w:proofErr w:type="spellEnd"/>
          </w:p>
          <w:p w14:paraId="5165B754"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Операциялық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тексеру</w:t>
            </w:r>
            <w:proofErr w:type="spellEnd"/>
          </w:p>
          <w:p w14:paraId="4636E55C"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Конфигурация</w:t>
            </w:r>
          </w:p>
          <w:p w14:paraId="4309DE14"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Күй</w:t>
            </w:r>
            <w:proofErr w:type="spellEnd"/>
            <w:r w:rsidRPr="00CF252C">
              <w:rPr>
                <w:rFonts w:ascii="Times New Roman" w:hAnsi="Times New Roman" w:cs="Times New Roman"/>
                <w:color w:val="000000"/>
              </w:rPr>
              <w:t xml:space="preserve"> журналы</w:t>
            </w:r>
          </w:p>
          <w:p w14:paraId="6C996F11"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Құрылғы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туралы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мәліметтер</w:t>
            </w:r>
            <w:proofErr w:type="spellEnd"/>
          </w:p>
          <w:p w14:paraId="5546DC28"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Жылдамдығы</w:t>
            </w:r>
            <w:proofErr w:type="spellEnd"/>
            <w:r w:rsidRPr="00CF252C">
              <w:rPr>
                <w:rFonts w:ascii="Times New Roman" w:hAnsi="Times New Roman" w:cs="Times New Roman"/>
                <w:color w:val="000000"/>
              </w:rPr>
              <w:t xml:space="preserve">: ±5% </w:t>
            </w:r>
            <w:proofErr w:type="spellStart"/>
            <w:r w:rsidRPr="00CF252C">
              <w:rPr>
                <w:rFonts w:ascii="Times New Roman" w:hAnsi="Times New Roman" w:cs="Times New Roman"/>
                <w:color w:val="000000"/>
              </w:rPr>
              <w:t>қателікпен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кемінде</w:t>
            </w:r>
            <w:proofErr w:type="spellEnd"/>
            <w:r w:rsidRPr="00CF252C">
              <w:rPr>
                <w:rFonts w:ascii="Times New Roman" w:hAnsi="Times New Roman" w:cs="Times New Roman"/>
                <w:color w:val="000000"/>
              </w:rPr>
              <w:t xml:space="preserve"> 25 мм/с.</w:t>
            </w:r>
          </w:p>
          <w:p w14:paraId="1A78C379"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Амплитудалық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қателік</w:t>
            </w:r>
            <w:proofErr w:type="spellEnd"/>
            <w:r w:rsidRPr="00CF252C">
              <w:rPr>
                <w:rFonts w:ascii="Times New Roman" w:hAnsi="Times New Roman" w:cs="Times New Roman"/>
                <w:color w:val="000000"/>
              </w:rPr>
              <w:t xml:space="preserve">: 5 Гц </w:t>
            </w:r>
            <w:proofErr w:type="spellStart"/>
            <w:r w:rsidRPr="00CF252C">
              <w:rPr>
                <w:rFonts w:ascii="Times New Roman" w:hAnsi="Times New Roman" w:cs="Times New Roman"/>
                <w:color w:val="000000"/>
              </w:rPr>
              <w:t>кезінде</w:t>
            </w:r>
            <w:proofErr w:type="spellEnd"/>
            <w:r w:rsidRPr="00CF252C">
              <w:rPr>
                <w:rFonts w:ascii="Times New Roman" w:hAnsi="Times New Roman" w:cs="Times New Roman"/>
                <w:color w:val="000000"/>
              </w:rPr>
              <w:t xml:space="preserve"> ±300 </w:t>
            </w:r>
            <w:proofErr w:type="spellStart"/>
            <w:r w:rsidRPr="00CF252C">
              <w:rPr>
                <w:rFonts w:ascii="Times New Roman" w:hAnsi="Times New Roman" w:cs="Times New Roman"/>
                <w:color w:val="000000"/>
              </w:rPr>
              <w:t>мвмещысу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кернеуі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5%.</w:t>
            </w:r>
          </w:p>
          <w:p w14:paraId="25EFC3BD"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Қағаз</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өлшемі</w:t>
            </w:r>
            <w:proofErr w:type="spellEnd"/>
            <w:r w:rsidRPr="00CF252C">
              <w:rPr>
                <w:rFonts w:ascii="Times New Roman" w:hAnsi="Times New Roman" w:cs="Times New Roman"/>
                <w:color w:val="000000"/>
              </w:rPr>
              <w:t xml:space="preserve">: 50 мм (W) x 20 м (d) </w:t>
            </w:r>
            <w:proofErr w:type="spellStart"/>
            <w:r w:rsidRPr="00CF252C">
              <w:rPr>
                <w:rFonts w:ascii="Times New Roman" w:hAnsi="Times New Roman" w:cs="Times New Roman"/>
                <w:color w:val="000000"/>
              </w:rPr>
              <w:t>аспайды</w:t>
            </w:r>
            <w:proofErr w:type="spellEnd"/>
            <w:r w:rsidRPr="00CF252C">
              <w:rPr>
                <w:rFonts w:ascii="Times New Roman" w:hAnsi="Times New Roman" w:cs="Times New Roman"/>
                <w:color w:val="000000"/>
              </w:rPr>
              <w:t>.</w:t>
            </w:r>
          </w:p>
          <w:p w14:paraId="7A34E7C6" w14:textId="77777777" w:rsidR="00CF252C" w:rsidRPr="00CF252C" w:rsidRDefault="00CF252C" w:rsidP="00CF252C">
            <w:pPr>
              <w:spacing w:after="0" w:line="240" w:lineRule="auto"/>
              <w:rPr>
                <w:rFonts w:ascii="Times New Roman" w:hAnsi="Times New Roman" w:cs="Times New Roman"/>
                <w:color w:val="000000"/>
              </w:rPr>
            </w:pPr>
          </w:p>
          <w:p w14:paraId="5AAC8705"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Пациенттің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деректерін</w:t>
            </w:r>
            <w:proofErr w:type="spellEnd"/>
            <w:r w:rsidRPr="00CF252C">
              <w:rPr>
                <w:rFonts w:ascii="Times New Roman" w:hAnsi="Times New Roman" w:cs="Times New Roman"/>
                <w:color w:val="000000"/>
              </w:rPr>
              <w:t xml:space="preserve"> сақтау</w:t>
            </w:r>
          </w:p>
          <w:p w14:paraId="27C4C0D5"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Оқиғалардың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ішкі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қысқаша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мазмұны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оқиғалардың</w:t>
            </w:r>
            <w:proofErr w:type="spellEnd"/>
            <w:r w:rsidRPr="00CF252C">
              <w:rPr>
                <w:rFonts w:ascii="Times New Roman" w:hAnsi="Times New Roman" w:cs="Times New Roman"/>
                <w:color w:val="000000"/>
              </w:rPr>
              <w:t xml:space="preserve"> бір </w:t>
            </w:r>
            <w:proofErr w:type="spellStart"/>
            <w:r w:rsidRPr="00CF252C">
              <w:rPr>
                <w:rFonts w:ascii="Times New Roman" w:hAnsi="Times New Roman" w:cs="Times New Roman"/>
                <w:color w:val="000000"/>
              </w:rPr>
              <w:t>жиынтығында</w:t>
            </w:r>
            <w:proofErr w:type="spellEnd"/>
          </w:p>
          <w:p w14:paraId="42266214"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lastRenderedPageBreak/>
              <w:t xml:space="preserve">2 </w:t>
            </w:r>
            <w:proofErr w:type="spellStart"/>
            <w:r w:rsidRPr="00CF252C">
              <w:rPr>
                <w:rFonts w:ascii="Times New Roman" w:hAnsi="Times New Roman" w:cs="Times New Roman"/>
                <w:color w:val="000000"/>
              </w:rPr>
              <w:t>үздіксіз</w:t>
            </w:r>
            <w:proofErr w:type="spellEnd"/>
            <w:r w:rsidRPr="00CF252C">
              <w:rPr>
                <w:rFonts w:ascii="Times New Roman" w:hAnsi="Times New Roman" w:cs="Times New Roman"/>
                <w:color w:val="000000"/>
              </w:rPr>
              <w:t xml:space="preserve"> ЭКГ </w:t>
            </w:r>
            <w:proofErr w:type="spellStart"/>
            <w:r w:rsidRPr="00CF252C">
              <w:rPr>
                <w:rFonts w:ascii="Times New Roman" w:hAnsi="Times New Roman" w:cs="Times New Roman"/>
                <w:color w:val="000000"/>
              </w:rPr>
              <w:t>қисықтарын</w:t>
            </w:r>
            <w:proofErr w:type="spellEnd"/>
            <w:r w:rsidRPr="00CF252C">
              <w:rPr>
                <w:rFonts w:ascii="Times New Roman" w:hAnsi="Times New Roman" w:cs="Times New Roman"/>
                <w:color w:val="000000"/>
              </w:rPr>
              <w:t xml:space="preserve">, 1 </w:t>
            </w:r>
            <w:proofErr w:type="spellStart"/>
            <w:r w:rsidRPr="00CF252C">
              <w:rPr>
                <w:rFonts w:ascii="Times New Roman" w:hAnsi="Times New Roman" w:cs="Times New Roman"/>
                <w:color w:val="000000"/>
              </w:rPr>
              <w:t>плетизмограмманы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талдауға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арналған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қисықтарды</w:t>
            </w:r>
            <w:proofErr w:type="spellEnd"/>
            <w:r w:rsidRPr="00CF252C">
              <w:rPr>
                <w:rFonts w:ascii="Times New Roman" w:hAnsi="Times New Roman" w:cs="Times New Roman"/>
                <w:color w:val="000000"/>
              </w:rPr>
              <w:t xml:space="preserve"> (тек АНД </w:t>
            </w:r>
            <w:proofErr w:type="spellStart"/>
            <w:r w:rsidRPr="00CF252C">
              <w:rPr>
                <w:rFonts w:ascii="Times New Roman" w:hAnsi="Times New Roman" w:cs="Times New Roman"/>
                <w:color w:val="000000"/>
              </w:rPr>
              <w:t>режимінде</w:t>
            </w:r>
            <w:proofErr w:type="spellEnd"/>
            <w:r w:rsidRPr="00CF252C">
              <w:rPr>
                <w:rFonts w:ascii="Times New Roman" w:hAnsi="Times New Roman" w:cs="Times New Roman"/>
                <w:color w:val="000000"/>
              </w:rPr>
              <w:t xml:space="preserve">) және осы </w:t>
            </w:r>
            <w:proofErr w:type="spellStart"/>
            <w:r w:rsidRPr="00CF252C">
              <w:rPr>
                <w:rFonts w:ascii="Times New Roman" w:hAnsi="Times New Roman" w:cs="Times New Roman"/>
                <w:color w:val="000000"/>
              </w:rPr>
              <w:t>трендтерді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жазу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кемінде</w:t>
            </w:r>
            <w:proofErr w:type="spellEnd"/>
            <w:r w:rsidRPr="00CF252C">
              <w:rPr>
                <w:rFonts w:ascii="Times New Roman" w:hAnsi="Times New Roman" w:cs="Times New Roman"/>
                <w:color w:val="000000"/>
              </w:rPr>
              <w:t xml:space="preserve"> 8 </w:t>
            </w:r>
            <w:proofErr w:type="spellStart"/>
            <w:r w:rsidRPr="00CF252C">
              <w:rPr>
                <w:rFonts w:ascii="Times New Roman" w:hAnsi="Times New Roman" w:cs="Times New Roman"/>
                <w:color w:val="000000"/>
              </w:rPr>
              <w:t>сағат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сақталады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Максималды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сыйымдылық-шамамен</w:t>
            </w:r>
            <w:proofErr w:type="spellEnd"/>
            <w:r w:rsidRPr="00CF252C">
              <w:rPr>
                <w:rFonts w:ascii="Times New Roman" w:hAnsi="Times New Roman" w:cs="Times New Roman"/>
                <w:color w:val="000000"/>
              </w:rPr>
              <w:t xml:space="preserve"> 30 </w:t>
            </w:r>
            <w:proofErr w:type="spellStart"/>
            <w:r w:rsidRPr="00CF252C">
              <w:rPr>
                <w:rFonts w:ascii="Times New Roman" w:hAnsi="Times New Roman" w:cs="Times New Roman"/>
                <w:color w:val="000000"/>
              </w:rPr>
              <w:t>минутқа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созылатын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оқиғалардың</w:t>
            </w:r>
            <w:proofErr w:type="spellEnd"/>
            <w:r w:rsidRPr="00CF252C">
              <w:rPr>
                <w:rFonts w:ascii="Times New Roman" w:hAnsi="Times New Roman" w:cs="Times New Roman"/>
                <w:color w:val="000000"/>
              </w:rPr>
              <w:t xml:space="preserve"> кем </w:t>
            </w:r>
            <w:proofErr w:type="spellStart"/>
            <w:r w:rsidRPr="00CF252C">
              <w:rPr>
                <w:rFonts w:ascii="Times New Roman" w:hAnsi="Times New Roman" w:cs="Times New Roman"/>
                <w:color w:val="000000"/>
              </w:rPr>
              <w:t>дегенде</w:t>
            </w:r>
            <w:proofErr w:type="spellEnd"/>
            <w:r w:rsidRPr="00CF252C">
              <w:rPr>
                <w:rFonts w:ascii="Times New Roman" w:hAnsi="Times New Roman" w:cs="Times New Roman"/>
                <w:color w:val="000000"/>
              </w:rPr>
              <w:t xml:space="preserve"> 50 </w:t>
            </w:r>
            <w:proofErr w:type="spellStart"/>
            <w:r w:rsidRPr="00CF252C">
              <w:rPr>
                <w:rFonts w:ascii="Times New Roman" w:hAnsi="Times New Roman" w:cs="Times New Roman"/>
                <w:color w:val="000000"/>
              </w:rPr>
              <w:t>қысқаша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мазмұны</w:t>
            </w:r>
            <w:proofErr w:type="spellEnd"/>
            <w:r w:rsidRPr="00CF252C">
              <w:rPr>
                <w:rFonts w:ascii="Times New Roman" w:hAnsi="Times New Roman" w:cs="Times New Roman"/>
                <w:color w:val="000000"/>
              </w:rPr>
              <w:t>.</w:t>
            </w:r>
          </w:p>
        </w:tc>
        <w:tc>
          <w:tcPr>
            <w:tcW w:w="1781" w:type="dxa"/>
            <w:gridSpan w:val="2"/>
            <w:shd w:val="clear" w:color="auto" w:fill="auto"/>
            <w:tcMar>
              <w:top w:w="45" w:type="dxa"/>
              <w:left w:w="75" w:type="dxa"/>
              <w:bottom w:w="45" w:type="dxa"/>
              <w:right w:w="75" w:type="dxa"/>
            </w:tcMar>
          </w:tcPr>
          <w:p w14:paraId="558D63AB" w14:textId="77777777" w:rsidR="00CF252C" w:rsidRPr="00CF252C" w:rsidRDefault="00CF252C" w:rsidP="00CF252C">
            <w:pPr>
              <w:spacing w:after="0" w:line="240" w:lineRule="auto"/>
              <w:jc w:val="center"/>
              <w:rPr>
                <w:rFonts w:ascii="Times New Roman" w:hAnsi="Times New Roman" w:cs="Times New Roman"/>
                <w:sz w:val="20"/>
                <w:szCs w:val="20"/>
              </w:rPr>
            </w:pPr>
            <w:r w:rsidRPr="00CF252C">
              <w:rPr>
                <w:rFonts w:ascii="Times New Roman" w:hAnsi="Times New Roman" w:cs="Times New Roman"/>
              </w:rPr>
              <w:lastRenderedPageBreak/>
              <w:t>1 дана</w:t>
            </w:r>
          </w:p>
        </w:tc>
      </w:tr>
      <w:tr w:rsidR="00CF252C" w:rsidRPr="00CF252C" w14:paraId="46E78259" w14:textId="77777777" w:rsidTr="00B03F03">
        <w:trPr>
          <w:trHeight w:val="505"/>
        </w:trPr>
        <w:tc>
          <w:tcPr>
            <w:tcW w:w="851" w:type="dxa"/>
            <w:vMerge/>
            <w:shd w:val="clear" w:color="auto" w:fill="auto"/>
            <w:vAlign w:val="bottom"/>
            <w:hideMark/>
          </w:tcPr>
          <w:p w14:paraId="1B5AA699" w14:textId="77777777" w:rsidR="00CF252C" w:rsidRPr="00CF252C" w:rsidRDefault="00CF252C" w:rsidP="00CF252C">
            <w:pPr>
              <w:spacing w:after="0" w:line="240" w:lineRule="auto"/>
              <w:rPr>
                <w:rFonts w:ascii="Times New Roman" w:hAnsi="Times New Roman" w:cs="Times New Roman"/>
                <w:color w:val="000000"/>
                <w:spacing w:val="2"/>
              </w:rPr>
            </w:pPr>
          </w:p>
        </w:tc>
        <w:tc>
          <w:tcPr>
            <w:tcW w:w="3261" w:type="dxa"/>
            <w:vMerge/>
            <w:shd w:val="clear" w:color="auto" w:fill="auto"/>
            <w:vAlign w:val="bottom"/>
            <w:hideMark/>
          </w:tcPr>
          <w:p w14:paraId="7FB6095B" w14:textId="77777777" w:rsidR="00CF252C" w:rsidRPr="00CF252C" w:rsidRDefault="00CF252C" w:rsidP="00CF252C">
            <w:pPr>
              <w:spacing w:after="0" w:line="240" w:lineRule="auto"/>
              <w:rPr>
                <w:rFonts w:ascii="Times New Roman" w:hAnsi="Times New Roman" w:cs="Times New Roman"/>
                <w:color w:val="000000"/>
                <w:spacing w:val="2"/>
              </w:rPr>
            </w:pPr>
          </w:p>
        </w:tc>
        <w:tc>
          <w:tcPr>
            <w:tcW w:w="11340" w:type="dxa"/>
            <w:gridSpan w:val="5"/>
            <w:shd w:val="clear" w:color="auto" w:fill="auto"/>
            <w:tcMar>
              <w:top w:w="45" w:type="dxa"/>
              <w:left w:w="75" w:type="dxa"/>
              <w:bottom w:w="45" w:type="dxa"/>
              <w:right w:w="75" w:type="dxa"/>
            </w:tcMar>
            <w:hideMark/>
          </w:tcPr>
          <w:p w14:paraId="0591D6BB"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proofErr w:type="spellStart"/>
            <w:r w:rsidRPr="00CF252C">
              <w:rPr>
                <w:rFonts w:ascii="Times New Roman" w:hAnsi="Times New Roman" w:cs="Times New Roman"/>
                <w:color w:val="000000"/>
                <w:spacing w:val="2"/>
              </w:rPr>
              <w:t>Қосымша</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компоненттер</w:t>
            </w:r>
            <w:proofErr w:type="spellEnd"/>
          </w:p>
        </w:tc>
      </w:tr>
      <w:tr w:rsidR="00CF252C" w:rsidRPr="00CF252C" w14:paraId="51741E3E" w14:textId="77777777" w:rsidTr="00B03F03">
        <w:tc>
          <w:tcPr>
            <w:tcW w:w="851" w:type="dxa"/>
            <w:vMerge/>
            <w:shd w:val="clear" w:color="auto" w:fill="auto"/>
            <w:vAlign w:val="bottom"/>
            <w:hideMark/>
          </w:tcPr>
          <w:p w14:paraId="3A8075EF" w14:textId="77777777" w:rsidR="00CF252C" w:rsidRPr="00CF252C" w:rsidRDefault="00CF252C" w:rsidP="00CF252C">
            <w:pPr>
              <w:spacing w:after="0" w:line="240" w:lineRule="auto"/>
              <w:rPr>
                <w:rFonts w:ascii="Times New Roman" w:hAnsi="Times New Roman" w:cs="Times New Roman"/>
                <w:color w:val="000000"/>
                <w:spacing w:val="2"/>
              </w:rPr>
            </w:pPr>
          </w:p>
        </w:tc>
        <w:tc>
          <w:tcPr>
            <w:tcW w:w="3261" w:type="dxa"/>
            <w:vMerge/>
            <w:shd w:val="clear" w:color="auto" w:fill="auto"/>
            <w:vAlign w:val="bottom"/>
            <w:hideMark/>
          </w:tcPr>
          <w:p w14:paraId="6D39375A" w14:textId="77777777" w:rsidR="00CF252C" w:rsidRPr="00CF252C" w:rsidRDefault="00CF252C" w:rsidP="00CF252C">
            <w:pPr>
              <w:spacing w:after="0" w:line="240" w:lineRule="auto"/>
              <w:rPr>
                <w:rFonts w:ascii="Times New Roman" w:hAnsi="Times New Roman" w:cs="Times New Roman"/>
                <w:color w:val="000000"/>
                <w:spacing w:val="2"/>
              </w:rPr>
            </w:pPr>
          </w:p>
        </w:tc>
        <w:tc>
          <w:tcPr>
            <w:tcW w:w="761" w:type="dxa"/>
            <w:shd w:val="clear" w:color="auto" w:fill="auto"/>
            <w:tcMar>
              <w:top w:w="45" w:type="dxa"/>
              <w:left w:w="75" w:type="dxa"/>
              <w:bottom w:w="45" w:type="dxa"/>
              <w:right w:w="75" w:type="dxa"/>
            </w:tcMar>
            <w:hideMark/>
          </w:tcPr>
          <w:p w14:paraId="470D5641" w14:textId="77777777" w:rsidR="00CF252C" w:rsidRPr="00CF252C" w:rsidRDefault="00CF252C" w:rsidP="00CF252C">
            <w:pPr>
              <w:spacing w:after="0" w:line="240" w:lineRule="auto"/>
              <w:rPr>
                <w:rFonts w:ascii="Times New Roman" w:hAnsi="Times New Roman" w:cs="Times New Roman"/>
                <w:color w:val="000000"/>
                <w:lang w:val="en-US"/>
              </w:rPr>
            </w:pPr>
            <w:r w:rsidRPr="00CF252C">
              <w:rPr>
                <w:rFonts w:ascii="Times New Roman" w:hAnsi="Times New Roman" w:cs="Times New Roman"/>
                <w:color w:val="000000"/>
                <w:lang w:val="en-US"/>
              </w:rPr>
              <w:t>6</w:t>
            </w:r>
          </w:p>
        </w:tc>
        <w:tc>
          <w:tcPr>
            <w:tcW w:w="0" w:type="auto"/>
            <w:shd w:val="clear" w:color="auto" w:fill="auto"/>
            <w:tcMar>
              <w:top w:w="45" w:type="dxa"/>
              <w:left w:w="75" w:type="dxa"/>
              <w:bottom w:w="45" w:type="dxa"/>
              <w:right w:w="75" w:type="dxa"/>
            </w:tcMar>
          </w:tcPr>
          <w:p w14:paraId="65B2DE71" w14:textId="77777777" w:rsidR="00CF252C" w:rsidRPr="00CF252C" w:rsidRDefault="00CF252C" w:rsidP="00CF252C">
            <w:pPr>
              <w:spacing w:after="0" w:line="240" w:lineRule="auto"/>
              <w:rPr>
                <w:rFonts w:ascii="Times New Roman" w:hAnsi="Times New Roman" w:cs="Times New Roman"/>
                <w:color w:val="000000"/>
                <w:lang w:val="en-US"/>
              </w:rPr>
            </w:pPr>
            <w:proofErr w:type="spellStart"/>
            <w:r w:rsidRPr="00CF252C">
              <w:rPr>
                <w:rFonts w:ascii="Times New Roman" w:hAnsi="Times New Roman" w:cs="Times New Roman"/>
                <w:color w:val="000000"/>
              </w:rPr>
              <w:t>Сыртқы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ылғалға</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төзімді</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электродтар</w:t>
            </w:r>
            <w:proofErr w:type="spellEnd"/>
          </w:p>
        </w:tc>
        <w:tc>
          <w:tcPr>
            <w:tcW w:w="6517" w:type="dxa"/>
            <w:shd w:val="clear" w:color="auto" w:fill="auto"/>
            <w:tcMar>
              <w:top w:w="45" w:type="dxa"/>
              <w:left w:w="75" w:type="dxa"/>
              <w:bottom w:w="45" w:type="dxa"/>
              <w:right w:w="75" w:type="dxa"/>
            </w:tcMar>
          </w:tcPr>
          <w:p w14:paraId="1A0C854C" w14:textId="77777777" w:rsidR="00CF252C" w:rsidRPr="00CF252C" w:rsidRDefault="00CF252C" w:rsidP="00CF252C">
            <w:pPr>
              <w:spacing w:after="0" w:line="240" w:lineRule="auto"/>
              <w:rPr>
                <w:rFonts w:ascii="Times New Roman" w:hAnsi="Times New Roman" w:cs="Times New Roman"/>
                <w:color w:val="000000"/>
                <w:lang w:val="en-US"/>
              </w:rPr>
            </w:pPr>
            <w:proofErr w:type="spellStart"/>
            <w:r w:rsidRPr="00CF252C">
              <w:rPr>
                <w:rFonts w:ascii="Times New Roman" w:hAnsi="Times New Roman" w:cs="Times New Roman"/>
                <w:color w:val="000000"/>
              </w:rPr>
              <w:t>Сыртқы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электродтар</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жиынтығын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ересектер</w:t>
            </w:r>
            <w:proofErr w:type="spellEnd"/>
            <w:r w:rsidRPr="00CF252C">
              <w:rPr>
                <w:rFonts w:ascii="Times New Roman" w:hAnsi="Times New Roman" w:cs="Times New Roman"/>
                <w:color w:val="000000"/>
                <w:lang w:val="en-US"/>
              </w:rPr>
              <w:t>/</w:t>
            </w:r>
            <w:proofErr w:type="spellStart"/>
            <w:r w:rsidRPr="00CF252C">
              <w:rPr>
                <w:rFonts w:ascii="Times New Roman" w:hAnsi="Times New Roman" w:cs="Times New Roman"/>
                <w:color w:val="000000"/>
              </w:rPr>
              <w:t>балалар</w:t>
            </w:r>
            <w:proofErr w:type="spellEnd"/>
            <w:r w:rsidRPr="00CF252C">
              <w:rPr>
                <w:rFonts w:ascii="Times New Roman" w:hAnsi="Times New Roman" w:cs="Times New Roman"/>
                <w:color w:val="000000"/>
                <w:lang w:val="en-US"/>
              </w:rPr>
              <w:t xml:space="preserve"> (310 </w:t>
            </w:r>
            <w:r w:rsidRPr="00CF252C">
              <w:rPr>
                <w:rFonts w:ascii="Times New Roman" w:hAnsi="Times New Roman" w:cs="Times New Roman"/>
                <w:color w:val="000000"/>
              </w:rPr>
              <w:t>кг</w:t>
            </w:r>
            <w:r w:rsidRPr="00CF252C">
              <w:rPr>
                <w:rFonts w:ascii="Times New Roman" w:hAnsi="Times New Roman" w:cs="Times New Roman"/>
                <w:color w:val="000000"/>
                <w:lang w:val="en-US"/>
              </w:rPr>
              <w:t xml:space="preserve">) </w:t>
            </w:r>
            <w:r w:rsidRPr="00CF252C">
              <w:rPr>
                <w:rFonts w:ascii="Times New Roman" w:hAnsi="Times New Roman" w:cs="Times New Roman"/>
                <w:color w:val="000000"/>
              </w:rPr>
              <w:t>және</w:t>
            </w:r>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емшек</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сүтімен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қоректенетін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балалар</w:t>
            </w:r>
            <w:proofErr w:type="spellEnd"/>
            <w:r w:rsidRPr="00CF252C">
              <w:rPr>
                <w:rFonts w:ascii="Times New Roman" w:hAnsi="Times New Roman" w:cs="Times New Roman"/>
                <w:color w:val="000000"/>
                <w:lang w:val="en-US"/>
              </w:rPr>
              <w:t xml:space="preserve"> (&lt;10 </w:t>
            </w:r>
            <w:r w:rsidRPr="00CF252C">
              <w:rPr>
                <w:rFonts w:ascii="Times New Roman" w:hAnsi="Times New Roman" w:cs="Times New Roman"/>
                <w:color w:val="000000"/>
              </w:rPr>
              <w:t>кг</w:t>
            </w:r>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пайдалануға</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болады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Апикальды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lang w:val="en-US"/>
              </w:rPr>
              <w:t xml:space="preserve"> </w:t>
            </w:r>
            <w:r w:rsidRPr="00CF252C">
              <w:rPr>
                <w:rFonts w:ascii="Times New Roman" w:hAnsi="Times New Roman" w:cs="Times New Roman"/>
                <w:color w:val="000000"/>
              </w:rPr>
              <w:t>электрод</w:t>
            </w:r>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дефибриллятормен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қашықтықтан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зарядтауға</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арналған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сары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түймемен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жабдықталған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электродтарда</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әр</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жиынтықта</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қызғылт</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сары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lang w:val="en-US"/>
              </w:rPr>
              <w:t xml:space="preserve"> </w:t>
            </w:r>
            <w:r w:rsidRPr="00CF252C">
              <w:rPr>
                <w:rFonts w:ascii="Times New Roman" w:hAnsi="Times New Roman" w:cs="Times New Roman"/>
                <w:color w:val="000000"/>
              </w:rPr>
              <w:t>беру</w:t>
            </w:r>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түймелері</w:t>
            </w:r>
            <w:proofErr w:type="spellEnd"/>
            <w:r w:rsidRPr="00CF252C">
              <w:rPr>
                <w:rFonts w:ascii="Times New Roman" w:hAnsi="Times New Roman" w:cs="Times New Roman"/>
                <w:color w:val="000000"/>
                <w:lang w:val="en-US"/>
              </w:rPr>
              <w:t xml:space="preserve"> </w:t>
            </w:r>
            <w:r w:rsidRPr="00CF252C">
              <w:rPr>
                <w:rFonts w:ascii="Times New Roman" w:hAnsi="Times New Roman" w:cs="Times New Roman"/>
                <w:color w:val="000000"/>
              </w:rPr>
              <w:t>бар</w:t>
            </w:r>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олар</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кейін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жыпылықтай</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бастайды</w:t>
            </w:r>
            <w:proofErr w:type="spellEnd"/>
          </w:p>
          <w:p w14:paraId="6D626BD4" w14:textId="77777777" w:rsidR="00CF252C" w:rsidRPr="00CF252C" w:rsidRDefault="00CF252C" w:rsidP="00CF252C">
            <w:pPr>
              <w:spacing w:after="0" w:line="240" w:lineRule="auto"/>
              <w:rPr>
                <w:rFonts w:ascii="Times New Roman" w:hAnsi="Times New Roman" w:cs="Times New Roman"/>
                <w:color w:val="000000"/>
                <w:lang w:val="en-US"/>
              </w:rPr>
            </w:pPr>
            <w:r w:rsidRPr="00CF252C">
              <w:rPr>
                <w:rFonts w:ascii="Times New Roman" w:hAnsi="Times New Roman" w:cs="Times New Roman"/>
                <w:color w:val="000000"/>
              </w:rPr>
              <w:t>дефибриллятор</w:t>
            </w:r>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зарядталды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Жинақтың</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төс</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сүйегінің</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электродында</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пациентпен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байланыс</w:t>
            </w:r>
            <w:proofErr w:type="spellEnd"/>
            <w:r w:rsidRPr="00CF252C">
              <w:rPr>
                <w:rFonts w:ascii="Times New Roman" w:hAnsi="Times New Roman" w:cs="Times New Roman"/>
                <w:color w:val="000000"/>
                <w:lang w:val="en-US"/>
              </w:rPr>
              <w:t xml:space="preserve"> </w:t>
            </w:r>
            <w:r w:rsidRPr="00CF252C">
              <w:rPr>
                <w:rFonts w:ascii="Times New Roman" w:hAnsi="Times New Roman" w:cs="Times New Roman"/>
                <w:color w:val="000000"/>
              </w:rPr>
              <w:t>индикаторы</w:t>
            </w:r>
            <w:r w:rsidRPr="00CF252C">
              <w:rPr>
                <w:rFonts w:ascii="Times New Roman" w:hAnsi="Times New Roman" w:cs="Times New Roman"/>
                <w:color w:val="000000"/>
                <w:lang w:val="en-US"/>
              </w:rPr>
              <w:t xml:space="preserve"> </w:t>
            </w:r>
            <w:r w:rsidRPr="00CF252C">
              <w:rPr>
                <w:rFonts w:ascii="Times New Roman" w:hAnsi="Times New Roman" w:cs="Times New Roman"/>
                <w:color w:val="000000"/>
              </w:rPr>
              <w:t>бар</w:t>
            </w:r>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Науқаспен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байланыс</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индикаторының</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қызғылт</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сары</w:t>
            </w:r>
            <w:proofErr w:type="spellEnd"/>
            <w:r w:rsidRPr="00CF252C">
              <w:rPr>
                <w:rFonts w:ascii="Times New Roman" w:hAnsi="Times New Roman" w:cs="Times New Roman"/>
                <w:color w:val="000000"/>
                <w:lang w:val="en-US"/>
              </w:rPr>
              <w:t xml:space="preserve"> </w:t>
            </w:r>
            <w:r w:rsidRPr="00CF252C">
              <w:rPr>
                <w:rFonts w:ascii="Times New Roman" w:hAnsi="Times New Roman" w:cs="Times New Roman"/>
                <w:color w:val="000000"/>
              </w:rPr>
              <w:t>немесе</w:t>
            </w:r>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қызыл</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түсі</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электродтың</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теріге</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нашар</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жанасуын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көрсетеді</w:t>
            </w:r>
            <w:proofErr w:type="spellEnd"/>
            <w:r w:rsidRPr="00CF252C">
              <w:rPr>
                <w:rFonts w:ascii="Times New Roman" w:hAnsi="Times New Roman" w:cs="Times New Roman"/>
                <w:color w:val="000000"/>
                <w:lang w:val="en-US"/>
              </w:rPr>
              <w:t>.</w:t>
            </w:r>
          </w:p>
          <w:p w14:paraId="73CF9F32" w14:textId="77777777" w:rsidR="00CF252C" w:rsidRPr="00CF252C" w:rsidRDefault="00CF252C" w:rsidP="00CF252C">
            <w:pPr>
              <w:spacing w:after="0" w:line="240" w:lineRule="auto"/>
              <w:rPr>
                <w:rFonts w:ascii="Times New Roman" w:hAnsi="Times New Roman" w:cs="Times New Roman"/>
                <w:color w:val="000000"/>
                <w:lang w:val="en-US"/>
              </w:rPr>
            </w:pPr>
            <w:proofErr w:type="spellStart"/>
            <w:r w:rsidRPr="00CF252C">
              <w:rPr>
                <w:rFonts w:ascii="Times New Roman" w:hAnsi="Times New Roman" w:cs="Times New Roman"/>
                <w:color w:val="000000"/>
              </w:rPr>
              <w:t>Науқаспен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байланыс</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индикаторындағы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жасыл</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шамдар</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науқаспен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жақсы</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байланыста</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екенін</w:t>
            </w:r>
            <w:proofErr w:type="spellEnd"/>
            <w:r w:rsidRPr="00CF252C">
              <w:rPr>
                <w:rFonts w:ascii="Times New Roman" w:hAnsi="Times New Roman" w:cs="Times New Roman"/>
                <w:color w:val="000000"/>
                <w:lang w:val="en-US"/>
              </w:rPr>
              <w:t xml:space="preserve"> </w:t>
            </w:r>
            <w:proofErr w:type="spellStart"/>
            <w:r w:rsidRPr="00CF252C">
              <w:rPr>
                <w:rFonts w:ascii="Times New Roman" w:hAnsi="Times New Roman" w:cs="Times New Roman"/>
                <w:color w:val="000000"/>
              </w:rPr>
              <w:t>көрсетеді</w:t>
            </w:r>
            <w:proofErr w:type="spellEnd"/>
            <w:r w:rsidRPr="00CF252C">
              <w:rPr>
                <w:rFonts w:ascii="Times New Roman" w:hAnsi="Times New Roman" w:cs="Times New Roman"/>
                <w:color w:val="000000"/>
                <w:lang w:val="en-US"/>
              </w:rPr>
              <w:t>.</w:t>
            </w:r>
          </w:p>
        </w:tc>
        <w:tc>
          <w:tcPr>
            <w:tcW w:w="1781" w:type="dxa"/>
            <w:gridSpan w:val="2"/>
            <w:shd w:val="clear" w:color="auto" w:fill="auto"/>
            <w:tcMar>
              <w:top w:w="45" w:type="dxa"/>
              <w:left w:w="75" w:type="dxa"/>
              <w:bottom w:w="45" w:type="dxa"/>
              <w:right w:w="75" w:type="dxa"/>
            </w:tcMar>
            <w:hideMark/>
          </w:tcPr>
          <w:p w14:paraId="7F1B32AD" w14:textId="77777777" w:rsidR="00CF252C" w:rsidRPr="00CF252C" w:rsidRDefault="00CF252C" w:rsidP="00CF252C">
            <w:pPr>
              <w:spacing w:after="0" w:line="240" w:lineRule="auto"/>
              <w:jc w:val="center"/>
              <w:rPr>
                <w:rFonts w:ascii="Times New Roman" w:hAnsi="Times New Roman" w:cs="Times New Roman"/>
                <w:color w:val="000000"/>
                <w:lang w:val="kk-KZ"/>
              </w:rPr>
            </w:pPr>
            <w:r w:rsidRPr="00CF252C">
              <w:rPr>
                <w:rFonts w:ascii="Times New Roman" w:hAnsi="Times New Roman" w:cs="Times New Roman"/>
              </w:rPr>
              <w:t xml:space="preserve">1 </w:t>
            </w:r>
            <w:r w:rsidRPr="00CF252C">
              <w:rPr>
                <w:rFonts w:ascii="Times New Roman" w:hAnsi="Times New Roman" w:cs="Times New Roman"/>
                <w:lang w:val="kk-KZ"/>
              </w:rPr>
              <w:t>дана</w:t>
            </w:r>
          </w:p>
        </w:tc>
      </w:tr>
      <w:tr w:rsidR="00CF252C" w:rsidRPr="00CF252C" w14:paraId="75242EAD" w14:textId="77777777" w:rsidTr="00B03F03">
        <w:tc>
          <w:tcPr>
            <w:tcW w:w="851" w:type="dxa"/>
            <w:vMerge/>
            <w:shd w:val="clear" w:color="auto" w:fill="auto"/>
            <w:vAlign w:val="bottom"/>
            <w:hideMark/>
          </w:tcPr>
          <w:p w14:paraId="6EB9130D" w14:textId="77777777" w:rsidR="00CF252C" w:rsidRPr="00CF252C" w:rsidRDefault="00CF252C" w:rsidP="00CF252C">
            <w:pPr>
              <w:spacing w:after="0" w:line="240" w:lineRule="auto"/>
              <w:rPr>
                <w:rFonts w:ascii="Times New Roman" w:hAnsi="Times New Roman" w:cs="Times New Roman"/>
                <w:color w:val="000000"/>
                <w:spacing w:val="2"/>
              </w:rPr>
            </w:pPr>
          </w:p>
        </w:tc>
        <w:tc>
          <w:tcPr>
            <w:tcW w:w="3261" w:type="dxa"/>
            <w:vMerge/>
            <w:shd w:val="clear" w:color="auto" w:fill="auto"/>
            <w:vAlign w:val="bottom"/>
            <w:hideMark/>
          </w:tcPr>
          <w:p w14:paraId="4D1CD474" w14:textId="77777777" w:rsidR="00CF252C" w:rsidRPr="00CF252C" w:rsidRDefault="00CF252C" w:rsidP="00CF252C">
            <w:pPr>
              <w:spacing w:after="0" w:line="240" w:lineRule="auto"/>
              <w:rPr>
                <w:rFonts w:ascii="Times New Roman" w:hAnsi="Times New Roman" w:cs="Times New Roman"/>
                <w:color w:val="000000"/>
                <w:spacing w:val="2"/>
              </w:rPr>
            </w:pPr>
          </w:p>
        </w:tc>
        <w:tc>
          <w:tcPr>
            <w:tcW w:w="11340" w:type="dxa"/>
            <w:gridSpan w:val="5"/>
            <w:shd w:val="clear" w:color="auto" w:fill="auto"/>
            <w:tcMar>
              <w:top w:w="45" w:type="dxa"/>
              <w:left w:w="75" w:type="dxa"/>
              <w:bottom w:w="45" w:type="dxa"/>
              <w:right w:w="75" w:type="dxa"/>
            </w:tcMar>
            <w:hideMark/>
          </w:tcPr>
          <w:p w14:paraId="660F545C"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proofErr w:type="spellStart"/>
            <w:r w:rsidRPr="00CF252C">
              <w:rPr>
                <w:rFonts w:ascii="Times New Roman" w:hAnsi="Times New Roman" w:cs="Times New Roman"/>
                <w:color w:val="000000"/>
                <w:spacing w:val="2"/>
              </w:rPr>
              <w:t>Шығын</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материалдары</w:t>
            </w:r>
            <w:proofErr w:type="spellEnd"/>
            <w:r w:rsidRPr="00CF252C">
              <w:rPr>
                <w:rFonts w:ascii="Times New Roman" w:hAnsi="Times New Roman" w:cs="Times New Roman"/>
                <w:color w:val="000000"/>
                <w:spacing w:val="2"/>
              </w:rPr>
              <w:t xml:space="preserve"> және </w:t>
            </w:r>
            <w:proofErr w:type="spellStart"/>
            <w:r w:rsidRPr="00CF252C">
              <w:rPr>
                <w:rFonts w:ascii="Times New Roman" w:hAnsi="Times New Roman" w:cs="Times New Roman"/>
                <w:color w:val="000000"/>
                <w:spacing w:val="2"/>
              </w:rPr>
              <w:t>тозу</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жинақтары</w:t>
            </w:r>
            <w:proofErr w:type="spellEnd"/>
            <w:r w:rsidRPr="00CF252C">
              <w:rPr>
                <w:rFonts w:ascii="Times New Roman" w:hAnsi="Times New Roman" w:cs="Times New Roman"/>
                <w:color w:val="000000"/>
                <w:spacing w:val="2"/>
              </w:rPr>
              <w:t>:</w:t>
            </w:r>
          </w:p>
        </w:tc>
      </w:tr>
      <w:tr w:rsidR="00CF252C" w:rsidRPr="00CF252C" w14:paraId="49FB3532" w14:textId="77777777" w:rsidTr="00B03F03">
        <w:tc>
          <w:tcPr>
            <w:tcW w:w="851" w:type="dxa"/>
            <w:vMerge/>
            <w:shd w:val="clear" w:color="auto" w:fill="auto"/>
            <w:vAlign w:val="bottom"/>
            <w:hideMark/>
          </w:tcPr>
          <w:p w14:paraId="081F9A36" w14:textId="77777777" w:rsidR="00CF252C" w:rsidRPr="00CF252C" w:rsidRDefault="00CF252C" w:rsidP="00CF252C">
            <w:pPr>
              <w:spacing w:after="0" w:line="240" w:lineRule="auto"/>
              <w:rPr>
                <w:rFonts w:ascii="Times New Roman" w:hAnsi="Times New Roman" w:cs="Times New Roman"/>
                <w:color w:val="000000"/>
                <w:spacing w:val="2"/>
              </w:rPr>
            </w:pPr>
          </w:p>
        </w:tc>
        <w:tc>
          <w:tcPr>
            <w:tcW w:w="3261" w:type="dxa"/>
            <w:vMerge/>
            <w:shd w:val="clear" w:color="auto" w:fill="auto"/>
            <w:vAlign w:val="bottom"/>
            <w:hideMark/>
          </w:tcPr>
          <w:p w14:paraId="3F6BCABB" w14:textId="77777777" w:rsidR="00CF252C" w:rsidRPr="00CF252C" w:rsidRDefault="00CF252C" w:rsidP="00CF252C">
            <w:pPr>
              <w:spacing w:after="0" w:line="240" w:lineRule="auto"/>
              <w:rPr>
                <w:rFonts w:ascii="Times New Roman" w:hAnsi="Times New Roman" w:cs="Times New Roman"/>
                <w:color w:val="000000"/>
                <w:spacing w:val="2"/>
              </w:rPr>
            </w:pPr>
          </w:p>
        </w:tc>
        <w:tc>
          <w:tcPr>
            <w:tcW w:w="761" w:type="dxa"/>
            <w:shd w:val="clear" w:color="auto" w:fill="auto"/>
            <w:tcMar>
              <w:top w:w="45" w:type="dxa"/>
              <w:left w:w="75" w:type="dxa"/>
              <w:bottom w:w="45" w:type="dxa"/>
              <w:right w:w="75" w:type="dxa"/>
            </w:tcMar>
            <w:hideMark/>
          </w:tcPr>
          <w:p w14:paraId="254D3BDB"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7</w:t>
            </w:r>
          </w:p>
        </w:tc>
        <w:tc>
          <w:tcPr>
            <w:tcW w:w="0" w:type="auto"/>
            <w:shd w:val="clear" w:color="auto" w:fill="auto"/>
            <w:tcMar>
              <w:top w:w="45" w:type="dxa"/>
              <w:left w:w="75" w:type="dxa"/>
              <w:bottom w:w="45" w:type="dxa"/>
              <w:right w:w="75" w:type="dxa"/>
            </w:tcMar>
          </w:tcPr>
          <w:p w14:paraId="1EFE04D2" w14:textId="77777777" w:rsidR="00CF252C" w:rsidRPr="00CF252C" w:rsidRDefault="00CF252C" w:rsidP="00CF252C">
            <w:pPr>
              <w:spacing w:after="0" w:line="240" w:lineRule="auto"/>
              <w:rPr>
                <w:rFonts w:ascii="Times New Roman" w:hAnsi="Times New Roman" w:cs="Times New Roman"/>
              </w:rPr>
            </w:pPr>
            <w:proofErr w:type="spellStart"/>
            <w:r w:rsidRPr="00CF252C">
              <w:rPr>
                <w:rFonts w:ascii="Times New Roman" w:hAnsi="Times New Roman" w:cs="Times New Roman"/>
              </w:rPr>
              <w:t>Қысқыштары</w:t>
            </w:r>
            <w:proofErr w:type="spellEnd"/>
            <w:r w:rsidRPr="00CF252C">
              <w:rPr>
                <w:rFonts w:ascii="Times New Roman" w:hAnsi="Times New Roman" w:cs="Times New Roman"/>
              </w:rPr>
              <w:t xml:space="preserve"> немесе </w:t>
            </w:r>
            <w:proofErr w:type="spellStart"/>
            <w:r w:rsidRPr="00CF252C">
              <w:rPr>
                <w:rFonts w:ascii="Times New Roman" w:hAnsi="Times New Roman" w:cs="Times New Roman"/>
              </w:rPr>
              <w:t>ысырмалары</w:t>
            </w:r>
            <w:proofErr w:type="spellEnd"/>
            <w:r w:rsidRPr="00CF252C">
              <w:rPr>
                <w:rFonts w:ascii="Times New Roman" w:hAnsi="Times New Roman" w:cs="Times New Roman"/>
              </w:rPr>
              <w:t xml:space="preserve"> бар 3, 5 </w:t>
            </w:r>
            <w:proofErr w:type="spellStart"/>
            <w:r w:rsidRPr="00CF252C">
              <w:rPr>
                <w:rFonts w:ascii="Times New Roman" w:hAnsi="Times New Roman" w:cs="Times New Roman"/>
              </w:rPr>
              <w:t>сымдарға</w:t>
            </w:r>
            <w:proofErr w:type="spellEnd"/>
            <w:r w:rsidRPr="00CF252C">
              <w:rPr>
                <w:rFonts w:ascii="Times New Roman" w:hAnsi="Times New Roman" w:cs="Times New Roman"/>
              </w:rPr>
              <w:t xml:space="preserve"> </w:t>
            </w:r>
            <w:proofErr w:type="spellStart"/>
            <w:r w:rsidRPr="00CF252C">
              <w:rPr>
                <w:rFonts w:ascii="Times New Roman" w:hAnsi="Times New Roman" w:cs="Times New Roman"/>
              </w:rPr>
              <w:t>арналған</w:t>
            </w:r>
            <w:proofErr w:type="spellEnd"/>
            <w:r w:rsidRPr="00CF252C">
              <w:rPr>
                <w:rFonts w:ascii="Times New Roman" w:hAnsi="Times New Roman" w:cs="Times New Roman"/>
              </w:rPr>
              <w:t xml:space="preserve"> </w:t>
            </w:r>
            <w:proofErr w:type="spellStart"/>
            <w:r w:rsidRPr="00CF252C">
              <w:rPr>
                <w:rFonts w:ascii="Times New Roman" w:hAnsi="Times New Roman" w:cs="Times New Roman"/>
              </w:rPr>
              <w:t>магистральдық</w:t>
            </w:r>
            <w:proofErr w:type="spellEnd"/>
            <w:r w:rsidRPr="00CF252C">
              <w:rPr>
                <w:rFonts w:ascii="Times New Roman" w:hAnsi="Times New Roman" w:cs="Times New Roman"/>
              </w:rPr>
              <w:t xml:space="preserve"> ЭКГ </w:t>
            </w:r>
            <w:proofErr w:type="spellStart"/>
            <w:r w:rsidRPr="00CF252C">
              <w:rPr>
                <w:rFonts w:ascii="Times New Roman" w:hAnsi="Times New Roman" w:cs="Times New Roman"/>
              </w:rPr>
              <w:t>кабелі</w:t>
            </w:r>
            <w:proofErr w:type="spellEnd"/>
          </w:p>
        </w:tc>
        <w:tc>
          <w:tcPr>
            <w:tcW w:w="6517" w:type="dxa"/>
            <w:shd w:val="clear" w:color="auto" w:fill="auto"/>
            <w:tcMar>
              <w:top w:w="45" w:type="dxa"/>
              <w:left w:w="75" w:type="dxa"/>
              <w:bottom w:w="45" w:type="dxa"/>
              <w:right w:w="75" w:type="dxa"/>
            </w:tcMar>
          </w:tcPr>
          <w:p w14:paraId="120BB1FA" w14:textId="77777777" w:rsidR="00CF252C" w:rsidRPr="00CF252C" w:rsidRDefault="00CF252C" w:rsidP="00CF252C">
            <w:pPr>
              <w:spacing w:after="0" w:line="240" w:lineRule="auto"/>
              <w:rPr>
                <w:rFonts w:ascii="Times New Roman" w:hAnsi="Times New Roman" w:cs="Times New Roman"/>
              </w:rPr>
            </w:pPr>
            <w:proofErr w:type="spellStart"/>
            <w:r w:rsidRPr="00CF252C">
              <w:rPr>
                <w:rFonts w:ascii="Times New Roman" w:hAnsi="Times New Roman" w:cs="Times New Roman"/>
              </w:rPr>
              <w:t>Қысқыштары</w:t>
            </w:r>
            <w:proofErr w:type="spellEnd"/>
            <w:r w:rsidRPr="00CF252C">
              <w:rPr>
                <w:rFonts w:ascii="Times New Roman" w:hAnsi="Times New Roman" w:cs="Times New Roman"/>
              </w:rPr>
              <w:t xml:space="preserve"> немесе </w:t>
            </w:r>
            <w:proofErr w:type="spellStart"/>
            <w:r w:rsidRPr="00CF252C">
              <w:rPr>
                <w:rFonts w:ascii="Times New Roman" w:hAnsi="Times New Roman" w:cs="Times New Roman"/>
              </w:rPr>
              <w:t>ысырмалары</w:t>
            </w:r>
            <w:proofErr w:type="spellEnd"/>
            <w:r w:rsidRPr="00CF252C">
              <w:rPr>
                <w:rFonts w:ascii="Times New Roman" w:hAnsi="Times New Roman" w:cs="Times New Roman"/>
              </w:rPr>
              <w:t xml:space="preserve"> бар 3, 5 </w:t>
            </w:r>
            <w:proofErr w:type="spellStart"/>
            <w:r w:rsidRPr="00CF252C">
              <w:rPr>
                <w:rFonts w:ascii="Times New Roman" w:hAnsi="Times New Roman" w:cs="Times New Roman"/>
              </w:rPr>
              <w:t>сымдарға</w:t>
            </w:r>
            <w:proofErr w:type="spellEnd"/>
            <w:r w:rsidRPr="00CF252C">
              <w:rPr>
                <w:rFonts w:ascii="Times New Roman" w:hAnsi="Times New Roman" w:cs="Times New Roman"/>
              </w:rPr>
              <w:t xml:space="preserve"> </w:t>
            </w:r>
            <w:proofErr w:type="spellStart"/>
            <w:r w:rsidRPr="00CF252C">
              <w:rPr>
                <w:rFonts w:ascii="Times New Roman" w:hAnsi="Times New Roman" w:cs="Times New Roman"/>
              </w:rPr>
              <w:t>арналған</w:t>
            </w:r>
            <w:proofErr w:type="spellEnd"/>
            <w:r w:rsidRPr="00CF252C">
              <w:rPr>
                <w:rFonts w:ascii="Times New Roman" w:hAnsi="Times New Roman" w:cs="Times New Roman"/>
              </w:rPr>
              <w:t xml:space="preserve"> </w:t>
            </w:r>
            <w:proofErr w:type="spellStart"/>
            <w:r w:rsidRPr="00CF252C">
              <w:rPr>
                <w:rFonts w:ascii="Times New Roman" w:hAnsi="Times New Roman" w:cs="Times New Roman"/>
              </w:rPr>
              <w:t>магистральдық</w:t>
            </w:r>
            <w:proofErr w:type="spellEnd"/>
            <w:r w:rsidRPr="00CF252C">
              <w:rPr>
                <w:rFonts w:ascii="Times New Roman" w:hAnsi="Times New Roman" w:cs="Times New Roman"/>
              </w:rPr>
              <w:t xml:space="preserve"> ЭКГ </w:t>
            </w:r>
            <w:proofErr w:type="spellStart"/>
            <w:r w:rsidRPr="00CF252C">
              <w:rPr>
                <w:rFonts w:ascii="Times New Roman" w:hAnsi="Times New Roman" w:cs="Times New Roman"/>
              </w:rPr>
              <w:t>кабелі</w:t>
            </w:r>
            <w:proofErr w:type="spellEnd"/>
          </w:p>
        </w:tc>
        <w:tc>
          <w:tcPr>
            <w:tcW w:w="1781" w:type="dxa"/>
            <w:gridSpan w:val="2"/>
            <w:shd w:val="clear" w:color="auto" w:fill="auto"/>
            <w:tcMar>
              <w:top w:w="45" w:type="dxa"/>
              <w:left w:w="75" w:type="dxa"/>
              <w:bottom w:w="45" w:type="dxa"/>
              <w:right w:w="75" w:type="dxa"/>
            </w:tcMar>
            <w:hideMark/>
          </w:tcPr>
          <w:p w14:paraId="65B77472" w14:textId="77777777" w:rsidR="00CF252C" w:rsidRPr="00CF252C" w:rsidRDefault="00CF252C" w:rsidP="00CF252C">
            <w:pPr>
              <w:spacing w:after="0" w:line="240" w:lineRule="auto"/>
              <w:jc w:val="center"/>
              <w:rPr>
                <w:rFonts w:ascii="Times New Roman" w:hAnsi="Times New Roman" w:cs="Times New Roman"/>
                <w:color w:val="000000"/>
                <w:lang w:val="kk-KZ"/>
              </w:rPr>
            </w:pPr>
            <w:r w:rsidRPr="00CF252C">
              <w:rPr>
                <w:rFonts w:ascii="Times New Roman" w:hAnsi="Times New Roman" w:cs="Times New Roman"/>
              </w:rPr>
              <w:t xml:space="preserve">1 </w:t>
            </w:r>
            <w:r w:rsidRPr="00CF252C">
              <w:rPr>
                <w:rFonts w:ascii="Times New Roman" w:hAnsi="Times New Roman" w:cs="Times New Roman"/>
                <w:lang w:val="kk-KZ"/>
              </w:rPr>
              <w:t>дана</w:t>
            </w:r>
          </w:p>
        </w:tc>
      </w:tr>
      <w:tr w:rsidR="00CF252C" w:rsidRPr="00CF252C" w14:paraId="42B6CF0E" w14:textId="77777777" w:rsidTr="00B03F03">
        <w:tc>
          <w:tcPr>
            <w:tcW w:w="851" w:type="dxa"/>
            <w:vMerge/>
            <w:shd w:val="clear" w:color="auto" w:fill="auto"/>
            <w:vAlign w:val="bottom"/>
          </w:tcPr>
          <w:p w14:paraId="45349BB3" w14:textId="77777777" w:rsidR="00CF252C" w:rsidRPr="00CF252C" w:rsidRDefault="00CF252C" w:rsidP="00CF252C">
            <w:pPr>
              <w:spacing w:after="0" w:line="240" w:lineRule="auto"/>
              <w:rPr>
                <w:rFonts w:ascii="Times New Roman" w:hAnsi="Times New Roman" w:cs="Times New Roman"/>
                <w:color w:val="000000"/>
                <w:spacing w:val="2"/>
              </w:rPr>
            </w:pPr>
          </w:p>
        </w:tc>
        <w:tc>
          <w:tcPr>
            <w:tcW w:w="3261" w:type="dxa"/>
            <w:vMerge/>
            <w:shd w:val="clear" w:color="auto" w:fill="auto"/>
            <w:vAlign w:val="bottom"/>
          </w:tcPr>
          <w:p w14:paraId="0E460862" w14:textId="77777777" w:rsidR="00CF252C" w:rsidRPr="00CF252C" w:rsidRDefault="00CF252C" w:rsidP="00CF252C">
            <w:pPr>
              <w:spacing w:after="0" w:line="240" w:lineRule="auto"/>
              <w:rPr>
                <w:rFonts w:ascii="Times New Roman" w:hAnsi="Times New Roman" w:cs="Times New Roman"/>
                <w:color w:val="000000"/>
                <w:spacing w:val="2"/>
              </w:rPr>
            </w:pPr>
          </w:p>
        </w:tc>
        <w:tc>
          <w:tcPr>
            <w:tcW w:w="761" w:type="dxa"/>
            <w:shd w:val="clear" w:color="auto" w:fill="auto"/>
            <w:tcMar>
              <w:top w:w="45" w:type="dxa"/>
              <w:left w:w="75" w:type="dxa"/>
              <w:bottom w:w="45" w:type="dxa"/>
              <w:right w:w="75" w:type="dxa"/>
            </w:tcMar>
          </w:tcPr>
          <w:p w14:paraId="2FBC4FB9"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8</w:t>
            </w:r>
          </w:p>
        </w:tc>
        <w:tc>
          <w:tcPr>
            <w:tcW w:w="0" w:type="auto"/>
            <w:shd w:val="clear" w:color="auto" w:fill="auto"/>
            <w:tcMar>
              <w:top w:w="45" w:type="dxa"/>
              <w:left w:w="75" w:type="dxa"/>
              <w:bottom w:w="45" w:type="dxa"/>
              <w:right w:w="75" w:type="dxa"/>
            </w:tcMar>
          </w:tcPr>
          <w:p w14:paraId="664B47EB" w14:textId="77777777" w:rsidR="00CF252C" w:rsidRPr="00CF252C" w:rsidRDefault="00CF252C" w:rsidP="00CF252C">
            <w:pPr>
              <w:spacing w:after="0" w:line="240" w:lineRule="auto"/>
              <w:rPr>
                <w:rFonts w:ascii="Times New Roman" w:hAnsi="Times New Roman" w:cs="Times New Roman"/>
              </w:rPr>
            </w:pPr>
            <w:r w:rsidRPr="00CF252C">
              <w:rPr>
                <w:rFonts w:ascii="Times New Roman" w:hAnsi="Times New Roman" w:cs="Times New Roman"/>
              </w:rPr>
              <w:t xml:space="preserve">Радио </w:t>
            </w:r>
            <w:proofErr w:type="spellStart"/>
            <w:r w:rsidRPr="00CF252C">
              <w:rPr>
                <w:rFonts w:ascii="Times New Roman" w:hAnsi="Times New Roman" w:cs="Times New Roman"/>
              </w:rPr>
              <w:t>мөлдір</w:t>
            </w:r>
            <w:proofErr w:type="spellEnd"/>
            <w:r w:rsidRPr="00CF252C">
              <w:rPr>
                <w:rFonts w:ascii="Times New Roman" w:hAnsi="Times New Roman" w:cs="Times New Roman"/>
              </w:rPr>
              <w:t xml:space="preserve"> </w:t>
            </w:r>
            <w:proofErr w:type="spellStart"/>
            <w:r w:rsidRPr="00CF252C">
              <w:rPr>
                <w:rFonts w:ascii="Times New Roman" w:hAnsi="Times New Roman" w:cs="Times New Roman"/>
              </w:rPr>
              <w:t>көбік</w:t>
            </w:r>
            <w:proofErr w:type="spellEnd"/>
            <w:r w:rsidRPr="00CF252C">
              <w:rPr>
                <w:rFonts w:ascii="Times New Roman" w:hAnsi="Times New Roman" w:cs="Times New Roman"/>
              </w:rPr>
              <w:t xml:space="preserve"> </w:t>
            </w:r>
            <w:proofErr w:type="spellStart"/>
            <w:r w:rsidRPr="00CF252C">
              <w:rPr>
                <w:rFonts w:ascii="Times New Roman" w:hAnsi="Times New Roman" w:cs="Times New Roman"/>
              </w:rPr>
              <w:t>мониторингіне</w:t>
            </w:r>
            <w:proofErr w:type="spellEnd"/>
            <w:r w:rsidRPr="00CF252C">
              <w:rPr>
                <w:rFonts w:ascii="Times New Roman" w:hAnsi="Times New Roman" w:cs="Times New Roman"/>
              </w:rPr>
              <w:t xml:space="preserve"> </w:t>
            </w:r>
            <w:proofErr w:type="spellStart"/>
            <w:r w:rsidRPr="00CF252C">
              <w:rPr>
                <w:rFonts w:ascii="Times New Roman" w:hAnsi="Times New Roman" w:cs="Times New Roman"/>
              </w:rPr>
              <w:t>арналған</w:t>
            </w:r>
            <w:proofErr w:type="spellEnd"/>
            <w:r w:rsidRPr="00CF252C">
              <w:rPr>
                <w:rFonts w:ascii="Times New Roman" w:hAnsi="Times New Roman" w:cs="Times New Roman"/>
              </w:rPr>
              <w:t xml:space="preserve"> ЭКГ </w:t>
            </w:r>
            <w:proofErr w:type="spellStart"/>
            <w:r w:rsidRPr="00CF252C">
              <w:rPr>
                <w:rFonts w:ascii="Times New Roman" w:hAnsi="Times New Roman" w:cs="Times New Roman"/>
              </w:rPr>
              <w:t>электродтары</w:t>
            </w:r>
            <w:proofErr w:type="spellEnd"/>
          </w:p>
        </w:tc>
        <w:tc>
          <w:tcPr>
            <w:tcW w:w="6517" w:type="dxa"/>
            <w:shd w:val="clear" w:color="auto" w:fill="auto"/>
            <w:tcMar>
              <w:top w:w="45" w:type="dxa"/>
              <w:left w:w="75" w:type="dxa"/>
              <w:bottom w:w="45" w:type="dxa"/>
              <w:right w:w="75" w:type="dxa"/>
            </w:tcMar>
          </w:tcPr>
          <w:p w14:paraId="7112E8CC" w14:textId="77777777" w:rsidR="00CF252C" w:rsidRPr="00CF252C" w:rsidRDefault="00CF252C" w:rsidP="00CF252C">
            <w:pPr>
              <w:spacing w:after="0" w:line="240" w:lineRule="auto"/>
              <w:rPr>
                <w:rFonts w:ascii="Times New Roman" w:hAnsi="Times New Roman" w:cs="Times New Roman"/>
              </w:rPr>
            </w:pPr>
            <w:r w:rsidRPr="00CF252C">
              <w:rPr>
                <w:rFonts w:ascii="Times New Roman" w:hAnsi="Times New Roman" w:cs="Times New Roman"/>
              </w:rPr>
              <w:t>Р</w:t>
            </w:r>
            <w:r w:rsidRPr="00CF252C">
              <w:rPr>
                <w:rFonts w:ascii="Times New Roman" w:hAnsi="Times New Roman" w:cs="Times New Roman"/>
                <w:lang w:val="kk-KZ"/>
              </w:rPr>
              <w:t>адиопластикалық</w:t>
            </w:r>
            <w:r w:rsidRPr="00CF252C">
              <w:rPr>
                <w:rFonts w:ascii="Times New Roman" w:hAnsi="Times New Roman" w:cs="Times New Roman"/>
              </w:rPr>
              <w:t xml:space="preserve"> </w:t>
            </w:r>
            <w:proofErr w:type="spellStart"/>
            <w:r w:rsidRPr="00CF252C">
              <w:rPr>
                <w:rFonts w:ascii="Times New Roman" w:hAnsi="Times New Roman" w:cs="Times New Roman"/>
              </w:rPr>
              <w:t>көбікті</w:t>
            </w:r>
            <w:proofErr w:type="spellEnd"/>
            <w:r w:rsidRPr="00CF252C">
              <w:rPr>
                <w:rFonts w:ascii="Times New Roman" w:hAnsi="Times New Roman" w:cs="Times New Roman"/>
              </w:rPr>
              <w:t xml:space="preserve"> </w:t>
            </w:r>
            <w:proofErr w:type="spellStart"/>
            <w:r w:rsidRPr="00CF252C">
              <w:rPr>
                <w:rFonts w:ascii="Times New Roman" w:hAnsi="Times New Roman" w:cs="Times New Roman"/>
              </w:rPr>
              <w:t>бақылауға</w:t>
            </w:r>
            <w:proofErr w:type="spellEnd"/>
            <w:r w:rsidRPr="00CF252C">
              <w:rPr>
                <w:rFonts w:ascii="Times New Roman" w:hAnsi="Times New Roman" w:cs="Times New Roman"/>
              </w:rPr>
              <w:t xml:space="preserve"> </w:t>
            </w:r>
            <w:proofErr w:type="spellStart"/>
            <w:r w:rsidRPr="00CF252C">
              <w:rPr>
                <w:rFonts w:ascii="Times New Roman" w:hAnsi="Times New Roman" w:cs="Times New Roman"/>
              </w:rPr>
              <w:t>арналған</w:t>
            </w:r>
            <w:proofErr w:type="spellEnd"/>
            <w:r w:rsidRPr="00CF252C">
              <w:rPr>
                <w:rFonts w:ascii="Times New Roman" w:hAnsi="Times New Roman" w:cs="Times New Roman"/>
              </w:rPr>
              <w:t xml:space="preserve"> ЭКГ </w:t>
            </w:r>
            <w:proofErr w:type="spellStart"/>
            <w:r w:rsidRPr="00CF252C">
              <w:rPr>
                <w:rFonts w:ascii="Times New Roman" w:hAnsi="Times New Roman" w:cs="Times New Roman"/>
              </w:rPr>
              <w:t>электродтары</w:t>
            </w:r>
            <w:proofErr w:type="spellEnd"/>
            <w:r w:rsidRPr="00CF252C">
              <w:rPr>
                <w:rFonts w:ascii="Times New Roman" w:hAnsi="Times New Roman" w:cs="Times New Roman"/>
              </w:rPr>
              <w:t xml:space="preserve">, . </w:t>
            </w:r>
            <w:proofErr w:type="spellStart"/>
            <w:r w:rsidRPr="00CF252C">
              <w:rPr>
                <w:rFonts w:ascii="Times New Roman" w:hAnsi="Times New Roman" w:cs="Times New Roman"/>
              </w:rPr>
              <w:t>рентгендік</w:t>
            </w:r>
            <w:proofErr w:type="spellEnd"/>
            <w:r w:rsidRPr="00CF252C">
              <w:rPr>
                <w:rFonts w:ascii="Times New Roman" w:hAnsi="Times New Roman" w:cs="Times New Roman"/>
              </w:rPr>
              <w:t xml:space="preserve"> </w:t>
            </w:r>
            <w:proofErr w:type="spellStart"/>
            <w:r w:rsidRPr="00CF252C">
              <w:rPr>
                <w:rFonts w:ascii="Times New Roman" w:hAnsi="Times New Roman" w:cs="Times New Roman"/>
              </w:rPr>
              <w:t>мөлдір</w:t>
            </w:r>
            <w:proofErr w:type="spellEnd"/>
            <w:r w:rsidRPr="00CF252C">
              <w:rPr>
                <w:rFonts w:ascii="Times New Roman" w:hAnsi="Times New Roman" w:cs="Times New Roman"/>
              </w:rPr>
              <w:t xml:space="preserve">. </w:t>
            </w:r>
            <w:proofErr w:type="spellStart"/>
            <w:r w:rsidRPr="00CF252C">
              <w:rPr>
                <w:rFonts w:ascii="Times New Roman" w:hAnsi="Times New Roman" w:cs="Times New Roman"/>
              </w:rPr>
              <w:t>диаметрі</w:t>
            </w:r>
            <w:proofErr w:type="spellEnd"/>
            <w:r w:rsidRPr="00CF252C">
              <w:rPr>
                <w:rFonts w:ascii="Times New Roman" w:hAnsi="Times New Roman" w:cs="Times New Roman"/>
              </w:rPr>
              <w:t xml:space="preserve"> - 50 мм, 1 қаптама-300 дана.</w:t>
            </w:r>
          </w:p>
        </w:tc>
        <w:tc>
          <w:tcPr>
            <w:tcW w:w="1781" w:type="dxa"/>
            <w:gridSpan w:val="2"/>
            <w:shd w:val="clear" w:color="auto" w:fill="auto"/>
            <w:tcMar>
              <w:top w:w="45" w:type="dxa"/>
              <w:left w:w="75" w:type="dxa"/>
              <w:bottom w:w="45" w:type="dxa"/>
              <w:right w:w="75" w:type="dxa"/>
            </w:tcMar>
          </w:tcPr>
          <w:p w14:paraId="7D79BF8F" w14:textId="77777777" w:rsidR="00CF252C" w:rsidRPr="00CF252C" w:rsidRDefault="00CF252C" w:rsidP="00CF252C">
            <w:pPr>
              <w:spacing w:after="0" w:line="240" w:lineRule="auto"/>
              <w:jc w:val="center"/>
              <w:rPr>
                <w:rFonts w:ascii="Times New Roman" w:hAnsi="Times New Roman" w:cs="Times New Roman"/>
                <w:color w:val="000000"/>
                <w:lang w:val="kk-KZ"/>
              </w:rPr>
            </w:pPr>
            <w:r w:rsidRPr="00CF252C">
              <w:rPr>
                <w:rFonts w:ascii="Times New Roman" w:hAnsi="Times New Roman" w:cs="Times New Roman"/>
              </w:rPr>
              <w:t xml:space="preserve">1 </w:t>
            </w:r>
            <w:r w:rsidRPr="00CF252C">
              <w:rPr>
                <w:rFonts w:ascii="Times New Roman" w:hAnsi="Times New Roman" w:cs="Times New Roman"/>
                <w:lang w:val="kk-KZ"/>
              </w:rPr>
              <w:t xml:space="preserve">қаптама </w:t>
            </w:r>
          </w:p>
        </w:tc>
      </w:tr>
      <w:tr w:rsidR="00CF252C" w:rsidRPr="00CF252C" w14:paraId="1504A288" w14:textId="77777777" w:rsidTr="00B03F03">
        <w:tc>
          <w:tcPr>
            <w:tcW w:w="851" w:type="dxa"/>
            <w:vMerge/>
            <w:shd w:val="clear" w:color="auto" w:fill="auto"/>
            <w:vAlign w:val="bottom"/>
          </w:tcPr>
          <w:p w14:paraId="7A321A88" w14:textId="77777777" w:rsidR="00CF252C" w:rsidRPr="00CF252C" w:rsidRDefault="00CF252C" w:rsidP="00CF252C">
            <w:pPr>
              <w:spacing w:after="0" w:line="240" w:lineRule="auto"/>
              <w:rPr>
                <w:rFonts w:ascii="Times New Roman" w:hAnsi="Times New Roman" w:cs="Times New Roman"/>
                <w:color w:val="000000"/>
                <w:spacing w:val="2"/>
              </w:rPr>
            </w:pPr>
          </w:p>
        </w:tc>
        <w:tc>
          <w:tcPr>
            <w:tcW w:w="3261" w:type="dxa"/>
            <w:vMerge/>
            <w:shd w:val="clear" w:color="auto" w:fill="auto"/>
            <w:vAlign w:val="bottom"/>
          </w:tcPr>
          <w:p w14:paraId="6F30DA6D" w14:textId="77777777" w:rsidR="00CF252C" w:rsidRPr="00CF252C" w:rsidRDefault="00CF252C" w:rsidP="00CF252C">
            <w:pPr>
              <w:spacing w:after="0" w:line="240" w:lineRule="auto"/>
              <w:rPr>
                <w:rFonts w:ascii="Times New Roman" w:hAnsi="Times New Roman" w:cs="Times New Roman"/>
                <w:color w:val="000000"/>
                <w:spacing w:val="2"/>
              </w:rPr>
            </w:pPr>
          </w:p>
        </w:tc>
        <w:tc>
          <w:tcPr>
            <w:tcW w:w="761" w:type="dxa"/>
            <w:shd w:val="clear" w:color="auto" w:fill="auto"/>
            <w:tcMar>
              <w:top w:w="45" w:type="dxa"/>
              <w:left w:w="75" w:type="dxa"/>
              <w:bottom w:w="45" w:type="dxa"/>
              <w:right w:w="75" w:type="dxa"/>
            </w:tcMar>
          </w:tcPr>
          <w:p w14:paraId="40386DBA"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14</w:t>
            </w:r>
          </w:p>
        </w:tc>
        <w:tc>
          <w:tcPr>
            <w:tcW w:w="0" w:type="auto"/>
            <w:tcBorders>
              <w:bottom w:val="single" w:sz="4" w:space="0" w:color="auto"/>
            </w:tcBorders>
            <w:shd w:val="clear" w:color="auto" w:fill="auto"/>
            <w:tcMar>
              <w:top w:w="45" w:type="dxa"/>
              <w:left w:w="75" w:type="dxa"/>
              <w:bottom w:w="45" w:type="dxa"/>
              <w:right w:w="75" w:type="dxa"/>
            </w:tcMar>
          </w:tcPr>
          <w:p w14:paraId="4FD64239"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Аккумулятор литий-ионный</w:t>
            </w:r>
          </w:p>
        </w:tc>
        <w:tc>
          <w:tcPr>
            <w:tcW w:w="6517" w:type="dxa"/>
            <w:shd w:val="clear" w:color="auto" w:fill="auto"/>
            <w:tcMar>
              <w:top w:w="45" w:type="dxa"/>
              <w:left w:w="75" w:type="dxa"/>
              <w:bottom w:w="45" w:type="dxa"/>
              <w:right w:w="75" w:type="dxa"/>
            </w:tcMar>
          </w:tcPr>
          <w:p w14:paraId="69B773C0"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Литий-</w:t>
            </w:r>
            <w:proofErr w:type="spellStart"/>
            <w:r w:rsidRPr="00CF252C">
              <w:rPr>
                <w:rFonts w:ascii="Times New Roman" w:hAnsi="Times New Roman" w:cs="Times New Roman"/>
                <w:color w:val="000000"/>
              </w:rPr>
              <w:t>ионды</w:t>
            </w:r>
            <w:proofErr w:type="spellEnd"/>
            <w:r w:rsidRPr="00CF252C">
              <w:rPr>
                <w:rFonts w:ascii="Times New Roman" w:hAnsi="Times New Roman" w:cs="Times New Roman"/>
                <w:color w:val="000000"/>
              </w:rPr>
              <w:t xml:space="preserve"> батарея - 1 дана батарея</w:t>
            </w:r>
          </w:p>
          <w:p w14:paraId="3DE06DEF"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Түрі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зарядталатын</w:t>
            </w:r>
            <w:proofErr w:type="spellEnd"/>
            <w:r w:rsidRPr="00CF252C">
              <w:rPr>
                <w:rFonts w:ascii="Times New Roman" w:hAnsi="Times New Roman" w:cs="Times New Roman"/>
                <w:color w:val="000000"/>
              </w:rPr>
              <w:t xml:space="preserve">, литий ионы; </w:t>
            </w:r>
            <w:proofErr w:type="spellStart"/>
            <w:r w:rsidRPr="00CF252C">
              <w:rPr>
                <w:rFonts w:ascii="Times New Roman" w:hAnsi="Times New Roman" w:cs="Times New Roman"/>
                <w:color w:val="000000"/>
              </w:rPr>
              <w:t>сыйымдылығы</w:t>
            </w:r>
            <w:proofErr w:type="spellEnd"/>
            <w:r w:rsidRPr="00CF252C">
              <w:rPr>
                <w:rFonts w:ascii="Times New Roman" w:hAnsi="Times New Roman" w:cs="Times New Roman"/>
                <w:color w:val="000000"/>
              </w:rPr>
              <w:t xml:space="preserve"> батарея </w:t>
            </w:r>
            <w:proofErr w:type="spellStart"/>
            <w:r w:rsidRPr="00CF252C">
              <w:rPr>
                <w:rFonts w:ascii="Times New Roman" w:hAnsi="Times New Roman" w:cs="Times New Roman"/>
                <w:color w:val="000000"/>
              </w:rPr>
              <w:t>жапсырмасында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көрсетілген</w:t>
            </w:r>
            <w:proofErr w:type="spellEnd"/>
            <w:r w:rsidRPr="00CF252C">
              <w:rPr>
                <w:rFonts w:ascii="Times New Roman" w:hAnsi="Times New Roman" w:cs="Times New Roman"/>
                <w:color w:val="000000"/>
              </w:rPr>
              <w:t>.</w:t>
            </w:r>
          </w:p>
          <w:p w14:paraId="65E633DA"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Шамамен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өлшемдері</w:t>
            </w:r>
            <w:proofErr w:type="spellEnd"/>
            <w:r w:rsidRPr="00CF252C">
              <w:rPr>
                <w:rFonts w:ascii="Times New Roman" w:hAnsi="Times New Roman" w:cs="Times New Roman"/>
                <w:color w:val="000000"/>
              </w:rPr>
              <w:t xml:space="preserve">: 28,5 (В) x 80 (В) x 145,7 (Д) мм </w:t>
            </w:r>
            <w:proofErr w:type="spellStart"/>
            <w:r w:rsidRPr="00CF252C">
              <w:rPr>
                <w:rFonts w:ascii="Times New Roman" w:hAnsi="Times New Roman" w:cs="Times New Roman"/>
                <w:color w:val="000000"/>
              </w:rPr>
              <w:t>аспайды</w:t>
            </w:r>
            <w:proofErr w:type="spellEnd"/>
          </w:p>
          <w:p w14:paraId="4B601DB8"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Шамамен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салмағы</w:t>
            </w:r>
            <w:proofErr w:type="spellEnd"/>
            <w:r w:rsidRPr="00CF252C">
              <w:rPr>
                <w:rFonts w:ascii="Times New Roman" w:hAnsi="Times New Roman" w:cs="Times New Roman"/>
                <w:color w:val="000000"/>
              </w:rPr>
              <w:t xml:space="preserve">: 0,44 кг </w:t>
            </w:r>
            <w:proofErr w:type="spellStart"/>
            <w:r w:rsidRPr="00CF252C">
              <w:rPr>
                <w:rFonts w:ascii="Times New Roman" w:hAnsi="Times New Roman" w:cs="Times New Roman"/>
                <w:color w:val="000000"/>
              </w:rPr>
              <w:t>артық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емес</w:t>
            </w:r>
            <w:proofErr w:type="spellEnd"/>
          </w:p>
          <w:p w14:paraId="4160E86C"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lastRenderedPageBreak/>
              <w:t>Сыйымдылығы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толық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зарядталған</w:t>
            </w:r>
            <w:proofErr w:type="spellEnd"/>
            <w:r w:rsidRPr="00CF252C">
              <w:rPr>
                <w:rFonts w:ascii="Times New Roman" w:hAnsi="Times New Roman" w:cs="Times New Roman"/>
                <w:color w:val="000000"/>
              </w:rPr>
              <w:t xml:space="preserve"> батарея 20 °C </w:t>
            </w:r>
            <w:proofErr w:type="spellStart"/>
            <w:r w:rsidRPr="00CF252C">
              <w:rPr>
                <w:rFonts w:ascii="Times New Roman" w:hAnsi="Times New Roman" w:cs="Times New Roman"/>
                <w:color w:val="000000"/>
              </w:rPr>
              <w:t>температурада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төмендегілердің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бірі</w:t>
            </w:r>
            <w:proofErr w:type="spellEnd"/>
            <w:r w:rsidRPr="00CF252C">
              <w:rPr>
                <w:rFonts w:ascii="Times New Roman" w:hAnsi="Times New Roman" w:cs="Times New Roman"/>
                <w:color w:val="000000"/>
              </w:rPr>
              <w:t>:</w:t>
            </w:r>
          </w:p>
          <w:p w14:paraId="3DC14323"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максималды</w:t>
            </w:r>
            <w:proofErr w:type="spellEnd"/>
            <w:r w:rsidRPr="00CF252C">
              <w:rPr>
                <w:rFonts w:ascii="Times New Roman" w:hAnsi="Times New Roman" w:cs="Times New Roman"/>
                <w:color w:val="000000"/>
              </w:rPr>
              <w:t xml:space="preserve"> энергия </w:t>
            </w:r>
            <w:proofErr w:type="spellStart"/>
            <w:r w:rsidRPr="00CF252C">
              <w:rPr>
                <w:rFonts w:ascii="Times New Roman" w:hAnsi="Times New Roman" w:cs="Times New Roman"/>
                <w:color w:val="000000"/>
              </w:rPr>
              <w:t>деңгейінде</w:t>
            </w:r>
            <w:proofErr w:type="spellEnd"/>
            <w:r w:rsidRPr="00CF252C">
              <w:rPr>
                <w:rFonts w:ascii="Times New Roman" w:hAnsi="Times New Roman" w:cs="Times New Roman"/>
                <w:color w:val="000000"/>
              </w:rPr>
              <w:t xml:space="preserve"> кем </w:t>
            </w:r>
            <w:proofErr w:type="spellStart"/>
            <w:r w:rsidRPr="00CF252C">
              <w:rPr>
                <w:rFonts w:ascii="Times New Roman" w:hAnsi="Times New Roman" w:cs="Times New Roman"/>
                <w:color w:val="000000"/>
              </w:rPr>
              <w:t>дегенде</w:t>
            </w:r>
            <w:proofErr w:type="spellEnd"/>
            <w:r w:rsidRPr="00CF252C">
              <w:rPr>
                <w:rFonts w:ascii="Times New Roman" w:hAnsi="Times New Roman" w:cs="Times New Roman"/>
                <w:color w:val="000000"/>
              </w:rPr>
              <w:t xml:space="preserve"> 100 заряд/разряд циклы.</w:t>
            </w:r>
          </w:p>
          <w:p w14:paraId="3A396FA1"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Кемінде</w:t>
            </w:r>
            <w:proofErr w:type="spellEnd"/>
            <w:r w:rsidRPr="00CF252C">
              <w:rPr>
                <w:rFonts w:ascii="Times New Roman" w:hAnsi="Times New Roman" w:cs="Times New Roman"/>
                <w:color w:val="000000"/>
              </w:rPr>
              <w:t xml:space="preserve"> 2,5 </w:t>
            </w:r>
            <w:proofErr w:type="spellStart"/>
            <w:r w:rsidRPr="00CF252C">
              <w:rPr>
                <w:rFonts w:ascii="Times New Roman" w:hAnsi="Times New Roman" w:cs="Times New Roman"/>
                <w:color w:val="000000"/>
              </w:rPr>
              <w:t>сағат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бойы</w:t>
            </w:r>
            <w:proofErr w:type="spellEnd"/>
            <w:r w:rsidRPr="00CF252C">
              <w:rPr>
                <w:rFonts w:ascii="Times New Roman" w:hAnsi="Times New Roman" w:cs="Times New Roman"/>
                <w:color w:val="000000"/>
              </w:rPr>
              <w:t xml:space="preserve"> мониторинг (ЭКГ, EtCO2 және SpO2 </w:t>
            </w:r>
            <w:proofErr w:type="spellStart"/>
            <w:r w:rsidRPr="00CF252C">
              <w:rPr>
                <w:rFonts w:ascii="Times New Roman" w:hAnsi="Times New Roman" w:cs="Times New Roman"/>
                <w:color w:val="000000"/>
              </w:rPr>
              <w:t>үздіксіз</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мониторингі</w:t>
            </w:r>
            <w:proofErr w:type="spellEnd"/>
          </w:p>
          <w:p w14:paraId="487C4C21"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және 15 </w:t>
            </w:r>
            <w:proofErr w:type="spellStart"/>
            <w:r w:rsidRPr="00CF252C">
              <w:rPr>
                <w:rFonts w:ascii="Times New Roman" w:hAnsi="Times New Roman" w:cs="Times New Roman"/>
                <w:color w:val="000000"/>
              </w:rPr>
              <w:t>минутта</w:t>
            </w:r>
            <w:proofErr w:type="spellEnd"/>
            <w:r w:rsidRPr="00CF252C">
              <w:rPr>
                <w:rFonts w:ascii="Times New Roman" w:hAnsi="Times New Roman" w:cs="Times New Roman"/>
                <w:color w:val="000000"/>
              </w:rPr>
              <w:t xml:space="preserve"> бір </w:t>
            </w:r>
            <w:proofErr w:type="spellStart"/>
            <w:r w:rsidRPr="00CF252C">
              <w:rPr>
                <w:rFonts w:ascii="Times New Roman" w:hAnsi="Times New Roman" w:cs="Times New Roman"/>
                <w:color w:val="000000"/>
              </w:rPr>
              <w:t>рет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өлшеу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содан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кейін</w:t>
            </w:r>
            <w:proofErr w:type="spellEnd"/>
            <w:r w:rsidRPr="00CF252C">
              <w:rPr>
                <w:rFonts w:ascii="Times New Roman" w:hAnsi="Times New Roman" w:cs="Times New Roman"/>
                <w:color w:val="000000"/>
              </w:rPr>
              <w:t xml:space="preserve"> 20 </w:t>
            </w:r>
            <w:proofErr w:type="spellStart"/>
            <w:r w:rsidRPr="00CF252C">
              <w:rPr>
                <w:rFonts w:ascii="Times New Roman" w:hAnsi="Times New Roman" w:cs="Times New Roman"/>
                <w:color w:val="000000"/>
              </w:rPr>
              <w:t>зарядтау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циклі</w:t>
            </w:r>
            <w:proofErr w:type="spellEnd"/>
          </w:p>
          <w:p w14:paraId="63816341"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w:t>
            </w:r>
            <w:proofErr w:type="spellStart"/>
            <w:r w:rsidRPr="00CF252C">
              <w:rPr>
                <w:rFonts w:ascii="Times New Roman" w:hAnsi="Times New Roman" w:cs="Times New Roman"/>
                <w:color w:val="000000"/>
              </w:rPr>
              <w:t>энергияның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максималды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деңгейіне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дейін</w:t>
            </w:r>
            <w:proofErr w:type="spellEnd"/>
            <w:r w:rsidRPr="00CF252C">
              <w:rPr>
                <w:rFonts w:ascii="Times New Roman" w:hAnsi="Times New Roman" w:cs="Times New Roman"/>
                <w:color w:val="000000"/>
              </w:rPr>
              <w:t>)/</w:t>
            </w:r>
            <w:proofErr w:type="spellStart"/>
            <w:r w:rsidRPr="00CF252C">
              <w:rPr>
                <w:rFonts w:ascii="Times New Roman" w:hAnsi="Times New Roman" w:cs="Times New Roman"/>
                <w:color w:val="000000"/>
              </w:rPr>
              <w:t>разрядты</w:t>
            </w:r>
            <w:proofErr w:type="spellEnd"/>
            <w:r w:rsidRPr="00CF252C">
              <w:rPr>
                <w:rFonts w:ascii="Times New Roman" w:hAnsi="Times New Roman" w:cs="Times New Roman"/>
                <w:color w:val="000000"/>
              </w:rPr>
              <w:t xml:space="preserve"> беру.</w:t>
            </w:r>
          </w:p>
          <w:p w14:paraId="75C9A993"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 Екі </w:t>
            </w:r>
            <w:proofErr w:type="spellStart"/>
            <w:r w:rsidRPr="00CF252C">
              <w:rPr>
                <w:rFonts w:ascii="Times New Roman" w:hAnsi="Times New Roman" w:cs="Times New Roman"/>
                <w:color w:val="000000"/>
              </w:rPr>
              <w:t>сағат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ішінде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Электрокардиостимуляция</w:t>
            </w:r>
            <w:proofErr w:type="spellEnd"/>
            <w:r w:rsidRPr="00CF252C">
              <w:rPr>
                <w:rFonts w:ascii="Times New Roman" w:hAnsi="Times New Roman" w:cs="Times New Roman"/>
                <w:color w:val="000000"/>
              </w:rPr>
              <w:t xml:space="preserve"> (180 ЖЖЖ./ ток </w:t>
            </w:r>
            <w:proofErr w:type="spellStart"/>
            <w:r w:rsidRPr="00CF252C">
              <w:rPr>
                <w:rFonts w:ascii="Times New Roman" w:hAnsi="Times New Roman" w:cs="Times New Roman"/>
                <w:color w:val="000000"/>
              </w:rPr>
              <w:t>кезінде</w:t>
            </w:r>
            <w:proofErr w:type="spellEnd"/>
            <w:r w:rsidRPr="00CF252C">
              <w:rPr>
                <w:rFonts w:ascii="Times New Roman" w:hAnsi="Times New Roman" w:cs="Times New Roman"/>
                <w:color w:val="000000"/>
              </w:rPr>
              <w:t xml:space="preserve"> мин</w:t>
            </w:r>
          </w:p>
          <w:p w14:paraId="547B5AFF"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140 мА және </w:t>
            </w:r>
            <w:proofErr w:type="spellStart"/>
            <w:r w:rsidRPr="00CF252C">
              <w:rPr>
                <w:rFonts w:ascii="Times New Roman" w:hAnsi="Times New Roman" w:cs="Times New Roman"/>
                <w:color w:val="000000"/>
              </w:rPr>
              <w:t>импульстің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ұзақтығы</w:t>
            </w:r>
            <w:proofErr w:type="spellEnd"/>
            <w:r w:rsidRPr="00CF252C">
              <w:rPr>
                <w:rFonts w:ascii="Times New Roman" w:hAnsi="Times New Roman" w:cs="Times New Roman"/>
                <w:color w:val="000000"/>
              </w:rPr>
              <w:t xml:space="preserve"> 40 мс) және </w:t>
            </w:r>
            <w:proofErr w:type="spellStart"/>
            <w:r w:rsidRPr="00CF252C">
              <w:rPr>
                <w:rFonts w:ascii="Times New Roman" w:hAnsi="Times New Roman" w:cs="Times New Roman"/>
                <w:color w:val="000000"/>
              </w:rPr>
              <w:t>сол</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уақыт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ішінде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бақылау</w:t>
            </w:r>
            <w:proofErr w:type="spellEnd"/>
          </w:p>
          <w:p w14:paraId="1B5EC660"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rPr>
              <w:t xml:space="preserve">(ЭКГ, EtCO2 және SpO2 </w:t>
            </w:r>
            <w:proofErr w:type="spellStart"/>
            <w:r w:rsidRPr="00CF252C">
              <w:rPr>
                <w:rFonts w:ascii="Times New Roman" w:hAnsi="Times New Roman" w:cs="Times New Roman"/>
                <w:color w:val="000000"/>
              </w:rPr>
              <w:t>үздіксіз</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мониторингі</w:t>
            </w:r>
            <w:proofErr w:type="spellEnd"/>
            <w:r w:rsidRPr="00CF252C">
              <w:rPr>
                <w:rFonts w:ascii="Times New Roman" w:hAnsi="Times New Roman" w:cs="Times New Roman"/>
                <w:color w:val="000000"/>
              </w:rPr>
              <w:t xml:space="preserve"> және 15 </w:t>
            </w:r>
            <w:proofErr w:type="spellStart"/>
            <w:r w:rsidRPr="00CF252C">
              <w:rPr>
                <w:rFonts w:ascii="Times New Roman" w:hAnsi="Times New Roman" w:cs="Times New Roman"/>
                <w:color w:val="000000"/>
              </w:rPr>
              <w:t>минутта</w:t>
            </w:r>
            <w:proofErr w:type="spellEnd"/>
            <w:r w:rsidRPr="00CF252C">
              <w:rPr>
                <w:rFonts w:ascii="Times New Roman" w:hAnsi="Times New Roman" w:cs="Times New Roman"/>
                <w:color w:val="000000"/>
              </w:rPr>
              <w:t xml:space="preserve"> бір </w:t>
            </w:r>
            <w:proofErr w:type="spellStart"/>
            <w:r w:rsidRPr="00CF252C">
              <w:rPr>
                <w:rFonts w:ascii="Times New Roman" w:hAnsi="Times New Roman" w:cs="Times New Roman"/>
                <w:color w:val="000000"/>
              </w:rPr>
              <w:t>рет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өлшеу</w:t>
            </w:r>
            <w:proofErr w:type="spellEnd"/>
            <w:r w:rsidRPr="00CF252C">
              <w:rPr>
                <w:rFonts w:ascii="Times New Roman" w:hAnsi="Times New Roman" w:cs="Times New Roman"/>
                <w:color w:val="000000"/>
              </w:rPr>
              <w:t>).</w:t>
            </w:r>
            <w:r w:rsidRPr="00CF252C">
              <w:rPr>
                <w:rFonts w:ascii="Times New Roman" w:hAnsi="Times New Roman" w:cs="Times New Roman"/>
                <w:color w:val="000000"/>
                <w:lang w:val="kk-KZ"/>
              </w:rPr>
              <w:t xml:space="preserve"> Құрылғы өшірілген және айнымалы желіге қосылған кезде зарядтау уақыты</w:t>
            </w:r>
          </w:p>
          <w:p w14:paraId="1DED0D45" w14:textId="77777777" w:rsidR="00CF252C" w:rsidRPr="00CF252C" w:rsidRDefault="00CF252C" w:rsidP="00CF252C">
            <w:pPr>
              <w:spacing w:after="0" w:line="240" w:lineRule="auto"/>
              <w:rPr>
                <w:rFonts w:ascii="Times New Roman" w:hAnsi="Times New Roman" w:cs="Times New Roman"/>
                <w:color w:val="000000"/>
                <w:lang w:val="kk-KZ"/>
              </w:rPr>
            </w:pPr>
            <w:r w:rsidRPr="00CF252C">
              <w:rPr>
                <w:rFonts w:ascii="Times New Roman" w:hAnsi="Times New Roman" w:cs="Times New Roman"/>
                <w:color w:val="000000"/>
                <w:lang w:val="kk-KZ"/>
              </w:rPr>
              <w:t>ток: 25 °C температурада батареяны 100% зарядтау 3 сағаттан аз уақытты алады; 80% зарядтау 2 сағаттан аз уақытты алады. Батарея индикаторлары: аккумулятордағы заряд деңгейінің индикаторы, экрандағы сыйымдылық индикаторы, құрылғының алдыңғы жағындағы қуат индикаторлары; жыпылықтайтын дайындық индикаторы, дыбыстық сигнал және хабарлама Батарея Батарея заряды аз болған кезде экранда зарядсызданады. Батарея қуатының аздығы туралы хабарлама алғаш пайда болған кезде кем дегенде 10 минуттық бақылау және 6 разряд жеткілікті болады (макс.).</w:t>
            </w:r>
          </w:p>
        </w:tc>
        <w:tc>
          <w:tcPr>
            <w:tcW w:w="1781" w:type="dxa"/>
            <w:gridSpan w:val="2"/>
            <w:shd w:val="clear" w:color="auto" w:fill="auto"/>
            <w:tcMar>
              <w:top w:w="45" w:type="dxa"/>
              <w:left w:w="75" w:type="dxa"/>
              <w:bottom w:w="45" w:type="dxa"/>
              <w:right w:w="75" w:type="dxa"/>
            </w:tcMar>
          </w:tcPr>
          <w:p w14:paraId="2A22D2FB" w14:textId="77777777" w:rsidR="00CF252C" w:rsidRPr="00CF252C" w:rsidRDefault="00CF252C" w:rsidP="00CF252C">
            <w:pPr>
              <w:spacing w:after="0" w:line="240" w:lineRule="auto"/>
              <w:jc w:val="center"/>
              <w:rPr>
                <w:rFonts w:ascii="Times New Roman" w:hAnsi="Times New Roman" w:cs="Times New Roman"/>
                <w:lang w:val="kk-KZ"/>
              </w:rPr>
            </w:pPr>
            <w:r w:rsidRPr="00CF252C">
              <w:rPr>
                <w:rFonts w:ascii="Times New Roman" w:hAnsi="Times New Roman" w:cs="Times New Roman"/>
              </w:rPr>
              <w:lastRenderedPageBreak/>
              <w:t xml:space="preserve">1 </w:t>
            </w:r>
            <w:r w:rsidRPr="00CF252C">
              <w:rPr>
                <w:rFonts w:ascii="Times New Roman" w:hAnsi="Times New Roman" w:cs="Times New Roman"/>
                <w:lang w:val="kk-KZ"/>
              </w:rPr>
              <w:t>дана</w:t>
            </w:r>
          </w:p>
        </w:tc>
      </w:tr>
      <w:tr w:rsidR="00CF252C" w:rsidRPr="00CF252C" w14:paraId="5316675E" w14:textId="77777777" w:rsidTr="00B03F03">
        <w:tc>
          <w:tcPr>
            <w:tcW w:w="851" w:type="dxa"/>
            <w:vMerge/>
            <w:shd w:val="clear" w:color="auto" w:fill="auto"/>
            <w:vAlign w:val="bottom"/>
          </w:tcPr>
          <w:p w14:paraId="6DDBE97C" w14:textId="77777777" w:rsidR="00CF252C" w:rsidRPr="00CF252C" w:rsidRDefault="00CF252C" w:rsidP="00CF252C">
            <w:pPr>
              <w:spacing w:after="0" w:line="240" w:lineRule="auto"/>
              <w:rPr>
                <w:rFonts w:ascii="Times New Roman" w:hAnsi="Times New Roman" w:cs="Times New Roman"/>
                <w:color w:val="000000"/>
                <w:spacing w:val="2"/>
              </w:rPr>
            </w:pPr>
          </w:p>
        </w:tc>
        <w:tc>
          <w:tcPr>
            <w:tcW w:w="3261" w:type="dxa"/>
            <w:vMerge/>
            <w:tcBorders>
              <w:bottom w:val="single" w:sz="4" w:space="0" w:color="auto"/>
            </w:tcBorders>
            <w:shd w:val="clear" w:color="auto" w:fill="auto"/>
            <w:vAlign w:val="bottom"/>
          </w:tcPr>
          <w:p w14:paraId="28992F16" w14:textId="77777777" w:rsidR="00CF252C" w:rsidRPr="00CF252C" w:rsidRDefault="00CF252C" w:rsidP="00CF252C">
            <w:pPr>
              <w:spacing w:after="0" w:line="240" w:lineRule="auto"/>
              <w:rPr>
                <w:rFonts w:ascii="Times New Roman" w:hAnsi="Times New Roman" w:cs="Times New Roman"/>
                <w:color w:val="000000"/>
                <w:spacing w:val="2"/>
              </w:rPr>
            </w:pPr>
          </w:p>
        </w:tc>
        <w:tc>
          <w:tcPr>
            <w:tcW w:w="761" w:type="dxa"/>
            <w:shd w:val="clear" w:color="auto" w:fill="auto"/>
            <w:tcMar>
              <w:top w:w="45" w:type="dxa"/>
              <w:left w:w="75" w:type="dxa"/>
              <w:bottom w:w="45" w:type="dxa"/>
              <w:right w:w="75" w:type="dxa"/>
            </w:tcMar>
          </w:tcPr>
          <w:p w14:paraId="17B02E58"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15</w:t>
            </w:r>
          </w:p>
        </w:tc>
        <w:tc>
          <w:tcPr>
            <w:tcW w:w="0" w:type="auto"/>
            <w:tcBorders>
              <w:bottom w:val="nil"/>
            </w:tcBorders>
            <w:shd w:val="clear" w:color="auto" w:fill="auto"/>
            <w:tcMar>
              <w:top w:w="45" w:type="dxa"/>
              <w:left w:w="75" w:type="dxa"/>
              <w:bottom w:w="45" w:type="dxa"/>
              <w:right w:w="75" w:type="dxa"/>
            </w:tcMar>
          </w:tcPr>
          <w:p w14:paraId="5CEEA728"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Ересектерге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балаларға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арналған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дефибрилляцияға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арналған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көп</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функциялы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электродтар</w:t>
            </w:r>
            <w:proofErr w:type="spellEnd"/>
            <w:r w:rsidRPr="00CF252C">
              <w:rPr>
                <w:rFonts w:ascii="Times New Roman" w:hAnsi="Times New Roman" w:cs="Times New Roman"/>
                <w:color w:val="000000"/>
              </w:rPr>
              <w:t>.</w:t>
            </w:r>
          </w:p>
        </w:tc>
        <w:tc>
          <w:tcPr>
            <w:tcW w:w="6517" w:type="dxa"/>
            <w:shd w:val="clear" w:color="auto" w:fill="auto"/>
            <w:tcMar>
              <w:top w:w="45" w:type="dxa"/>
              <w:left w:w="75" w:type="dxa"/>
              <w:bottom w:w="45" w:type="dxa"/>
              <w:right w:w="75" w:type="dxa"/>
            </w:tcMar>
          </w:tcPr>
          <w:p w14:paraId="4A8F846B"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көпфункционалды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электродтар</w:t>
            </w:r>
            <w:proofErr w:type="spellEnd"/>
          </w:p>
          <w:p w14:paraId="7ED7E35F"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ересектерге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балаларға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арналған</w:t>
            </w:r>
            <w:proofErr w:type="spellEnd"/>
            <w:r w:rsidRPr="00CF252C">
              <w:rPr>
                <w:rFonts w:ascii="Times New Roman" w:hAnsi="Times New Roman" w:cs="Times New Roman"/>
                <w:color w:val="000000"/>
              </w:rPr>
              <w:t xml:space="preserve"> дефибрилляция. </w:t>
            </w:r>
            <w:proofErr w:type="spellStart"/>
            <w:r w:rsidRPr="00CF252C">
              <w:rPr>
                <w:rFonts w:ascii="Times New Roman" w:hAnsi="Times New Roman" w:cs="Times New Roman"/>
                <w:color w:val="000000"/>
              </w:rPr>
              <w:t>Дефибрилляцияға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арналған</w:t>
            </w:r>
            <w:proofErr w:type="spellEnd"/>
            <w:r w:rsidRPr="00CF252C">
              <w:rPr>
                <w:rFonts w:ascii="Times New Roman" w:hAnsi="Times New Roman" w:cs="Times New Roman"/>
                <w:color w:val="000000"/>
              </w:rPr>
              <w:t xml:space="preserve"> бір </w:t>
            </w:r>
            <w:proofErr w:type="spellStart"/>
            <w:r w:rsidRPr="00CF252C">
              <w:rPr>
                <w:rFonts w:ascii="Times New Roman" w:hAnsi="Times New Roman" w:cs="Times New Roman"/>
                <w:color w:val="000000"/>
              </w:rPr>
              <w:t>реттік</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жабысқақ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электродтарды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ересектерде</w:t>
            </w:r>
            <w:proofErr w:type="spellEnd"/>
            <w:r w:rsidRPr="00CF252C">
              <w:rPr>
                <w:rFonts w:ascii="Times New Roman" w:hAnsi="Times New Roman" w:cs="Times New Roman"/>
                <w:color w:val="000000"/>
              </w:rPr>
              <w:t xml:space="preserve"> де, </w:t>
            </w:r>
            <w:proofErr w:type="spellStart"/>
            <w:r w:rsidRPr="00CF252C">
              <w:rPr>
                <w:rFonts w:ascii="Times New Roman" w:hAnsi="Times New Roman" w:cs="Times New Roman"/>
                <w:color w:val="000000"/>
              </w:rPr>
              <w:t>балаларда</w:t>
            </w:r>
            <w:proofErr w:type="spellEnd"/>
            <w:r w:rsidRPr="00CF252C">
              <w:rPr>
                <w:rFonts w:ascii="Times New Roman" w:hAnsi="Times New Roman" w:cs="Times New Roman"/>
                <w:color w:val="000000"/>
              </w:rPr>
              <w:t xml:space="preserve"> да </w:t>
            </w:r>
            <w:proofErr w:type="spellStart"/>
            <w:r w:rsidRPr="00CF252C">
              <w:rPr>
                <w:rFonts w:ascii="Times New Roman" w:hAnsi="Times New Roman" w:cs="Times New Roman"/>
                <w:color w:val="000000"/>
              </w:rPr>
              <w:t>қолдануға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болады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науқастың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салмағы</w:t>
            </w:r>
            <w:proofErr w:type="spellEnd"/>
            <w:r w:rsidRPr="00CF252C">
              <w:rPr>
                <w:rFonts w:ascii="Times New Roman" w:hAnsi="Times New Roman" w:cs="Times New Roman"/>
                <w:color w:val="000000"/>
              </w:rPr>
              <w:t xml:space="preserve"> 10 кг-</w:t>
            </w:r>
            <w:proofErr w:type="spellStart"/>
            <w:r w:rsidRPr="00CF252C">
              <w:rPr>
                <w:rFonts w:ascii="Times New Roman" w:hAnsi="Times New Roman" w:cs="Times New Roman"/>
                <w:color w:val="000000"/>
              </w:rPr>
              <w:t>нан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асады.науқастың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терісімен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байланыс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аймағы</w:t>
            </w:r>
            <w:proofErr w:type="spellEnd"/>
            <w:r w:rsidRPr="00CF252C">
              <w:rPr>
                <w:rFonts w:ascii="Times New Roman" w:hAnsi="Times New Roman" w:cs="Times New Roman"/>
                <w:color w:val="000000"/>
              </w:rPr>
              <w:t xml:space="preserve"> кем </w:t>
            </w:r>
            <w:proofErr w:type="spellStart"/>
            <w:r w:rsidRPr="00CF252C">
              <w:rPr>
                <w:rFonts w:ascii="Times New Roman" w:hAnsi="Times New Roman" w:cs="Times New Roman"/>
                <w:color w:val="000000"/>
              </w:rPr>
              <w:t>дегенде</w:t>
            </w:r>
            <w:proofErr w:type="spellEnd"/>
            <w:r w:rsidRPr="00CF252C">
              <w:rPr>
                <w:rFonts w:ascii="Times New Roman" w:hAnsi="Times New Roman" w:cs="Times New Roman"/>
                <w:color w:val="000000"/>
              </w:rPr>
              <w:t xml:space="preserve"> 75 см2 </w:t>
            </w:r>
            <w:proofErr w:type="spellStart"/>
            <w:r w:rsidRPr="00CF252C">
              <w:rPr>
                <w:rFonts w:ascii="Times New Roman" w:hAnsi="Times New Roman" w:cs="Times New Roman"/>
                <w:color w:val="000000"/>
              </w:rPr>
              <w:t>құрайды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Кабельдің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ұзындығы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кемінде</w:t>
            </w:r>
            <w:proofErr w:type="spellEnd"/>
            <w:r w:rsidRPr="00CF252C">
              <w:rPr>
                <w:rFonts w:ascii="Times New Roman" w:hAnsi="Times New Roman" w:cs="Times New Roman"/>
                <w:color w:val="000000"/>
              </w:rPr>
              <w:t xml:space="preserve"> 1.2 м. </w:t>
            </w:r>
            <w:proofErr w:type="spellStart"/>
            <w:r w:rsidRPr="00CF252C">
              <w:rPr>
                <w:rFonts w:ascii="Times New Roman" w:hAnsi="Times New Roman" w:cs="Times New Roman"/>
                <w:color w:val="000000"/>
              </w:rPr>
              <w:t>құрамында</w:t>
            </w:r>
            <w:proofErr w:type="spellEnd"/>
            <w:r w:rsidRPr="00CF252C">
              <w:rPr>
                <w:rFonts w:ascii="Times New Roman" w:hAnsi="Times New Roman" w:cs="Times New Roman"/>
                <w:color w:val="000000"/>
              </w:rPr>
              <w:t xml:space="preserve"> латекс </w:t>
            </w:r>
            <w:proofErr w:type="spellStart"/>
            <w:r w:rsidRPr="00CF252C">
              <w:rPr>
                <w:rFonts w:ascii="Times New Roman" w:hAnsi="Times New Roman" w:cs="Times New Roman"/>
                <w:color w:val="000000"/>
              </w:rPr>
              <w:t>жоқ</w:t>
            </w:r>
            <w:proofErr w:type="spellEnd"/>
            <w:r w:rsidRPr="00CF252C">
              <w:rPr>
                <w:rFonts w:ascii="Times New Roman" w:hAnsi="Times New Roman" w:cs="Times New Roman"/>
                <w:color w:val="000000"/>
              </w:rPr>
              <w:t xml:space="preserve">. Бір </w:t>
            </w:r>
            <w:proofErr w:type="spellStart"/>
            <w:r w:rsidRPr="00CF252C">
              <w:rPr>
                <w:rFonts w:ascii="Times New Roman" w:hAnsi="Times New Roman" w:cs="Times New Roman"/>
                <w:color w:val="000000"/>
              </w:rPr>
              <w:t>рет</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қолдануға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арналған</w:t>
            </w:r>
            <w:proofErr w:type="spellEnd"/>
            <w:r w:rsidRPr="00CF252C">
              <w:rPr>
                <w:rFonts w:ascii="Times New Roman" w:hAnsi="Times New Roman" w:cs="Times New Roman"/>
                <w:color w:val="000000"/>
              </w:rPr>
              <w:t xml:space="preserve">. Сақтау </w:t>
            </w:r>
            <w:proofErr w:type="spellStart"/>
            <w:r w:rsidRPr="00CF252C">
              <w:rPr>
                <w:rFonts w:ascii="Times New Roman" w:hAnsi="Times New Roman" w:cs="Times New Roman"/>
                <w:color w:val="000000"/>
              </w:rPr>
              <w:t>температурасы</w:t>
            </w:r>
            <w:proofErr w:type="spellEnd"/>
            <w:r w:rsidRPr="00CF252C">
              <w:rPr>
                <w:rFonts w:ascii="Times New Roman" w:hAnsi="Times New Roman" w:cs="Times New Roman"/>
                <w:color w:val="000000"/>
              </w:rPr>
              <w:t xml:space="preserve"> + 15-тен +35 </w:t>
            </w:r>
            <w:proofErr w:type="spellStart"/>
            <w:r w:rsidRPr="00CF252C">
              <w:rPr>
                <w:rFonts w:ascii="Times New Roman" w:hAnsi="Times New Roman" w:cs="Times New Roman"/>
                <w:color w:val="000000"/>
              </w:rPr>
              <w:t>градусқа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дейін</w:t>
            </w:r>
            <w:proofErr w:type="spellEnd"/>
            <w:r w:rsidRPr="00CF252C">
              <w:rPr>
                <w:rFonts w:ascii="Times New Roman" w:hAnsi="Times New Roman" w:cs="Times New Roman"/>
                <w:color w:val="000000"/>
              </w:rPr>
              <w:t xml:space="preserve">. 10 дана.. </w:t>
            </w:r>
            <w:proofErr w:type="spellStart"/>
            <w:r w:rsidRPr="00CF252C">
              <w:rPr>
                <w:rFonts w:ascii="Times New Roman" w:hAnsi="Times New Roman" w:cs="Times New Roman"/>
                <w:color w:val="000000"/>
              </w:rPr>
              <w:t>Жарамдылық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мерзімі</w:t>
            </w:r>
            <w:proofErr w:type="spellEnd"/>
            <w:r w:rsidRPr="00CF252C">
              <w:rPr>
                <w:rFonts w:ascii="Times New Roman" w:hAnsi="Times New Roman" w:cs="Times New Roman"/>
                <w:color w:val="000000"/>
              </w:rPr>
              <w:t xml:space="preserve"> 24 ай.</w:t>
            </w:r>
          </w:p>
        </w:tc>
        <w:tc>
          <w:tcPr>
            <w:tcW w:w="1781" w:type="dxa"/>
            <w:gridSpan w:val="2"/>
            <w:shd w:val="clear" w:color="auto" w:fill="auto"/>
            <w:tcMar>
              <w:top w:w="45" w:type="dxa"/>
              <w:left w:w="75" w:type="dxa"/>
              <w:bottom w:w="45" w:type="dxa"/>
              <w:right w:w="75" w:type="dxa"/>
            </w:tcMar>
          </w:tcPr>
          <w:p w14:paraId="3B3A9FEF" w14:textId="77777777" w:rsidR="00CF252C" w:rsidRPr="00CF252C" w:rsidRDefault="00CF252C" w:rsidP="00CF252C">
            <w:pPr>
              <w:spacing w:after="0" w:line="240" w:lineRule="auto"/>
              <w:jc w:val="center"/>
              <w:rPr>
                <w:rFonts w:ascii="Times New Roman" w:hAnsi="Times New Roman" w:cs="Times New Roman"/>
                <w:color w:val="000000"/>
                <w:lang w:val="kk-KZ"/>
              </w:rPr>
            </w:pPr>
            <w:r w:rsidRPr="00CF252C">
              <w:rPr>
                <w:rFonts w:ascii="Times New Roman" w:hAnsi="Times New Roman" w:cs="Times New Roman"/>
              </w:rPr>
              <w:t xml:space="preserve">1 </w:t>
            </w:r>
            <w:r w:rsidRPr="00CF252C">
              <w:rPr>
                <w:rFonts w:ascii="Times New Roman" w:hAnsi="Times New Roman" w:cs="Times New Roman"/>
                <w:lang w:val="kk-KZ"/>
              </w:rPr>
              <w:t>дана</w:t>
            </w:r>
          </w:p>
        </w:tc>
      </w:tr>
      <w:tr w:rsidR="00CF252C" w:rsidRPr="00CF252C" w14:paraId="5557C368" w14:textId="77777777" w:rsidTr="00B03F03">
        <w:tc>
          <w:tcPr>
            <w:tcW w:w="851" w:type="dxa"/>
            <w:shd w:val="clear" w:color="auto" w:fill="auto"/>
            <w:tcMar>
              <w:top w:w="45" w:type="dxa"/>
              <w:left w:w="75" w:type="dxa"/>
              <w:bottom w:w="45" w:type="dxa"/>
              <w:right w:w="75" w:type="dxa"/>
            </w:tcMar>
            <w:hideMark/>
          </w:tcPr>
          <w:p w14:paraId="1D886F4C" w14:textId="77777777" w:rsidR="00CF252C" w:rsidRPr="002C5D91" w:rsidRDefault="00EA0F13" w:rsidP="002C5D91">
            <w:pPr>
              <w:spacing w:after="0" w:line="240" w:lineRule="auto"/>
              <w:textAlignment w:val="baseline"/>
              <w:rPr>
                <w:rFonts w:ascii="Times New Roman" w:hAnsi="Times New Roman" w:cs="Times New Roman"/>
                <w:b/>
                <w:color w:val="000000"/>
                <w:spacing w:val="2"/>
              </w:rPr>
            </w:pPr>
            <w:r w:rsidRPr="002C5D91">
              <w:rPr>
                <w:rFonts w:ascii="Times New Roman" w:hAnsi="Times New Roman" w:cs="Times New Roman"/>
                <w:b/>
                <w:color w:val="000000"/>
                <w:spacing w:val="2"/>
              </w:rPr>
              <w:t>4</w:t>
            </w:r>
          </w:p>
        </w:tc>
        <w:tc>
          <w:tcPr>
            <w:tcW w:w="3261" w:type="dxa"/>
            <w:tcBorders>
              <w:bottom w:val="single" w:sz="4" w:space="0" w:color="auto"/>
            </w:tcBorders>
            <w:shd w:val="clear" w:color="auto" w:fill="auto"/>
            <w:tcMar>
              <w:top w:w="45" w:type="dxa"/>
              <w:left w:w="75" w:type="dxa"/>
              <w:bottom w:w="45" w:type="dxa"/>
              <w:right w:w="75" w:type="dxa"/>
            </w:tcMar>
            <w:hideMark/>
          </w:tcPr>
          <w:p w14:paraId="16226A8A" w14:textId="77777777" w:rsidR="00CF252C" w:rsidRPr="002C5D91" w:rsidRDefault="00CF252C" w:rsidP="002C5D91">
            <w:pPr>
              <w:spacing w:after="0" w:line="240" w:lineRule="auto"/>
              <w:textAlignment w:val="baseline"/>
              <w:rPr>
                <w:rFonts w:ascii="Times New Roman" w:hAnsi="Times New Roman" w:cs="Times New Roman"/>
                <w:b/>
                <w:color w:val="000000"/>
                <w:spacing w:val="2"/>
              </w:rPr>
            </w:pPr>
            <w:proofErr w:type="spellStart"/>
            <w:r w:rsidRPr="002C5D91">
              <w:rPr>
                <w:rFonts w:ascii="Times New Roman" w:hAnsi="Times New Roman" w:cs="Times New Roman"/>
                <w:b/>
                <w:color w:val="000000"/>
                <w:spacing w:val="2"/>
              </w:rPr>
              <w:t>Пайдалану</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шарттарына</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қойылатын</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талаптар</w:t>
            </w:r>
            <w:proofErr w:type="spellEnd"/>
          </w:p>
        </w:tc>
        <w:tc>
          <w:tcPr>
            <w:tcW w:w="11340" w:type="dxa"/>
            <w:gridSpan w:val="5"/>
            <w:shd w:val="clear" w:color="auto" w:fill="auto"/>
            <w:tcMar>
              <w:top w:w="45" w:type="dxa"/>
              <w:left w:w="75" w:type="dxa"/>
              <w:bottom w:w="45" w:type="dxa"/>
              <w:right w:w="75" w:type="dxa"/>
            </w:tcMar>
            <w:hideMark/>
          </w:tcPr>
          <w:p w14:paraId="415DDEE3"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Температура: </w:t>
            </w:r>
            <w:proofErr w:type="spellStart"/>
            <w:r w:rsidRPr="00CF252C">
              <w:rPr>
                <w:rFonts w:ascii="Times New Roman" w:hAnsi="Times New Roman" w:cs="Times New Roman"/>
                <w:color w:val="000000"/>
              </w:rPr>
              <w:t>құрылғы</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үшін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жұмыс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температурасы</w:t>
            </w:r>
            <w:proofErr w:type="spellEnd"/>
            <w:r w:rsidRPr="00CF252C">
              <w:rPr>
                <w:rFonts w:ascii="Times New Roman" w:hAnsi="Times New Roman" w:cs="Times New Roman"/>
                <w:color w:val="000000"/>
              </w:rPr>
              <w:t xml:space="preserve">: 0-45 °C; </w:t>
            </w:r>
            <w:proofErr w:type="spellStart"/>
            <w:r w:rsidRPr="00CF252C">
              <w:rPr>
                <w:rFonts w:ascii="Times New Roman" w:hAnsi="Times New Roman" w:cs="Times New Roman"/>
                <w:color w:val="000000"/>
              </w:rPr>
              <w:t>Жұмыс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температурасы</w:t>
            </w:r>
            <w:proofErr w:type="spellEnd"/>
          </w:p>
          <w:p w14:paraId="493C917E"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etco2 </w:t>
            </w:r>
            <w:proofErr w:type="spellStart"/>
            <w:r w:rsidRPr="00CF252C">
              <w:rPr>
                <w:rFonts w:ascii="Times New Roman" w:hAnsi="Times New Roman" w:cs="Times New Roman"/>
                <w:color w:val="000000"/>
              </w:rPr>
              <w:t>мониторингі</w:t>
            </w:r>
            <w:proofErr w:type="spellEnd"/>
            <w:r w:rsidRPr="00CF252C">
              <w:rPr>
                <w:rFonts w:ascii="Times New Roman" w:hAnsi="Times New Roman" w:cs="Times New Roman"/>
                <w:color w:val="000000"/>
              </w:rPr>
              <w:t xml:space="preserve">: 0-40 °C; </w:t>
            </w:r>
            <w:proofErr w:type="spellStart"/>
            <w:r w:rsidRPr="00CF252C">
              <w:rPr>
                <w:rFonts w:ascii="Times New Roman" w:hAnsi="Times New Roman" w:cs="Times New Roman"/>
                <w:color w:val="000000"/>
              </w:rPr>
              <w:t>құрылғыны</w:t>
            </w:r>
            <w:proofErr w:type="spellEnd"/>
            <w:r w:rsidRPr="00CF252C">
              <w:rPr>
                <w:rFonts w:ascii="Times New Roman" w:hAnsi="Times New Roman" w:cs="Times New Roman"/>
                <w:color w:val="000000"/>
              </w:rPr>
              <w:t xml:space="preserve"> сақтау/</w:t>
            </w:r>
            <w:proofErr w:type="spellStart"/>
            <w:r w:rsidRPr="00CF252C">
              <w:rPr>
                <w:rFonts w:ascii="Times New Roman" w:hAnsi="Times New Roman" w:cs="Times New Roman"/>
                <w:color w:val="000000"/>
              </w:rPr>
              <w:t>тасымалдау</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кезіндегі</w:t>
            </w:r>
            <w:proofErr w:type="spellEnd"/>
            <w:r w:rsidRPr="00CF252C">
              <w:rPr>
                <w:rFonts w:ascii="Times New Roman" w:hAnsi="Times New Roman" w:cs="Times New Roman"/>
                <w:color w:val="000000"/>
              </w:rPr>
              <w:t xml:space="preserve"> температура</w:t>
            </w:r>
          </w:p>
          <w:p w14:paraId="33A65F3F"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батареясыз</w:t>
            </w:r>
            <w:proofErr w:type="spellEnd"/>
            <w:r w:rsidRPr="00CF252C">
              <w:rPr>
                <w:rFonts w:ascii="Times New Roman" w:hAnsi="Times New Roman" w:cs="Times New Roman"/>
                <w:color w:val="000000"/>
              </w:rPr>
              <w:t>: - 20-70 °C.</w:t>
            </w:r>
          </w:p>
          <w:p w14:paraId="10A0D0E0"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lastRenderedPageBreak/>
              <w:t>Ылғалдылық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бастап</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ылғалдылығы</w:t>
            </w:r>
            <w:proofErr w:type="spellEnd"/>
            <w:r w:rsidRPr="00CF252C">
              <w:rPr>
                <w:rFonts w:ascii="Times New Roman" w:hAnsi="Times New Roman" w:cs="Times New Roman"/>
                <w:color w:val="000000"/>
              </w:rPr>
              <w:t xml:space="preserve"> 15-95%.</w:t>
            </w:r>
          </w:p>
          <w:p w14:paraId="0479E4D0"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Пайдалану</w:t>
            </w:r>
            <w:proofErr w:type="spellEnd"/>
            <w:r w:rsidRPr="00CF252C">
              <w:rPr>
                <w:rFonts w:ascii="Times New Roman" w:hAnsi="Times New Roman" w:cs="Times New Roman"/>
                <w:color w:val="000000"/>
              </w:rPr>
              <w:t xml:space="preserve"> және сақтау </w:t>
            </w:r>
            <w:proofErr w:type="spellStart"/>
            <w:r w:rsidRPr="00CF252C">
              <w:rPr>
                <w:rFonts w:ascii="Times New Roman" w:hAnsi="Times New Roman" w:cs="Times New Roman"/>
                <w:color w:val="000000"/>
              </w:rPr>
              <w:t>кезіндегі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атмосфералық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қысым</w:t>
            </w:r>
            <w:proofErr w:type="spellEnd"/>
            <w:r w:rsidRPr="00CF252C">
              <w:rPr>
                <w:rFonts w:ascii="Times New Roman" w:hAnsi="Times New Roman" w:cs="Times New Roman"/>
                <w:color w:val="000000"/>
              </w:rPr>
              <w:t xml:space="preserve"> диапазоны: 1060-572 мбар</w:t>
            </w:r>
          </w:p>
          <w:p w14:paraId="534BC552"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(- 382-4568 м).</w:t>
            </w:r>
            <w:r w:rsidRPr="00CF252C">
              <w:rPr>
                <w:rFonts w:ascii="Times New Roman" w:hAnsi="Times New Roman" w:cs="Times New Roman"/>
                <w:color w:val="000000"/>
              </w:rPr>
              <w:br/>
            </w:r>
          </w:p>
          <w:p w14:paraId="1CDDB8C0"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Судың</w:t>
            </w:r>
            <w:proofErr w:type="spellEnd"/>
            <w:r w:rsidRPr="00CF252C">
              <w:rPr>
                <w:rFonts w:ascii="Times New Roman" w:hAnsi="Times New Roman" w:cs="Times New Roman"/>
                <w:color w:val="000000"/>
              </w:rPr>
              <w:t>/</w:t>
            </w:r>
            <w:proofErr w:type="spellStart"/>
            <w:r w:rsidRPr="00CF252C">
              <w:rPr>
                <w:rFonts w:ascii="Times New Roman" w:hAnsi="Times New Roman" w:cs="Times New Roman"/>
                <w:color w:val="000000"/>
              </w:rPr>
              <w:t>бөлшектердің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енуіне</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төзімділік</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қорғаныс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класына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сәйкес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келеді</w:t>
            </w:r>
            <w:proofErr w:type="spellEnd"/>
          </w:p>
          <w:p w14:paraId="01056F0D"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IP54-шаңның </w:t>
            </w:r>
            <w:proofErr w:type="spellStart"/>
            <w:r w:rsidRPr="00CF252C">
              <w:rPr>
                <w:rFonts w:ascii="Times New Roman" w:hAnsi="Times New Roman" w:cs="Times New Roman"/>
                <w:color w:val="000000"/>
              </w:rPr>
              <w:t>енуінен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толық</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емес</w:t>
            </w:r>
            <w:proofErr w:type="spellEnd"/>
            <w:r w:rsidRPr="00CF252C">
              <w:rPr>
                <w:rFonts w:ascii="Times New Roman" w:hAnsi="Times New Roman" w:cs="Times New Roman"/>
                <w:color w:val="000000"/>
              </w:rPr>
              <w:t xml:space="preserve">) және </w:t>
            </w:r>
            <w:proofErr w:type="spellStart"/>
            <w:r w:rsidRPr="00CF252C">
              <w:rPr>
                <w:rFonts w:ascii="Times New Roman" w:hAnsi="Times New Roman" w:cs="Times New Roman"/>
                <w:color w:val="000000"/>
              </w:rPr>
              <w:t>бәрінен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шашыраған</w:t>
            </w:r>
            <w:proofErr w:type="spellEnd"/>
            <w:r w:rsidRPr="00CF252C">
              <w:rPr>
                <w:rFonts w:ascii="Times New Roman" w:hAnsi="Times New Roman" w:cs="Times New Roman"/>
                <w:color w:val="000000"/>
              </w:rPr>
              <w:t xml:space="preserve"> су </w:t>
            </w:r>
            <w:proofErr w:type="spellStart"/>
            <w:r w:rsidRPr="00CF252C">
              <w:rPr>
                <w:rFonts w:ascii="Times New Roman" w:hAnsi="Times New Roman" w:cs="Times New Roman"/>
                <w:color w:val="000000"/>
              </w:rPr>
              <w:t>ағындарынан</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қорғау</w:t>
            </w:r>
            <w:proofErr w:type="spellEnd"/>
          </w:p>
          <w:p w14:paraId="4881FC45"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тараптардың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ішінара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кіруі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мүмкін</w:t>
            </w:r>
            <w:proofErr w:type="spellEnd"/>
            <w:r w:rsidRPr="00CF252C">
              <w:rPr>
                <w:rFonts w:ascii="Times New Roman" w:hAnsi="Times New Roman" w:cs="Times New Roman"/>
                <w:color w:val="000000"/>
              </w:rPr>
              <w:t>).</w:t>
            </w:r>
          </w:p>
          <w:p w14:paraId="3DB7C5E6"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Қауіпсіздік:EN</w:t>
            </w:r>
            <w:proofErr w:type="spellEnd"/>
            <w:r w:rsidRPr="00CF252C">
              <w:rPr>
                <w:rFonts w:ascii="Times New Roman" w:hAnsi="Times New Roman" w:cs="Times New Roman"/>
                <w:color w:val="000000"/>
              </w:rPr>
              <w:t xml:space="preserve"> 60601-2-4: 2011/GB9706.8-2009 </w:t>
            </w:r>
            <w:proofErr w:type="spellStart"/>
            <w:r w:rsidRPr="00CF252C">
              <w:rPr>
                <w:rFonts w:ascii="Times New Roman" w:hAnsi="Times New Roman" w:cs="Times New Roman"/>
                <w:color w:val="000000"/>
              </w:rPr>
              <w:t>стандарттарының</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талаптарына</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сәйкес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келеді</w:t>
            </w:r>
            <w:proofErr w:type="spellEnd"/>
            <w:r w:rsidRPr="00CF252C">
              <w:rPr>
                <w:rFonts w:ascii="Times New Roman" w:hAnsi="Times New Roman" w:cs="Times New Roman"/>
                <w:color w:val="000000"/>
              </w:rPr>
              <w:t>,</w:t>
            </w:r>
          </w:p>
          <w:p w14:paraId="4E2FDDE6"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EN 60601-1/A1:2013/GB9706.1-2007.</w:t>
            </w:r>
          </w:p>
          <w:p w14:paraId="1D609620" w14:textId="77777777" w:rsidR="00CF252C" w:rsidRPr="00CF252C" w:rsidRDefault="00CF252C" w:rsidP="00CF252C">
            <w:pPr>
              <w:spacing w:after="0" w:line="240" w:lineRule="auto"/>
              <w:rPr>
                <w:rFonts w:ascii="Times New Roman" w:hAnsi="Times New Roman" w:cs="Times New Roman"/>
                <w:color w:val="000000"/>
              </w:rPr>
            </w:pPr>
            <w:proofErr w:type="spellStart"/>
            <w:r w:rsidRPr="00CF252C">
              <w:rPr>
                <w:rFonts w:ascii="Times New Roman" w:hAnsi="Times New Roman" w:cs="Times New Roman"/>
                <w:color w:val="000000"/>
              </w:rPr>
              <w:t>Жұмыс</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режимі</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үздіксіз</w:t>
            </w:r>
            <w:proofErr w:type="spellEnd"/>
            <w:r w:rsidRPr="00CF252C">
              <w:rPr>
                <w:rFonts w:ascii="Times New Roman" w:hAnsi="Times New Roman" w:cs="Times New Roman"/>
                <w:color w:val="000000"/>
              </w:rPr>
              <w:t xml:space="preserve"> </w:t>
            </w:r>
            <w:proofErr w:type="spellStart"/>
            <w:r w:rsidRPr="00CF252C">
              <w:rPr>
                <w:rFonts w:ascii="Times New Roman" w:hAnsi="Times New Roman" w:cs="Times New Roman"/>
                <w:color w:val="000000"/>
              </w:rPr>
              <w:t>айнымалы</w:t>
            </w:r>
            <w:proofErr w:type="spellEnd"/>
            <w:r w:rsidRPr="00CF252C">
              <w:rPr>
                <w:rFonts w:ascii="Times New Roman" w:hAnsi="Times New Roman" w:cs="Times New Roman"/>
                <w:color w:val="000000"/>
              </w:rPr>
              <w:t xml:space="preserve"> ток </w:t>
            </w:r>
            <w:proofErr w:type="spellStart"/>
            <w:r w:rsidRPr="00CF252C">
              <w:rPr>
                <w:rFonts w:ascii="Times New Roman" w:hAnsi="Times New Roman" w:cs="Times New Roman"/>
                <w:color w:val="000000"/>
              </w:rPr>
              <w:t>қуаты</w:t>
            </w:r>
            <w:proofErr w:type="spellEnd"/>
            <w:r w:rsidRPr="00CF252C">
              <w:rPr>
                <w:rFonts w:ascii="Times New Roman" w:hAnsi="Times New Roman" w:cs="Times New Roman"/>
                <w:color w:val="000000"/>
              </w:rPr>
              <w:t xml:space="preserve">: 100-240 В </w:t>
            </w:r>
            <w:proofErr w:type="spellStart"/>
            <w:r w:rsidRPr="00CF252C">
              <w:rPr>
                <w:rFonts w:ascii="Times New Roman" w:hAnsi="Times New Roman" w:cs="Times New Roman"/>
                <w:color w:val="000000"/>
              </w:rPr>
              <w:t>үзіліс</w:t>
            </w:r>
            <w:proofErr w:type="spellEnd"/>
            <w:r w:rsidRPr="00CF252C">
              <w:rPr>
                <w:rFonts w:ascii="Times New Roman" w:hAnsi="Times New Roman" w:cs="Times New Roman"/>
                <w:color w:val="000000"/>
              </w:rPr>
              <w:t>. ток, 50 немесе 60 Гц, 1-0, 46 А,</w:t>
            </w:r>
          </w:p>
          <w:p w14:paraId="1D6C0DBD" w14:textId="77777777" w:rsidR="00CF252C" w:rsidRPr="00CF252C" w:rsidRDefault="00CF252C" w:rsidP="00CF252C">
            <w:pPr>
              <w:spacing w:after="0" w:line="240" w:lineRule="auto"/>
              <w:rPr>
                <w:rFonts w:ascii="Times New Roman" w:hAnsi="Times New Roman" w:cs="Times New Roman"/>
                <w:color w:val="000000"/>
              </w:rPr>
            </w:pPr>
            <w:r w:rsidRPr="00CF252C">
              <w:rPr>
                <w:rFonts w:ascii="Times New Roman" w:hAnsi="Times New Roman" w:cs="Times New Roman"/>
                <w:color w:val="000000"/>
              </w:rPr>
              <w:t xml:space="preserve">батарея </w:t>
            </w:r>
            <w:proofErr w:type="spellStart"/>
            <w:r w:rsidRPr="00CF252C">
              <w:rPr>
                <w:rFonts w:ascii="Times New Roman" w:hAnsi="Times New Roman" w:cs="Times New Roman"/>
                <w:color w:val="000000"/>
              </w:rPr>
              <w:t>қуаты</w:t>
            </w:r>
            <w:proofErr w:type="spellEnd"/>
            <w:r w:rsidRPr="00CF252C">
              <w:rPr>
                <w:rFonts w:ascii="Times New Roman" w:hAnsi="Times New Roman" w:cs="Times New Roman"/>
                <w:color w:val="000000"/>
              </w:rPr>
              <w:t xml:space="preserve">: кем </w:t>
            </w:r>
            <w:proofErr w:type="spellStart"/>
            <w:r w:rsidRPr="00CF252C">
              <w:rPr>
                <w:rFonts w:ascii="Times New Roman" w:hAnsi="Times New Roman" w:cs="Times New Roman"/>
                <w:color w:val="000000"/>
              </w:rPr>
              <w:t>дегенде</w:t>
            </w:r>
            <w:proofErr w:type="spellEnd"/>
            <w:r w:rsidRPr="00CF252C">
              <w:rPr>
                <w:rFonts w:ascii="Times New Roman" w:hAnsi="Times New Roman" w:cs="Times New Roman"/>
                <w:color w:val="000000"/>
              </w:rPr>
              <w:t xml:space="preserve"> 14,4 В, қайта </w:t>
            </w:r>
            <w:proofErr w:type="spellStart"/>
            <w:r w:rsidRPr="00CF252C">
              <w:rPr>
                <w:rFonts w:ascii="Times New Roman" w:hAnsi="Times New Roman" w:cs="Times New Roman"/>
                <w:color w:val="000000"/>
              </w:rPr>
              <w:t>зарядталатын</w:t>
            </w:r>
            <w:proofErr w:type="spellEnd"/>
            <w:r w:rsidRPr="00CF252C">
              <w:rPr>
                <w:rFonts w:ascii="Times New Roman" w:hAnsi="Times New Roman" w:cs="Times New Roman"/>
                <w:color w:val="000000"/>
              </w:rPr>
              <w:t>, литий ионы.</w:t>
            </w:r>
          </w:p>
        </w:tc>
      </w:tr>
      <w:tr w:rsidR="00CF252C" w:rsidRPr="00CF252C" w14:paraId="528E6361" w14:textId="77777777" w:rsidTr="00B03F03">
        <w:trPr>
          <w:trHeight w:val="1325"/>
        </w:trPr>
        <w:tc>
          <w:tcPr>
            <w:tcW w:w="851" w:type="dxa"/>
            <w:shd w:val="clear" w:color="auto" w:fill="auto"/>
            <w:tcMar>
              <w:top w:w="45" w:type="dxa"/>
              <w:left w:w="75" w:type="dxa"/>
              <w:bottom w:w="45" w:type="dxa"/>
              <w:right w:w="75" w:type="dxa"/>
            </w:tcMar>
            <w:hideMark/>
          </w:tcPr>
          <w:p w14:paraId="22F04C04" w14:textId="77777777" w:rsidR="00CF252C" w:rsidRPr="002C5D91" w:rsidRDefault="00EA0F13" w:rsidP="00CF252C">
            <w:pPr>
              <w:spacing w:after="0" w:line="240" w:lineRule="auto"/>
              <w:textAlignment w:val="baseline"/>
              <w:rPr>
                <w:rFonts w:ascii="Times New Roman" w:hAnsi="Times New Roman" w:cs="Times New Roman"/>
                <w:b/>
                <w:color w:val="000000"/>
                <w:spacing w:val="2"/>
              </w:rPr>
            </w:pPr>
            <w:r w:rsidRPr="002C5D91">
              <w:rPr>
                <w:rFonts w:ascii="Times New Roman" w:hAnsi="Times New Roman" w:cs="Times New Roman"/>
                <w:b/>
                <w:color w:val="000000"/>
                <w:spacing w:val="2"/>
              </w:rPr>
              <w:lastRenderedPageBreak/>
              <w:t>5</w:t>
            </w:r>
          </w:p>
        </w:tc>
        <w:tc>
          <w:tcPr>
            <w:tcW w:w="3261" w:type="dxa"/>
            <w:tcBorders>
              <w:top w:val="single" w:sz="4" w:space="0" w:color="auto"/>
            </w:tcBorders>
            <w:shd w:val="clear" w:color="auto" w:fill="auto"/>
            <w:tcMar>
              <w:top w:w="45" w:type="dxa"/>
              <w:left w:w="75" w:type="dxa"/>
              <w:bottom w:w="45" w:type="dxa"/>
              <w:right w:w="75" w:type="dxa"/>
            </w:tcMar>
            <w:hideMark/>
          </w:tcPr>
          <w:p w14:paraId="77A10A1E" w14:textId="77777777" w:rsidR="00CF252C" w:rsidRPr="002C5D91" w:rsidRDefault="00CF252C" w:rsidP="00CF252C">
            <w:pPr>
              <w:spacing w:after="0" w:line="240" w:lineRule="auto"/>
              <w:rPr>
                <w:rFonts w:ascii="Times New Roman" w:hAnsi="Times New Roman" w:cs="Times New Roman"/>
                <w:b/>
              </w:rPr>
            </w:pPr>
            <w:r w:rsidRPr="002C5D91">
              <w:rPr>
                <w:rFonts w:ascii="Times New Roman" w:hAnsi="Times New Roman" w:cs="Times New Roman"/>
                <w:b/>
              </w:rPr>
              <w:t xml:space="preserve">Медициналық </w:t>
            </w:r>
            <w:proofErr w:type="spellStart"/>
            <w:r w:rsidRPr="002C5D91">
              <w:rPr>
                <w:rFonts w:ascii="Times New Roman" w:hAnsi="Times New Roman" w:cs="Times New Roman"/>
                <w:b/>
              </w:rPr>
              <w:t>техниканы</w:t>
            </w:r>
            <w:proofErr w:type="spellEnd"/>
            <w:r w:rsidRPr="002C5D91">
              <w:rPr>
                <w:rFonts w:ascii="Times New Roman" w:hAnsi="Times New Roman" w:cs="Times New Roman"/>
                <w:b/>
              </w:rPr>
              <w:t xml:space="preserve"> </w:t>
            </w:r>
            <w:proofErr w:type="spellStart"/>
            <w:r w:rsidRPr="002C5D91">
              <w:rPr>
                <w:rFonts w:ascii="Times New Roman" w:hAnsi="Times New Roman" w:cs="Times New Roman"/>
                <w:b/>
              </w:rPr>
              <w:t>жеткізуді</w:t>
            </w:r>
            <w:proofErr w:type="spellEnd"/>
            <w:r w:rsidRPr="002C5D91">
              <w:rPr>
                <w:rFonts w:ascii="Times New Roman" w:hAnsi="Times New Roman" w:cs="Times New Roman"/>
                <w:b/>
              </w:rPr>
              <w:t xml:space="preserve"> </w:t>
            </w:r>
            <w:proofErr w:type="spellStart"/>
            <w:r w:rsidRPr="002C5D91">
              <w:rPr>
                <w:rFonts w:ascii="Times New Roman" w:hAnsi="Times New Roman" w:cs="Times New Roman"/>
                <w:b/>
              </w:rPr>
              <w:t>жүзеге</w:t>
            </w:r>
            <w:proofErr w:type="spellEnd"/>
            <w:r w:rsidRPr="002C5D91">
              <w:rPr>
                <w:rFonts w:ascii="Times New Roman" w:hAnsi="Times New Roman" w:cs="Times New Roman"/>
                <w:b/>
              </w:rPr>
              <w:t xml:space="preserve"> </w:t>
            </w:r>
            <w:proofErr w:type="spellStart"/>
            <w:r w:rsidRPr="002C5D91">
              <w:rPr>
                <w:rFonts w:ascii="Times New Roman" w:hAnsi="Times New Roman" w:cs="Times New Roman"/>
                <w:b/>
              </w:rPr>
              <w:t>асыру</w:t>
            </w:r>
            <w:proofErr w:type="spellEnd"/>
            <w:r w:rsidRPr="002C5D91">
              <w:rPr>
                <w:rFonts w:ascii="Times New Roman" w:hAnsi="Times New Roman" w:cs="Times New Roman"/>
                <w:b/>
              </w:rPr>
              <w:t xml:space="preserve"> </w:t>
            </w:r>
            <w:proofErr w:type="spellStart"/>
            <w:r w:rsidRPr="002C5D91">
              <w:rPr>
                <w:rFonts w:ascii="Times New Roman" w:hAnsi="Times New Roman" w:cs="Times New Roman"/>
                <w:b/>
              </w:rPr>
              <w:t>шарттары</w:t>
            </w:r>
            <w:proofErr w:type="spellEnd"/>
            <w:r w:rsidRPr="002C5D91">
              <w:rPr>
                <w:rFonts w:ascii="Times New Roman" w:hAnsi="Times New Roman" w:cs="Times New Roman"/>
                <w:b/>
              </w:rPr>
              <w:t xml:space="preserve"> (ИНКОТЕРМС 2010 </w:t>
            </w:r>
            <w:proofErr w:type="spellStart"/>
            <w:r w:rsidRPr="002C5D91">
              <w:rPr>
                <w:rFonts w:ascii="Times New Roman" w:hAnsi="Times New Roman" w:cs="Times New Roman"/>
                <w:b/>
              </w:rPr>
              <w:t>сәйкес</w:t>
            </w:r>
            <w:proofErr w:type="spellEnd"/>
            <w:r w:rsidRPr="002C5D91">
              <w:rPr>
                <w:rFonts w:ascii="Times New Roman" w:hAnsi="Times New Roman" w:cs="Times New Roman"/>
                <w:b/>
              </w:rPr>
              <w:t>)</w:t>
            </w:r>
          </w:p>
        </w:tc>
        <w:tc>
          <w:tcPr>
            <w:tcW w:w="11340" w:type="dxa"/>
            <w:gridSpan w:val="5"/>
            <w:shd w:val="clear" w:color="auto" w:fill="auto"/>
            <w:tcMar>
              <w:top w:w="45" w:type="dxa"/>
              <w:left w:w="75" w:type="dxa"/>
              <w:bottom w:w="45" w:type="dxa"/>
              <w:right w:w="75" w:type="dxa"/>
            </w:tcMar>
            <w:hideMark/>
          </w:tcPr>
          <w:p w14:paraId="780E2AD7" w14:textId="77777777" w:rsidR="00CF252C" w:rsidRPr="00CF252C" w:rsidRDefault="00BD22E8" w:rsidP="00BD22E8">
            <w:pPr>
              <w:spacing w:after="0" w:line="240" w:lineRule="auto"/>
              <w:jc w:val="center"/>
              <w:textAlignment w:val="baseline"/>
              <w:rPr>
                <w:rFonts w:ascii="Times New Roman" w:hAnsi="Times New Roman" w:cs="Times New Roman"/>
                <w:color w:val="000000"/>
                <w:spacing w:val="2"/>
              </w:rPr>
            </w:pPr>
            <w:r w:rsidRPr="00BD22E8">
              <w:rPr>
                <w:rFonts w:ascii="Times New Roman" w:hAnsi="Times New Roman" w:cs="Times New Roman"/>
                <w:sz w:val="24"/>
                <w:szCs w:val="24"/>
                <w:lang w:val="en-US"/>
              </w:rPr>
              <w:t xml:space="preserve">DDP </w:t>
            </w:r>
            <w:proofErr w:type="spellStart"/>
            <w:r w:rsidRPr="00BD22E8">
              <w:rPr>
                <w:rFonts w:ascii="Times New Roman" w:hAnsi="Times New Roman" w:cs="Times New Roman"/>
                <w:sz w:val="24"/>
                <w:szCs w:val="24"/>
                <w:lang w:val="en-US"/>
              </w:rPr>
              <w:t>соңғы</w:t>
            </w:r>
            <w:proofErr w:type="spellEnd"/>
            <w:r w:rsidRPr="00BD22E8">
              <w:rPr>
                <w:rFonts w:ascii="Times New Roman" w:hAnsi="Times New Roman" w:cs="Times New Roman"/>
                <w:sz w:val="24"/>
                <w:szCs w:val="24"/>
                <w:lang w:val="en-US"/>
              </w:rPr>
              <w:t xml:space="preserve"> </w:t>
            </w:r>
            <w:proofErr w:type="spellStart"/>
            <w:r w:rsidRPr="00BD22E8">
              <w:rPr>
                <w:rFonts w:ascii="Times New Roman" w:hAnsi="Times New Roman" w:cs="Times New Roman"/>
                <w:sz w:val="24"/>
                <w:szCs w:val="24"/>
                <w:lang w:val="en-US"/>
              </w:rPr>
              <w:t>пайдаланушы</w:t>
            </w:r>
            <w:proofErr w:type="spellEnd"/>
          </w:p>
        </w:tc>
      </w:tr>
      <w:tr w:rsidR="00CF252C" w:rsidRPr="00CF252C" w14:paraId="1A2C1224" w14:textId="77777777" w:rsidTr="00B03F03">
        <w:trPr>
          <w:trHeight w:val="860"/>
        </w:trPr>
        <w:tc>
          <w:tcPr>
            <w:tcW w:w="851" w:type="dxa"/>
            <w:shd w:val="clear" w:color="auto" w:fill="auto"/>
            <w:tcMar>
              <w:top w:w="45" w:type="dxa"/>
              <w:left w:w="75" w:type="dxa"/>
              <w:bottom w:w="45" w:type="dxa"/>
              <w:right w:w="75" w:type="dxa"/>
            </w:tcMar>
            <w:hideMark/>
          </w:tcPr>
          <w:p w14:paraId="3B876205" w14:textId="77777777" w:rsidR="00CF252C" w:rsidRPr="002C5D91" w:rsidRDefault="00EA0F13" w:rsidP="00CF252C">
            <w:pPr>
              <w:spacing w:after="0" w:line="240" w:lineRule="auto"/>
              <w:textAlignment w:val="baseline"/>
              <w:rPr>
                <w:rFonts w:ascii="Times New Roman" w:hAnsi="Times New Roman" w:cs="Times New Roman"/>
                <w:b/>
                <w:color w:val="000000"/>
                <w:spacing w:val="2"/>
              </w:rPr>
            </w:pPr>
            <w:r w:rsidRPr="002C5D91">
              <w:rPr>
                <w:rFonts w:ascii="Times New Roman" w:hAnsi="Times New Roman" w:cs="Times New Roman"/>
                <w:b/>
                <w:color w:val="000000"/>
                <w:spacing w:val="2"/>
              </w:rPr>
              <w:t>6</w:t>
            </w:r>
          </w:p>
        </w:tc>
        <w:tc>
          <w:tcPr>
            <w:tcW w:w="3261" w:type="dxa"/>
            <w:shd w:val="clear" w:color="auto" w:fill="auto"/>
            <w:tcMar>
              <w:top w:w="45" w:type="dxa"/>
              <w:left w:w="75" w:type="dxa"/>
              <w:bottom w:w="45" w:type="dxa"/>
              <w:right w:w="75" w:type="dxa"/>
            </w:tcMar>
            <w:hideMark/>
          </w:tcPr>
          <w:p w14:paraId="53C8353A" w14:textId="77777777" w:rsidR="00CF252C" w:rsidRPr="002C5D91" w:rsidRDefault="00CF252C" w:rsidP="00CF252C">
            <w:pPr>
              <w:spacing w:after="0" w:line="240" w:lineRule="auto"/>
              <w:rPr>
                <w:rFonts w:ascii="Times New Roman" w:hAnsi="Times New Roman" w:cs="Times New Roman"/>
                <w:b/>
              </w:rPr>
            </w:pPr>
            <w:r w:rsidRPr="002C5D91">
              <w:rPr>
                <w:rFonts w:ascii="Times New Roman" w:hAnsi="Times New Roman" w:cs="Times New Roman"/>
                <w:b/>
              </w:rPr>
              <w:t xml:space="preserve">Медициналық </w:t>
            </w:r>
            <w:proofErr w:type="spellStart"/>
            <w:r w:rsidRPr="002C5D91">
              <w:rPr>
                <w:rFonts w:ascii="Times New Roman" w:hAnsi="Times New Roman" w:cs="Times New Roman"/>
                <w:b/>
              </w:rPr>
              <w:t>техниканы</w:t>
            </w:r>
            <w:proofErr w:type="spellEnd"/>
            <w:r w:rsidRPr="002C5D91">
              <w:rPr>
                <w:rFonts w:ascii="Times New Roman" w:hAnsi="Times New Roman" w:cs="Times New Roman"/>
                <w:b/>
              </w:rPr>
              <w:t xml:space="preserve"> </w:t>
            </w:r>
            <w:proofErr w:type="spellStart"/>
            <w:r w:rsidRPr="002C5D91">
              <w:rPr>
                <w:rFonts w:ascii="Times New Roman" w:hAnsi="Times New Roman" w:cs="Times New Roman"/>
                <w:b/>
              </w:rPr>
              <w:t>жеткізу</w:t>
            </w:r>
            <w:proofErr w:type="spellEnd"/>
            <w:r w:rsidRPr="002C5D91">
              <w:rPr>
                <w:rFonts w:ascii="Times New Roman" w:hAnsi="Times New Roman" w:cs="Times New Roman"/>
                <w:b/>
              </w:rPr>
              <w:t xml:space="preserve"> </w:t>
            </w:r>
            <w:proofErr w:type="spellStart"/>
            <w:r w:rsidRPr="002C5D91">
              <w:rPr>
                <w:rFonts w:ascii="Times New Roman" w:hAnsi="Times New Roman" w:cs="Times New Roman"/>
                <w:b/>
              </w:rPr>
              <w:t>мерзімі</w:t>
            </w:r>
            <w:proofErr w:type="spellEnd"/>
            <w:r w:rsidRPr="002C5D91">
              <w:rPr>
                <w:rFonts w:ascii="Times New Roman" w:hAnsi="Times New Roman" w:cs="Times New Roman"/>
                <w:b/>
              </w:rPr>
              <w:t xml:space="preserve"> және </w:t>
            </w:r>
            <w:proofErr w:type="spellStart"/>
            <w:r w:rsidRPr="002C5D91">
              <w:rPr>
                <w:rFonts w:ascii="Times New Roman" w:hAnsi="Times New Roman" w:cs="Times New Roman"/>
                <w:b/>
              </w:rPr>
              <w:t>орналасқан</w:t>
            </w:r>
            <w:proofErr w:type="spellEnd"/>
            <w:r w:rsidRPr="002C5D91">
              <w:rPr>
                <w:rFonts w:ascii="Times New Roman" w:hAnsi="Times New Roman" w:cs="Times New Roman"/>
                <w:b/>
              </w:rPr>
              <w:t xml:space="preserve"> </w:t>
            </w:r>
            <w:proofErr w:type="spellStart"/>
            <w:r w:rsidRPr="002C5D91">
              <w:rPr>
                <w:rFonts w:ascii="Times New Roman" w:hAnsi="Times New Roman" w:cs="Times New Roman"/>
                <w:b/>
              </w:rPr>
              <w:t>жері</w:t>
            </w:r>
            <w:proofErr w:type="spellEnd"/>
          </w:p>
        </w:tc>
        <w:tc>
          <w:tcPr>
            <w:tcW w:w="11340" w:type="dxa"/>
            <w:gridSpan w:val="5"/>
            <w:shd w:val="clear" w:color="auto" w:fill="auto"/>
            <w:tcMar>
              <w:top w:w="45" w:type="dxa"/>
              <w:left w:w="75" w:type="dxa"/>
              <w:bottom w:w="45" w:type="dxa"/>
              <w:right w:w="75" w:type="dxa"/>
            </w:tcMar>
            <w:hideMark/>
          </w:tcPr>
          <w:p w14:paraId="42AEE2FD" w14:textId="39A5E510" w:rsidR="00BD22E8" w:rsidRPr="00BD22E8" w:rsidRDefault="00372B9D" w:rsidP="00BD22E8">
            <w:pPr>
              <w:snapToGri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Шарт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жасалған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күннен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бастап</w:t>
            </w:r>
            <w:proofErr w:type="spellEnd"/>
            <w:r>
              <w:rPr>
                <w:rFonts w:ascii="Times New Roman" w:hAnsi="Times New Roman" w:cs="Times New Roman"/>
                <w:color w:val="000000"/>
                <w:sz w:val="24"/>
                <w:szCs w:val="24"/>
              </w:rPr>
              <w:t xml:space="preserve"> </w:t>
            </w:r>
            <w:r w:rsidR="00250111">
              <w:rPr>
                <w:rFonts w:ascii="Times New Roman" w:hAnsi="Times New Roman" w:cs="Times New Roman"/>
                <w:color w:val="000000"/>
                <w:sz w:val="24"/>
                <w:szCs w:val="24"/>
              </w:rPr>
              <w:t>75</w:t>
            </w:r>
            <w:r w:rsidR="00BD22E8" w:rsidRPr="00BD22E8">
              <w:rPr>
                <w:rFonts w:ascii="Times New Roman" w:hAnsi="Times New Roman" w:cs="Times New Roman"/>
                <w:color w:val="000000"/>
                <w:sz w:val="24"/>
                <w:szCs w:val="24"/>
              </w:rPr>
              <w:t xml:space="preserve"> </w:t>
            </w:r>
            <w:proofErr w:type="spellStart"/>
            <w:r w:rsidR="00BD22E8" w:rsidRPr="00BD22E8">
              <w:rPr>
                <w:rFonts w:ascii="Times New Roman" w:hAnsi="Times New Roman" w:cs="Times New Roman"/>
                <w:color w:val="000000"/>
                <w:sz w:val="24"/>
                <w:szCs w:val="24"/>
              </w:rPr>
              <w:t>күнтізбелік</w:t>
            </w:r>
            <w:proofErr w:type="spellEnd"/>
            <w:r w:rsidR="00BD22E8" w:rsidRPr="00BD22E8">
              <w:rPr>
                <w:rFonts w:ascii="Times New Roman" w:hAnsi="Times New Roman" w:cs="Times New Roman"/>
                <w:color w:val="000000"/>
                <w:sz w:val="24"/>
                <w:szCs w:val="24"/>
              </w:rPr>
              <w:t xml:space="preserve"> </w:t>
            </w:r>
            <w:proofErr w:type="spellStart"/>
            <w:r w:rsidR="00BD22E8" w:rsidRPr="00BD22E8">
              <w:rPr>
                <w:rFonts w:ascii="Times New Roman" w:hAnsi="Times New Roman" w:cs="Times New Roman"/>
                <w:color w:val="000000"/>
                <w:sz w:val="24"/>
                <w:szCs w:val="24"/>
              </w:rPr>
              <w:t>күн</w:t>
            </w:r>
            <w:proofErr w:type="spellEnd"/>
            <w:r w:rsidR="00BD22E8" w:rsidRPr="00BD22E8">
              <w:rPr>
                <w:rFonts w:ascii="Times New Roman" w:hAnsi="Times New Roman" w:cs="Times New Roman"/>
                <w:color w:val="000000"/>
                <w:sz w:val="24"/>
                <w:szCs w:val="24"/>
              </w:rPr>
              <w:t xml:space="preserve"> </w:t>
            </w:r>
            <w:proofErr w:type="spellStart"/>
            <w:r w:rsidR="00BD22E8" w:rsidRPr="00BD22E8">
              <w:rPr>
                <w:rFonts w:ascii="Times New Roman" w:hAnsi="Times New Roman" w:cs="Times New Roman"/>
                <w:color w:val="000000"/>
                <w:sz w:val="24"/>
                <w:szCs w:val="24"/>
              </w:rPr>
              <w:t>ішінде</w:t>
            </w:r>
            <w:proofErr w:type="spellEnd"/>
            <w:r w:rsidR="00BD22E8" w:rsidRPr="00BD22E8">
              <w:rPr>
                <w:rFonts w:ascii="Times New Roman" w:hAnsi="Times New Roman" w:cs="Times New Roman"/>
                <w:color w:val="000000"/>
                <w:sz w:val="24"/>
                <w:szCs w:val="24"/>
              </w:rPr>
              <w:t>.</w:t>
            </w:r>
          </w:p>
          <w:p w14:paraId="4A46D37C" w14:textId="39140C14" w:rsidR="00CF252C" w:rsidRPr="00CF252C" w:rsidRDefault="00BD22E8" w:rsidP="00BD22E8">
            <w:pPr>
              <w:spacing w:after="0" w:line="240" w:lineRule="auto"/>
              <w:jc w:val="center"/>
              <w:textAlignment w:val="baseline"/>
              <w:rPr>
                <w:rFonts w:ascii="Times New Roman" w:hAnsi="Times New Roman" w:cs="Times New Roman"/>
                <w:color w:val="000000"/>
                <w:spacing w:val="2"/>
              </w:rPr>
            </w:pPr>
            <w:r w:rsidRPr="00BD22E8">
              <w:rPr>
                <w:rFonts w:ascii="Times New Roman" w:hAnsi="Times New Roman" w:cs="Times New Roman"/>
                <w:color w:val="000000"/>
                <w:sz w:val="24"/>
                <w:szCs w:val="24"/>
              </w:rPr>
              <w:t xml:space="preserve">ҚР, Солтүстік Қазақстан облысы, </w:t>
            </w:r>
            <w:proofErr w:type="spellStart"/>
            <w:r w:rsidRPr="00BD22E8">
              <w:rPr>
                <w:rFonts w:ascii="Times New Roman" w:hAnsi="Times New Roman" w:cs="Times New Roman"/>
                <w:color w:val="000000"/>
                <w:sz w:val="24"/>
                <w:szCs w:val="24"/>
              </w:rPr>
              <w:t>Петропавл</w:t>
            </w:r>
            <w:proofErr w:type="spellEnd"/>
            <w:r w:rsidRPr="00BD22E8">
              <w:rPr>
                <w:rFonts w:ascii="Times New Roman" w:hAnsi="Times New Roman" w:cs="Times New Roman"/>
                <w:color w:val="000000"/>
                <w:sz w:val="24"/>
                <w:szCs w:val="24"/>
              </w:rPr>
              <w:t xml:space="preserve"> қ., </w:t>
            </w:r>
            <w:r w:rsidR="00250111">
              <w:rPr>
                <w:rFonts w:ascii="Times New Roman" w:hAnsi="Times New Roman" w:cs="Times New Roman"/>
                <w:color w:val="000000"/>
                <w:sz w:val="24"/>
                <w:szCs w:val="24"/>
              </w:rPr>
              <w:t>Ульянова, 98</w:t>
            </w:r>
          </w:p>
        </w:tc>
      </w:tr>
      <w:tr w:rsidR="00CF252C" w:rsidRPr="00CF252C" w14:paraId="0F67E769" w14:textId="77777777" w:rsidTr="00B03F03">
        <w:tc>
          <w:tcPr>
            <w:tcW w:w="851" w:type="dxa"/>
            <w:shd w:val="clear" w:color="auto" w:fill="auto"/>
            <w:tcMar>
              <w:top w:w="45" w:type="dxa"/>
              <w:left w:w="75" w:type="dxa"/>
              <w:bottom w:w="45" w:type="dxa"/>
              <w:right w:w="75" w:type="dxa"/>
            </w:tcMar>
            <w:hideMark/>
          </w:tcPr>
          <w:p w14:paraId="27C0BD9B" w14:textId="77777777" w:rsidR="00CF252C" w:rsidRPr="002C5D91" w:rsidRDefault="00EA0F13" w:rsidP="00CF252C">
            <w:pPr>
              <w:spacing w:after="0" w:line="240" w:lineRule="auto"/>
              <w:textAlignment w:val="baseline"/>
              <w:rPr>
                <w:rFonts w:ascii="Times New Roman" w:hAnsi="Times New Roman" w:cs="Times New Roman"/>
                <w:b/>
                <w:color w:val="000000"/>
                <w:spacing w:val="2"/>
              </w:rPr>
            </w:pPr>
            <w:r w:rsidRPr="002C5D91">
              <w:rPr>
                <w:rFonts w:ascii="Times New Roman" w:hAnsi="Times New Roman" w:cs="Times New Roman"/>
                <w:b/>
                <w:color w:val="000000"/>
                <w:spacing w:val="2"/>
              </w:rPr>
              <w:t>7</w:t>
            </w:r>
          </w:p>
        </w:tc>
        <w:tc>
          <w:tcPr>
            <w:tcW w:w="3261" w:type="dxa"/>
            <w:shd w:val="clear" w:color="auto" w:fill="auto"/>
            <w:tcMar>
              <w:top w:w="45" w:type="dxa"/>
              <w:left w:w="75" w:type="dxa"/>
              <w:bottom w:w="45" w:type="dxa"/>
              <w:right w:w="75" w:type="dxa"/>
            </w:tcMar>
            <w:hideMark/>
          </w:tcPr>
          <w:p w14:paraId="2836A493" w14:textId="77777777" w:rsidR="00CF252C" w:rsidRPr="002C5D91" w:rsidRDefault="00CF252C" w:rsidP="00CF252C">
            <w:pPr>
              <w:spacing w:after="0" w:line="240" w:lineRule="auto"/>
              <w:textAlignment w:val="baseline"/>
              <w:rPr>
                <w:rFonts w:ascii="Times New Roman" w:hAnsi="Times New Roman" w:cs="Times New Roman"/>
                <w:b/>
                <w:color w:val="000000"/>
                <w:spacing w:val="2"/>
              </w:rPr>
            </w:pPr>
            <w:proofErr w:type="spellStart"/>
            <w:r w:rsidRPr="002C5D91">
              <w:rPr>
                <w:rFonts w:ascii="Times New Roman" w:hAnsi="Times New Roman" w:cs="Times New Roman"/>
                <w:b/>
                <w:color w:val="000000"/>
                <w:spacing w:val="2"/>
              </w:rPr>
              <w:t>Өнім</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берушінің</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оның</w:t>
            </w:r>
            <w:proofErr w:type="spellEnd"/>
            <w:r w:rsidRPr="002C5D91">
              <w:rPr>
                <w:rFonts w:ascii="Times New Roman" w:hAnsi="Times New Roman" w:cs="Times New Roman"/>
                <w:b/>
                <w:color w:val="000000"/>
                <w:spacing w:val="2"/>
              </w:rPr>
              <w:t xml:space="preserve"> Қазақстан </w:t>
            </w:r>
            <w:proofErr w:type="spellStart"/>
            <w:r w:rsidRPr="002C5D91">
              <w:rPr>
                <w:rFonts w:ascii="Times New Roman" w:hAnsi="Times New Roman" w:cs="Times New Roman"/>
                <w:b/>
                <w:color w:val="000000"/>
                <w:spacing w:val="2"/>
              </w:rPr>
              <w:t>Республикасындағы</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сервистік</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орталықтарының</w:t>
            </w:r>
            <w:proofErr w:type="spellEnd"/>
            <w:r w:rsidRPr="002C5D91">
              <w:rPr>
                <w:rFonts w:ascii="Times New Roman" w:hAnsi="Times New Roman" w:cs="Times New Roman"/>
                <w:b/>
                <w:color w:val="000000"/>
                <w:spacing w:val="2"/>
              </w:rPr>
              <w:t xml:space="preserve"> не </w:t>
            </w:r>
            <w:proofErr w:type="spellStart"/>
            <w:r w:rsidRPr="002C5D91">
              <w:rPr>
                <w:rFonts w:ascii="Times New Roman" w:hAnsi="Times New Roman" w:cs="Times New Roman"/>
                <w:b/>
                <w:color w:val="000000"/>
                <w:spacing w:val="2"/>
              </w:rPr>
              <w:t>үшінші</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құзыретті</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тұлғаларды</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тарта</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отырып</w:t>
            </w:r>
            <w:proofErr w:type="spellEnd"/>
            <w:r w:rsidRPr="002C5D91">
              <w:rPr>
                <w:rFonts w:ascii="Times New Roman" w:hAnsi="Times New Roman" w:cs="Times New Roman"/>
                <w:b/>
                <w:color w:val="000000"/>
                <w:spacing w:val="2"/>
              </w:rPr>
              <w:t xml:space="preserve">, медициналық </w:t>
            </w:r>
            <w:proofErr w:type="spellStart"/>
            <w:r w:rsidRPr="002C5D91">
              <w:rPr>
                <w:rFonts w:ascii="Times New Roman" w:hAnsi="Times New Roman" w:cs="Times New Roman"/>
                <w:b/>
                <w:color w:val="000000"/>
                <w:spacing w:val="2"/>
              </w:rPr>
              <w:t>техникаға</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кепілдік</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беретін</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сервистік</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қызмет</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көрсету</w:t>
            </w:r>
            <w:proofErr w:type="spellEnd"/>
            <w:r w:rsidRPr="002C5D91">
              <w:rPr>
                <w:rFonts w:ascii="Times New Roman" w:hAnsi="Times New Roman" w:cs="Times New Roman"/>
                <w:b/>
                <w:color w:val="000000"/>
                <w:spacing w:val="2"/>
              </w:rPr>
              <w:t xml:space="preserve"> </w:t>
            </w:r>
            <w:proofErr w:type="spellStart"/>
            <w:r w:rsidRPr="002C5D91">
              <w:rPr>
                <w:rFonts w:ascii="Times New Roman" w:hAnsi="Times New Roman" w:cs="Times New Roman"/>
                <w:b/>
                <w:color w:val="000000"/>
                <w:spacing w:val="2"/>
              </w:rPr>
              <w:t>шарттары</w:t>
            </w:r>
            <w:proofErr w:type="spellEnd"/>
          </w:p>
        </w:tc>
        <w:tc>
          <w:tcPr>
            <w:tcW w:w="11340" w:type="dxa"/>
            <w:gridSpan w:val="5"/>
            <w:shd w:val="clear" w:color="auto" w:fill="auto"/>
            <w:tcMar>
              <w:top w:w="45" w:type="dxa"/>
              <w:left w:w="75" w:type="dxa"/>
              <w:bottom w:w="45" w:type="dxa"/>
              <w:right w:w="75" w:type="dxa"/>
            </w:tcMar>
            <w:hideMark/>
          </w:tcPr>
          <w:p w14:paraId="535456E5" w14:textId="77777777" w:rsidR="00CF252C" w:rsidRPr="008D6159" w:rsidRDefault="00CF252C" w:rsidP="00CF252C">
            <w:pPr>
              <w:spacing w:after="0" w:line="240" w:lineRule="auto"/>
              <w:textAlignment w:val="baseline"/>
              <w:rPr>
                <w:rFonts w:ascii="Times New Roman" w:hAnsi="Times New Roman" w:cs="Times New Roman"/>
                <w:color w:val="000000"/>
                <w:spacing w:val="2"/>
              </w:rPr>
            </w:pPr>
            <w:r w:rsidRPr="008D6159">
              <w:rPr>
                <w:rFonts w:ascii="Times New Roman" w:hAnsi="Times New Roman" w:cs="Times New Roman"/>
                <w:color w:val="000000"/>
                <w:spacing w:val="2"/>
              </w:rPr>
              <w:t xml:space="preserve">Медициналық </w:t>
            </w:r>
            <w:proofErr w:type="spellStart"/>
            <w:r w:rsidRPr="008D6159">
              <w:rPr>
                <w:rFonts w:ascii="Times New Roman" w:hAnsi="Times New Roman" w:cs="Times New Roman"/>
                <w:color w:val="000000"/>
                <w:spacing w:val="2"/>
              </w:rPr>
              <w:t>техникаға</w:t>
            </w:r>
            <w:proofErr w:type="spellEnd"/>
            <w:r w:rsidRPr="008D6159">
              <w:rPr>
                <w:rFonts w:ascii="Times New Roman" w:hAnsi="Times New Roman" w:cs="Times New Roman"/>
                <w:color w:val="000000"/>
                <w:spacing w:val="2"/>
              </w:rPr>
              <w:t xml:space="preserve"> </w:t>
            </w:r>
            <w:proofErr w:type="spellStart"/>
            <w:r w:rsidRPr="008D6159">
              <w:rPr>
                <w:rFonts w:ascii="Times New Roman" w:hAnsi="Times New Roman" w:cs="Times New Roman"/>
                <w:color w:val="000000"/>
                <w:spacing w:val="2"/>
              </w:rPr>
              <w:t>кепілдік</w:t>
            </w:r>
            <w:proofErr w:type="spellEnd"/>
            <w:r w:rsidRPr="008D6159">
              <w:rPr>
                <w:rFonts w:ascii="Times New Roman" w:hAnsi="Times New Roman" w:cs="Times New Roman"/>
                <w:color w:val="000000"/>
                <w:spacing w:val="2"/>
              </w:rPr>
              <w:t xml:space="preserve"> </w:t>
            </w:r>
            <w:proofErr w:type="spellStart"/>
            <w:r w:rsidRPr="008D6159">
              <w:rPr>
                <w:rFonts w:ascii="Times New Roman" w:hAnsi="Times New Roman" w:cs="Times New Roman"/>
                <w:color w:val="000000"/>
                <w:spacing w:val="2"/>
              </w:rPr>
              <w:t>сервистік</w:t>
            </w:r>
            <w:proofErr w:type="spellEnd"/>
            <w:r w:rsidRPr="008D6159">
              <w:rPr>
                <w:rFonts w:ascii="Times New Roman" w:hAnsi="Times New Roman" w:cs="Times New Roman"/>
                <w:color w:val="000000"/>
                <w:spacing w:val="2"/>
              </w:rPr>
              <w:t xml:space="preserve"> </w:t>
            </w:r>
            <w:proofErr w:type="spellStart"/>
            <w:r w:rsidRPr="008D6159">
              <w:rPr>
                <w:rFonts w:ascii="Times New Roman" w:hAnsi="Times New Roman" w:cs="Times New Roman"/>
                <w:color w:val="000000"/>
                <w:spacing w:val="2"/>
              </w:rPr>
              <w:t>қызмет</w:t>
            </w:r>
            <w:proofErr w:type="spellEnd"/>
            <w:r w:rsidRPr="008D6159">
              <w:rPr>
                <w:rFonts w:ascii="Times New Roman" w:hAnsi="Times New Roman" w:cs="Times New Roman"/>
                <w:color w:val="000000"/>
                <w:spacing w:val="2"/>
              </w:rPr>
              <w:t xml:space="preserve"> </w:t>
            </w:r>
            <w:proofErr w:type="spellStart"/>
            <w:r w:rsidRPr="008D6159">
              <w:rPr>
                <w:rFonts w:ascii="Times New Roman" w:hAnsi="Times New Roman" w:cs="Times New Roman"/>
                <w:color w:val="000000"/>
                <w:spacing w:val="2"/>
              </w:rPr>
              <w:t>көрсету</w:t>
            </w:r>
            <w:proofErr w:type="spellEnd"/>
            <w:r w:rsidRPr="008D6159">
              <w:rPr>
                <w:rFonts w:ascii="Times New Roman" w:hAnsi="Times New Roman" w:cs="Times New Roman"/>
                <w:color w:val="000000"/>
                <w:spacing w:val="2"/>
              </w:rPr>
              <w:t xml:space="preserve"> </w:t>
            </w:r>
            <w:proofErr w:type="spellStart"/>
            <w:r w:rsidRPr="008D6159">
              <w:rPr>
                <w:rFonts w:ascii="Times New Roman" w:hAnsi="Times New Roman" w:cs="Times New Roman"/>
                <w:color w:val="000000"/>
                <w:spacing w:val="2"/>
              </w:rPr>
              <w:t>кемінде</w:t>
            </w:r>
            <w:proofErr w:type="spellEnd"/>
            <w:r w:rsidRPr="008D6159">
              <w:rPr>
                <w:rFonts w:ascii="Times New Roman" w:hAnsi="Times New Roman" w:cs="Times New Roman"/>
                <w:color w:val="000000"/>
                <w:spacing w:val="2"/>
              </w:rPr>
              <w:t xml:space="preserve"> 37 ай.</w:t>
            </w:r>
            <w:r w:rsidR="008D6159" w:rsidRPr="008D6159">
              <w:rPr>
                <w:rFonts w:ascii="Times New Roman" w:hAnsi="Times New Roman" w:cs="Times New Roman"/>
                <w:color w:val="000000"/>
                <w:spacing w:val="2"/>
              </w:rPr>
              <w:t xml:space="preserve"> </w:t>
            </w:r>
            <w:r w:rsidR="008D6159" w:rsidRPr="008D6159">
              <w:rPr>
                <w:rFonts w:ascii="Times New Roman" w:hAnsi="Times New Roman" w:cs="Times New Roman"/>
              </w:rPr>
              <w:t xml:space="preserve">МТ </w:t>
            </w:r>
            <w:proofErr w:type="spellStart"/>
            <w:r w:rsidR="008D6159" w:rsidRPr="008D6159">
              <w:rPr>
                <w:rFonts w:ascii="Times New Roman" w:hAnsi="Times New Roman" w:cs="Times New Roman"/>
              </w:rPr>
              <w:t>кепілдігі</w:t>
            </w:r>
            <w:proofErr w:type="spellEnd"/>
            <w:r w:rsidR="008D6159" w:rsidRPr="008D6159">
              <w:rPr>
                <w:rFonts w:ascii="Times New Roman" w:hAnsi="Times New Roman" w:cs="Times New Roman"/>
              </w:rPr>
              <w:t xml:space="preserve"> </w:t>
            </w:r>
            <w:proofErr w:type="spellStart"/>
            <w:r w:rsidR="008D6159" w:rsidRPr="008D6159">
              <w:rPr>
                <w:rFonts w:ascii="Times New Roman" w:hAnsi="Times New Roman" w:cs="Times New Roman"/>
              </w:rPr>
              <w:t>кемінде</w:t>
            </w:r>
            <w:proofErr w:type="spellEnd"/>
            <w:r w:rsidR="008D6159" w:rsidRPr="008D6159">
              <w:rPr>
                <w:rFonts w:ascii="Times New Roman" w:hAnsi="Times New Roman" w:cs="Times New Roman"/>
              </w:rPr>
              <w:t xml:space="preserve"> 37 ай.</w:t>
            </w:r>
          </w:p>
          <w:p w14:paraId="65967192"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proofErr w:type="spellStart"/>
            <w:r w:rsidRPr="008D6159">
              <w:rPr>
                <w:rFonts w:ascii="Times New Roman" w:hAnsi="Times New Roman" w:cs="Times New Roman"/>
                <w:color w:val="000000"/>
                <w:spacing w:val="2"/>
              </w:rPr>
              <w:t>Жоспарлы</w:t>
            </w:r>
            <w:proofErr w:type="spellEnd"/>
            <w:r w:rsidRPr="008D6159">
              <w:rPr>
                <w:rFonts w:ascii="Times New Roman" w:hAnsi="Times New Roman" w:cs="Times New Roman"/>
                <w:color w:val="000000"/>
                <w:spacing w:val="2"/>
              </w:rPr>
              <w:t xml:space="preserve"> </w:t>
            </w:r>
            <w:proofErr w:type="spellStart"/>
            <w:r w:rsidRPr="008D6159">
              <w:rPr>
                <w:rFonts w:ascii="Times New Roman" w:hAnsi="Times New Roman" w:cs="Times New Roman"/>
                <w:color w:val="000000"/>
                <w:spacing w:val="2"/>
              </w:rPr>
              <w:t>техникалық</w:t>
            </w:r>
            <w:proofErr w:type="spellEnd"/>
            <w:r w:rsidRPr="008D6159">
              <w:rPr>
                <w:rFonts w:ascii="Times New Roman" w:hAnsi="Times New Roman" w:cs="Times New Roman"/>
                <w:color w:val="000000"/>
                <w:spacing w:val="2"/>
              </w:rPr>
              <w:t xml:space="preserve"> </w:t>
            </w:r>
            <w:proofErr w:type="spellStart"/>
            <w:r w:rsidRPr="008D6159">
              <w:rPr>
                <w:rFonts w:ascii="Times New Roman" w:hAnsi="Times New Roman" w:cs="Times New Roman"/>
                <w:color w:val="000000"/>
                <w:spacing w:val="2"/>
              </w:rPr>
              <w:t>қызмет</w:t>
            </w:r>
            <w:proofErr w:type="spellEnd"/>
            <w:r w:rsidRPr="008D6159">
              <w:rPr>
                <w:rFonts w:ascii="Times New Roman" w:hAnsi="Times New Roman" w:cs="Times New Roman"/>
                <w:color w:val="000000"/>
                <w:spacing w:val="2"/>
              </w:rPr>
              <w:t xml:space="preserve"> </w:t>
            </w:r>
            <w:proofErr w:type="spellStart"/>
            <w:r w:rsidRPr="008D6159">
              <w:rPr>
                <w:rFonts w:ascii="Times New Roman" w:hAnsi="Times New Roman" w:cs="Times New Roman"/>
                <w:color w:val="000000"/>
                <w:spacing w:val="2"/>
              </w:rPr>
              <w:t>көрсету</w:t>
            </w:r>
            <w:proofErr w:type="spellEnd"/>
            <w:r w:rsidRPr="008D6159">
              <w:rPr>
                <w:rFonts w:ascii="Times New Roman" w:hAnsi="Times New Roman" w:cs="Times New Roman"/>
                <w:color w:val="000000"/>
                <w:spacing w:val="2"/>
              </w:rPr>
              <w:t xml:space="preserve"> </w:t>
            </w:r>
            <w:proofErr w:type="spellStart"/>
            <w:r w:rsidRPr="008D6159">
              <w:rPr>
                <w:rFonts w:ascii="Times New Roman" w:hAnsi="Times New Roman" w:cs="Times New Roman"/>
                <w:color w:val="000000"/>
                <w:spacing w:val="2"/>
              </w:rPr>
              <w:t>тоқсанына</w:t>
            </w:r>
            <w:proofErr w:type="spellEnd"/>
            <w:r w:rsidRPr="008D6159">
              <w:rPr>
                <w:rFonts w:ascii="Times New Roman" w:hAnsi="Times New Roman" w:cs="Times New Roman"/>
                <w:color w:val="000000"/>
                <w:spacing w:val="2"/>
              </w:rPr>
              <w:t xml:space="preserve"> </w:t>
            </w:r>
            <w:proofErr w:type="spellStart"/>
            <w:r w:rsidRPr="008D6159">
              <w:rPr>
                <w:rFonts w:ascii="Times New Roman" w:hAnsi="Times New Roman" w:cs="Times New Roman"/>
                <w:color w:val="000000"/>
                <w:spacing w:val="2"/>
              </w:rPr>
              <w:t>кемінде</w:t>
            </w:r>
            <w:proofErr w:type="spellEnd"/>
            <w:r w:rsidRPr="008D6159">
              <w:rPr>
                <w:rFonts w:ascii="Times New Roman" w:hAnsi="Times New Roman" w:cs="Times New Roman"/>
                <w:color w:val="000000"/>
                <w:spacing w:val="2"/>
              </w:rPr>
              <w:t xml:space="preserve"> 1 </w:t>
            </w:r>
            <w:proofErr w:type="spellStart"/>
            <w:r w:rsidRPr="008D6159">
              <w:rPr>
                <w:rFonts w:ascii="Times New Roman" w:hAnsi="Times New Roman" w:cs="Times New Roman"/>
                <w:color w:val="000000"/>
                <w:spacing w:val="2"/>
              </w:rPr>
              <w:t>рет</w:t>
            </w:r>
            <w:proofErr w:type="spellEnd"/>
            <w:r w:rsidRPr="008D6159">
              <w:rPr>
                <w:rFonts w:ascii="Times New Roman" w:hAnsi="Times New Roman" w:cs="Times New Roman"/>
                <w:color w:val="000000"/>
                <w:spacing w:val="2"/>
              </w:rPr>
              <w:t xml:space="preserve"> </w:t>
            </w:r>
            <w:proofErr w:type="spellStart"/>
            <w:r w:rsidRPr="008D6159">
              <w:rPr>
                <w:rFonts w:ascii="Times New Roman" w:hAnsi="Times New Roman" w:cs="Times New Roman"/>
                <w:color w:val="000000"/>
                <w:spacing w:val="2"/>
              </w:rPr>
              <w:t>жүргізілуі</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тиіс</w:t>
            </w:r>
            <w:proofErr w:type="spellEnd"/>
            <w:r w:rsidRPr="00CF252C">
              <w:rPr>
                <w:rFonts w:ascii="Times New Roman" w:hAnsi="Times New Roman" w:cs="Times New Roman"/>
                <w:color w:val="000000"/>
                <w:spacing w:val="2"/>
              </w:rPr>
              <w:t>.</w:t>
            </w:r>
          </w:p>
          <w:p w14:paraId="578FDAD5"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r w:rsidRPr="00CF252C">
              <w:rPr>
                <w:rFonts w:ascii="Times New Roman" w:hAnsi="Times New Roman" w:cs="Times New Roman"/>
                <w:color w:val="000000"/>
                <w:spacing w:val="2"/>
              </w:rPr>
              <w:t xml:space="preserve">Техникалық </w:t>
            </w:r>
            <w:proofErr w:type="spellStart"/>
            <w:r w:rsidRPr="00CF252C">
              <w:rPr>
                <w:rFonts w:ascii="Times New Roman" w:hAnsi="Times New Roman" w:cs="Times New Roman"/>
                <w:color w:val="000000"/>
                <w:spacing w:val="2"/>
              </w:rPr>
              <w:t>қызмет</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көрсету</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жұмыстары</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пайдалану</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құжаттамасының</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талаптарына</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сәйкес</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орындалады</w:t>
            </w:r>
            <w:proofErr w:type="spellEnd"/>
            <w:r w:rsidRPr="00CF252C">
              <w:rPr>
                <w:rFonts w:ascii="Times New Roman" w:hAnsi="Times New Roman" w:cs="Times New Roman"/>
                <w:color w:val="000000"/>
                <w:spacing w:val="2"/>
              </w:rPr>
              <w:t xml:space="preserve"> және </w:t>
            </w:r>
            <w:proofErr w:type="spellStart"/>
            <w:r w:rsidRPr="00CF252C">
              <w:rPr>
                <w:rFonts w:ascii="Times New Roman" w:hAnsi="Times New Roman" w:cs="Times New Roman"/>
                <w:color w:val="000000"/>
                <w:spacing w:val="2"/>
              </w:rPr>
              <w:t>мыналарды</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қамтуы</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тиіс</w:t>
            </w:r>
            <w:proofErr w:type="spellEnd"/>
            <w:r w:rsidRPr="00CF252C">
              <w:rPr>
                <w:rFonts w:ascii="Times New Roman" w:hAnsi="Times New Roman" w:cs="Times New Roman"/>
                <w:color w:val="000000"/>
                <w:spacing w:val="2"/>
              </w:rPr>
              <w:t>:</w:t>
            </w:r>
          </w:p>
          <w:p w14:paraId="44CB13B1"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жұмыс</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істеген</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құрамдас</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бөліктерді</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ауыстыру</w:t>
            </w:r>
            <w:proofErr w:type="spellEnd"/>
            <w:r w:rsidRPr="00CF252C">
              <w:rPr>
                <w:rFonts w:ascii="Times New Roman" w:hAnsi="Times New Roman" w:cs="Times New Roman"/>
                <w:color w:val="000000"/>
                <w:spacing w:val="2"/>
              </w:rPr>
              <w:t>;</w:t>
            </w:r>
          </w:p>
          <w:p w14:paraId="3DBF3FDF"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r w:rsidRPr="00CF252C">
              <w:rPr>
                <w:rFonts w:ascii="Times New Roman" w:hAnsi="Times New Roman" w:cs="Times New Roman"/>
                <w:color w:val="000000"/>
                <w:spacing w:val="2"/>
              </w:rPr>
              <w:t xml:space="preserve">- медициналық </w:t>
            </w:r>
            <w:proofErr w:type="spellStart"/>
            <w:r w:rsidRPr="00CF252C">
              <w:rPr>
                <w:rFonts w:ascii="Times New Roman" w:hAnsi="Times New Roman" w:cs="Times New Roman"/>
                <w:color w:val="000000"/>
                <w:spacing w:val="2"/>
              </w:rPr>
              <w:t>техниканың</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жекелеген</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бөліктерін</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ауыстыру</w:t>
            </w:r>
            <w:proofErr w:type="spellEnd"/>
            <w:r w:rsidRPr="00CF252C">
              <w:rPr>
                <w:rFonts w:ascii="Times New Roman" w:hAnsi="Times New Roman" w:cs="Times New Roman"/>
                <w:color w:val="000000"/>
                <w:spacing w:val="2"/>
              </w:rPr>
              <w:t xml:space="preserve"> немесе </w:t>
            </w:r>
            <w:proofErr w:type="spellStart"/>
            <w:r w:rsidRPr="00CF252C">
              <w:rPr>
                <w:rFonts w:ascii="Times New Roman" w:hAnsi="Times New Roman" w:cs="Times New Roman"/>
                <w:color w:val="000000"/>
                <w:spacing w:val="2"/>
              </w:rPr>
              <w:t>қалпына</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келтіру</w:t>
            </w:r>
            <w:proofErr w:type="spellEnd"/>
            <w:r w:rsidRPr="00CF252C">
              <w:rPr>
                <w:rFonts w:ascii="Times New Roman" w:hAnsi="Times New Roman" w:cs="Times New Roman"/>
                <w:color w:val="000000"/>
                <w:spacing w:val="2"/>
              </w:rPr>
              <w:t>;</w:t>
            </w:r>
          </w:p>
          <w:p w14:paraId="6D022E4B"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r w:rsidRPr="00CF252C">
              <w:rPr>
                <w:rFonts w:ascii="Times New Roman" w:hAnsi="Times New Roman" w:cs="Times New Roman"/>
                <w:color w:val="000000"/>
                <w:spacing w:val="2"/>
              </w:rPr>
              <w:t xml:space="preserve">- медициналық </w:t>
            </w:r>
            <w:proofErr w:type="spellStart"/>
            <w:r w:rsidRPr="00CF252C">
              <w:rPr>
                <w:rFonts w:ascii="Times New Roman" w:hAnsi="Times New Roman" w:cs="Times New Roman"/>
                <w:color w:val="000000"/>
                <w:spacing w:val="2"/>
              </w:rPr>
              <w:t>техниканы</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баптау</w:t>
            </w:r>
            <w:proofErr w:type="spellEnd"/>
            <w:r w:rsidRPr="00CF252C">
              <w:rPr>
                <w:rFonts w:ascii="Times New Roman" w:hAnsi="Times New Roman" w:cs="Times New Roman"/>
                <w:color w:val="000000"/>
                <w:spacing w:val="2"/>
              </w:rPr>
              <w:t xml:space="preserve"> және </w:t>
            </w:r>
            <w:proofErr w:type="spellStart"/>
            <w:r w:rsidRPr="00CF252C">
              <w:rPr>
                <w:rFonts w:ascii="Times New Roman" w:hAnsi="Times New Roman" w:cs="Times New Roman"/>
                <w:color w:val="000000"/>
                <w:spacing w:val="2"/>
              </w:rPr>
              <w:t>реттеу</w:t>
            </w:r>
            <w:proofErr w:type="spellEnd"/>
            <w:r w:rsidRPr="00CF252C">
              <w:rPr>
                <w:rFonts w:ascii="Times New Roman" w:hAnsi="Times New Roman" w:cs="Times New Roman"/>
                <w:color w:val="000000"/>
                <w:spacing w:val="2"/>
              </w:rPr>
              <w:t xml:space="preserve">; осы медициналық </w:t>
            </w:r>
            <w:proofErr w:type="spellStart"/>
            <w:r w:rsidRPr="00CF252C">
              <w:rPr>
                <w:rFonts w:ascii="Times New Roman" w:hAnsi="Times New Roman" w:cs="Times New Roman"/>
                <w:color w:val="000000"/>
                <w:spacing w:val="2"/>
              </w:rPr>
              <w:t>техникаға</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тән</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жұмыстар</w:t>
            </w:r>
            <w:proofErr w:type="spellEnd"/>
            <w:r w:rsidRPr="00CF252C">
              <w:rPr>
                <w:rFonts w:ascii="Times New Roman" w:hAnsi="Times New Roman" w:cs="Times New Roman"/>
                <w:color w:val="000000"/>
                <w:spacing w:val="2"/>
              </w:rPr>
              <w:t xml:space="preserve"> және т. б.;</w:t>
            </w:r>
          </w:p>
          <w:p w14:paraId="07B6DCC0"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тазалау</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майлау</w:t>
            </w:r>
            <w:proofErr w:type="spellEnd"/>
            <w:r w:rsidRPr="00CF252C">
              <w:rPr>
                <w:rFonts w:ascii="Times New Roman" w:hAnsi="Times New Roman" w:cs="Times New Roman"/>
                <w:color w:val="000000"/>
                <w:spacing w:val="2"/>
              </w:rPr>
              <w:t xml:space="preserve"> және </w:t>
            </w:r>
            <w:proofErr w:type="spellStart"/>
            <w:r w:rsidRPr="00CF252C">
              <w:rPr>
                <w:rFonts w:ascii="Times New Roman" w:hAnsi="Times New Roman" w:cs="Times New Roman"/>
                <w:color w:val="000000"/>
                <w:spacing w:val="2"/>
              </w:rPr>
              <w:t>қажет</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болған</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жағдайда</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негізгі</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механизмдер</w:t>
            </w:r>
            <w:proofErr w:type="spellEnd"/>
            <w:r w:rsidRPr="00CF252C">
              <w:rPr>
                <w:rFonts w:ascii="Times New Roman" w:hAnsi="Times New Roman" w:cs="Times New Roman"/>
                <w:color w:val="000000"/>
                <w:spacing w:val="2"/>
              </w:rPr>
              <w:t xml:space="preserve"> мен </w:t>
            </w:r>
            <w:proofErr w:type="spellStart"/>
            <w:r w:rsidRPr="00CF252C">
              <w:rPr>
                <w:rFonts w:ascii="Times New Roman" w:hAnsi="Times New Roman" w:cs="Times New Roman"/>
                <w:color w:val="000000"/>
                <w:spacing w:val="2"/>
              </w:rPr>
              <w:t>тораптарды</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іріктеу</w:t>
            </w:r>
            <w:proofErr w:type="spellEnd"/>
            <w:r w:rsidRPr="00CF252C">
              <w:rPr>
                <w:rFonts w:ascii="Times New Roman" w:hAnsi="Times New Roman" w:cs="Times New Roman"/>
                <w:color w:val="000000"/>
                <w:spacing w:val="2"/>
              </w:rPr>
              <w:t>;</w:t>
            </w:r>
          </w:p>
          <w:p w14:paraId="0D3F5BA3"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r w:rsidRPr="00CF252C">
              <w:rPr>
                <w:rFonts w:ascii="Times New Roman" w:hAnsi="Times New Roman" w:cs="Times New Roman"/>
                <w:color w:val="000000"/>
                <w:spacing w:val="2"/>
              </w:rPr>
              <w:t xml:space="preserve">- медициналық техника </w:t>
            </w:r>
            <w:proofErr w:type="spellStart"/>
            <w:r w:rsidRPr="00CF252C">
              <w:rPr>
                <w:rFonts w:ascii="Times New Roman" w:hAnsi="Times New Roman" w:cs="Times New Roman"/>
                <w:color w:val="000000"/>
                <w:spacing w:val="2"/>
              </w:rPr>
              <w:t>корпусының</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құрамдас</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бөліктерінің</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сыртқы</w:t>
            </w:r>
            <w:proofErr w:type="spellEnd"/>
            <w:r w:rsidRPr="00CF252C">
              <w:rPr>
                <w:rFonts w:ascii="Times New Roman" w:hAnsi="Times New Roman" w:cs="Times New Roman"/>
                <w:color w:val="000000"/>
                <w:spacing w:val="2"/>
              </w:rPr>
              <w:t xml:space="preserve"> және </w:t>
            </w:r>
            <w:proofErr w:type="spellStart"/>
            <w:r w:rsidRPr="00CF252C">
              <w:rPr>
                <w:rFonts w:ascii="Times New Roman" w:hAnsi="Times New Roman" w:cs="Times New Roman"/>
                <w:color w:val="000000"/>
                <w:spacing w:val="2"/>
              </w:rPr>
              <w:t>ішкі</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беттерінен</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шаңды</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кірді</w:t>
            </w:r>
            <w:proofErr w:type="spellEnd"/>
            <w:r w:rsidRPr="00CF252C">
              <w:rPr>
                <w:rFonts w:ascii="Times New Roman" w:hAnsi="Times New Roman" w:cs="Times New Roman"/>
                <w:color w:val="000000"/>
                <w:spacing w:val="2"/>
              </w:rPr>
              <w:t xml:space="preserve">, коррозия мен </w:t>
            </w:r>
            <w:proofErr w:type="spellStart"/>
            <w:r w:rsidRPr="00CF252C">
              <w:rPr>
                <w:rFonts w:ascii="Times New Roman" w:hAnsi="Times New Roman" w:cs="Times New Roman"/>
                <w:color w:val="000000"/>
                <w:spacing w:val="2"/>
              </w:rPr>
              <w:t>тотығу</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іздерін</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кетіру</w:t>
            </w:r>
            <w:proofErr w:type="spellEnd"/>
            <w:r w:rsidRPr="00CF252C">
              <w:rPr>
                <w:rFonts w:ascii="Times New Roman" w:hAnsi="Times New Roman" w:cs="Times New Roman"/>
                <w:color w:val="000000"/>
                <w:spacing w:val="2"/>
              </w:rPr>
              <w:t>(</w:t>
            </w:r>
            <w:proofErr w:type="spellStart"/>
            <w:r w:rsidRPr="00CF252C">
              <w:rPr>
                <w:rFonts w:ascii="Times New Roman" w:hAnsi="Times New Roman" w:cs="Times New Roman"/>
                <w:color w:val="000000"/>
                <w:spacing w:val="2"/>
              </w:rPr>
              <w:t>ішінара</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блокты-тораптық</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бөлшектеумен</w:t>
            </w:r>
            <w:proofErr w:type="spellEnd"/>
            <w:r w:rsidRPr="00CF252C">
              <w:rPr>
                <w:rFonts w:ascii="Times New Roman" w:hAnsi="Times New Roman" w:cs="Times New Roman"/>
                <w:color w:val="000000"/>
                <w:spacing w:val="2"/>
              </w:rPr>
              <w:t>);</w:t>
            </w:r>
          </w:p>
          <w:p w14:paraId="52AB444C" w14:textId="77777777" w:rsidR="00CF252C" w:rsidRPr="00CF252C" w:rsidRDefault="00CF252C" w:rsidP="00CF252C">
            <w:pPr>
              <w:spacing w:after="0" w:line="240" w:lineRule="auto"/>
              <w:textAlignment w:val="baseline"/>
              <w:rPr>
                <w:rFonts w:ascii="Times New Roman" w:hAnsi="Times New Roman" w:cs="Times New Roman"/>
                <w:color w:val="000000"/>
                <w:spacing w:val="2"/>
              </w:rPr>
            </w:pPr>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пайдалану</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құжаттамасында</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көрсетілген</w:t>
            </w:r>
            <w:proofErr w:type="spellEnd"/>
            <w:r w:rsidRPr="00CF252C">
              <w:rPr>
                <w:rFonts w:ascii="Times New Roman" w:hAnsi="Times New Roman" w:cs="Times New Roman"/>
                <w:color w:val="000000"/>
                <w:spacing w:val="2"/>
              </w:rPr>
              <w:t xml:space="preserve"> медициналық </w:t>
            </w:r>
            <w:proofErr w:type="spellStart"/>
            <w:r w:rsidRPr="00CF252C">
              <w:rPr>
                <w:rFonts w:ascii="Times New Roman" w:hAnsi="Times New Roman" w:cs="Times New Roman"/>
                <w:color w:val="000000"/>
                <w:spacing w:val="2"/>
              </w:rPr>
              <w:t>техниканың</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нақты</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түріне</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тән</w:t>
            </w:r>
            <w:proofErr w:type="spellEnd"/>
            <w:r w:rsidRPr="00CF252C">
              <w:rPr>
                <w:rFonts w:ascii="Times New Roman" w:hAnsi="Times New Roman" w:cs="Times New Roman"/>
                <w:color w:val="000000"/>
                <w:spacing w:val="2"/>
              </w:rPr>
              <w:t xml:space="preserve"> </w:t>
            </w:r>
            <w:proofErr w:type="spellStart"/>
            <w:r w:rsidRPr="00CF252C">
              <w:rPr>
                <w:rFonts w:ascii="Times New Roman" w:hAnsi="Times New Roman" w:cs="Times New Roman"/>
                <w:color w:val="000000"/>
                <w:spacing w:val="2"/>
              </w:rPr>
              <w:t>өзге</w:t>
            </w:r>
            <w:proofErr w:type="spellEnd"/>
            <w:r w:rsidRPr="00CF252C">
              <w:rPr>
                <w:rFonts w:ascii="Times New Roman" w:hAnsi="Times New Roman" w:cs="Times New Roman"/>
                <w:color w:val="000000"/>
                <w:spacing w:val="2"/>
              </w:rPr>
              <w:t xml:space="preserve"> де </w:t>
            </w:r>
            <w:proofErr w:type="spellStart"/>
            <w:r w:rsidRPr="00CF252C">
              <w:rPr>
                <w:rFonts w:ascii="Times New Roman" w:hAnsi="Times New Roman" w:cs="Times New Roman"/>
                <w:color w:val="000000"/>
                <w:spacing w:val="2"/>
              </w:rPr>
              <w:t>операциялар</w:t>
            </w:r>
            <w:proofErr w:type="spellEnd"/>
            <w:r w:rsidRPr="00CF252C">
              <w:rPr>
                <w:rFonts w:ascii="Times New Roman" w:hAnsi="Times New Roman" w:cs="Times New Roman"/>
                <w:color w:val="000000"/>
                <w:spacing w:val="2"/>
              </w:rPr>
              <w:t>.</w:t>
            </w:r>
          </w:p>
        </w:tc>
      </w:tr>
    </w:tbl>
    <w:p w14:paraId="20256BC8" w14:textId="77777777" w:rsidR="006C7B71" w:rsidRDefault="006C7B71" w:rsidP="00CF252C">
      <w:pPr>
        <w:spacing w:after="0" w:line="240" w:lineRule="auto"/>
        <w:rPr>
          <w:rFonts w:ascii="Times New Roman" w:eastAsia="Times New Roman" w:hAnsi="Times New Roman" w:cs="Times New Roman"/>
          <w:b/>
          <w:bCs/>
        </w:rPr>
      </w:pPr>
    </w:p>
    <w:p w14:paraId="1DE738C1" w14:textId="77777777" w:rsidR="00037F2A" w:rsidRPr="00B03F03" w:rsidRDefault="00037F2A" w:rsidP="00037F2A">
      <w:pPr>
        <w:spacing w:after="0" w:line="240" w:lineRule="auto"/>
        <w:jc w:val="both"/>
        <w:rPr>
          <w:rFonts w:ascii="Times New Roman" w:hAnsi="Times New Roman" w:cs="Times New Roman"/>
          <w:b/>
          <w:lang w:val="kk-KZ"/>
        </w:rPr>
      </w:pPr>
      <w:bookmarkStart w:id="0" w:name="z132"/>
      <w:r w:rsidRPr="00B03F03">
        <w:rPr>
          <w:rFonts w:ascii="Times New Roman" w:hAnsi="Times New Roman" w:cs="Times New Roman"/>
          <w:b/>
          <w:lang w:val="kk-KZ"/>
        </w:rPr>
        <w:t>Медициналық техникаға қойылатын талаптар:</w:t>
      </w:r>
    </w:p>
    <w:p w14:paraId="4A791676" w14:textId="77777777" w:rsidR="00037F2A" w:rsidRPr="00037F2A" w:rsidRDefault="00037F2A" w:rsidP="00037F2A">
      <w:pPr>
        <w:spacing w:after="0" w:line="240" w:lineRule="auto"/>
        <w:jc w:val="both"/>
        <w:rPr>
          <w:rFonts w:ascii="Times New Roman" w:hAnsi="Times New Roman" w:cs="Times New Roman"/>
          <w:lang w:val="kk-KZ"/>
        </w:rPr>
      </w:pPr>
      <w:r w:rsidRPr="00037F2A">
        <w:rPr>
          <w:rFonts w:ascii="Times New Roman" w:hAnsi="Times New Roman" w:cs="Times New Roman"/>
          <w:lang w:val="kk-KZ"/>
        </w:rPr>
        <w:tab/>
        <w:t xml:space="preserve">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w:t>
      </w:r>
      <w:r w:rsidRPr="00037F2A">
        <w:rPr>
          <w:rFonts w:ascii="Times New Roman" w:hAnsi="Times New Roman" w:cs="Times New Roman"/>
          <w:lang w:val="kk-KZ"/>
        </w:rPr>
        <w:lastRenderedPageBreak/>
        <w:t>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14:paraId="225F783F" w14:textId="77777777" w:rsidR="00037F2A" w:rsidRPr="00037F2A" w:rsidRDefault="00037F2A" w:rsidP="00037F2A">
      <w:pPr>
        <w:spacing w:after="0" w:line="240" w:lineRule="auto"/>
        <w:jc w:val="both"/>
        <w:rPr>
          <w:rFonts w:ascii="Times New Roman" w:hAnsi="Times New Roman" w:cs="Times New Roman"/>
          <w:color w:val="000000"/>
          <w:lang w:val="kk-KZ"/>
        </w:rPr>
      </w:pPr>
      <w:bookmarkStart w:id="1" w:name="z136"/>
      <w:bookmarkEnd w:id="0"/>
      <w:r w:rsidRPr="00037F2A">
        <w:rPr>
          <w:rFonts w:ascii="Times New Roman" w:hAnsi="Times New Roman" w:cs="Times New Roman"/>
          <w:color w:val="000000"/>
          <w:lang w:val="kk-KZ"/>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14:paraId="4394D863" w14:textId="77777777" w:rsidR="00037F2A" w:rsidRPr="00037F2A" w:rsidRDefault="00037F2A" w:rsidP="00037F2A">
      <w:pPr>
        <w:spacing w:after="0" w:line="240" w:lineRule="auto"/>
        <w:jc w:val="both"/>
        <w:rPr>
          <w:rFonts w:ascii="Times New Roman" w:hAnsi="Times New Roman" w:cs="Times New Roman"/>
          <w:color w:val="000000"/>
          <w:lang w:val="kk-KZ"/>
        </w:rPr>
      </w:pPr>
      <w:r w:rsidRPr="00037F2A">
        <w:rPr>
          <w:rFonts w:ascii="Times New Roman" w:hAnsi="Times New Roman" w:cs="Times New Roman"/>
          <w:color w:val="000000"/>
          <w:lang w:val="kk-KZ"/>
        </w:rPr>
        <w:t xml:space="preserve">      </w:t>
      </w:r>
      <w:r w:rsidRPr="00037F2A">
        <w:rPr>
          <w:rFonts w:ascii="Times New Roman" w:hAnsi="Times New Roman" w:cs="Times New Roman"/>
          <w:color w:val="000000"/>
          <w:lang w:val="kk-KZ"/>
        </w:rPr>
        <w:tab/>
        <w:t>2) сипаттаманың немесе техникалық ерекшеліктің хабарландыру немесе сатып алуға шақыру шарттарына сәйкестігі.</w:t>
      </w:r>
    </w:p>
    <w:p w14:paraId="403E1D17" w14:textId="77777777" w:rsidR="00037F2A" w:rsidRPr="00037F2A" w:rsidRDefault="00037F2A" w:rsidP="00037F2A">
      <w:pPr>
        <w:spacing w:after="0" w:line="240" w:lineRule="auto"/>
        <w:jc w:val="both"/>
        <w:rPr>
          <w:rFonts w:ascii="Times New Roman" w:hAnsi="Times New Roman" w:cs="Times New Roman"/>
          <w:color w:val="000000"/>
          <w:lang w:val="kk-KZ"/>
        </w:rPr>
      </w:pPr>
      <w:r w:rsidRPr="00037F2A">
        <w:rPr>
          <w:rFonts w:ascii="Times New Roman" w:hAnsi="Times New Roman" w:cs="Times New Roman"/>
          <w:color w:val="000000"/>
          <w:lang w:val="kk-KZ"/>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14:paraId="29EECE01" w14:textId="77777777" w:rsidR="00037F2A" w:rsidRPr="00037F2A" w:rsidRDefault="00037F2A" w:rsidP="00037F2A">
      <w:pPr>
        <w:spacing w:after="0" w:line="240" w:lineRule="auto"/>
        <w:jc w:val="both"/>
        <w:rPr>
          <w:rFonts w:ascii="Times New Roman" w:hAnsi="Times New Roman" w:cs="Times New Roman"/>
          <w:color w:val="000000"/>
          <w:lang w:val="kk-KZ"/>
        </w:rPr>
      </w:pPr>
      <w:r w:rsidRPr="00037F2A">
        <w:rPr>
          <w:rFonts w:ascii="Times New Roman" w:hAnsi="Times New Roman" w:cs="Times New Roman"/>
          <w:color w:val="000000"/>
          <w:lang w:val="kk-KZ"/>
        </w:rPr>
        <w:t xml:space="preserve">       </w:t>
      </w:r>
      <w:r w:rsidRPr="00037F2A">
        <w:rPr>
          <w:rFonts w:ascii="Times New Roman" w:hAnsi="Times New Roman" w:cs="Times New Roman"/>
          <w:color w:val="000000"/>
          <w:lang w:val="kk-KZ"/>
        </w:rPr>
        <w:tab/>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14:paraId="4961BD40" w14:textId="77777777" w:rsidR="00037F2A" w:rsidRPr="00037F2A" w:rsidRDefault="00037F2A" w:rsidP="00037F2A">
      <w:pPr>
        <w:spacing w:after="0" w:line="240" w:lineRule="auto"/>
        <w:jc w:val="both"/>
        <w:rPr>
          <w:rFonts w:ascii="Times New Roman" w:hAnsi="Times New Roman" w:cs="Times New Roman"/>
          <w:color w:val="000000"/>
          <w:lang w:val="kk-KZ"/>
        </w:rPr>
      </w:pPr>
      <w:r w:rsidRPr="00037F2A">
        <w:rPr>
          <w:rFonts w:ascii="Times New Roman" w:hAnsi="Times New Roman" w:cs="Times New Roman"/>
          <w:color w:val="000000"/>
          <w:lang w:val="kk-KZ"/>
        </w:rPr>
        <w:t xml:space="preserve">       </w:t>
      </w:r>
      <w:bookmarkStart w:id="2" w:name="z154"/>
      <w:bookmarkEnd w:id="1"/>
      <w:r w:rsidRPr="00037F2A">
        <w:rPr>
          <w:rFonts w:ascii="Times New Roman" w:hAnsi="Times New Roman" w:cs="Times New Roman"/>
          <w:color w:val="000000"/>
          <w:lang w:val="kk-KZ"/>
        </w:rPr>
        <w:t xml:space="preserve">   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14:paraId="45A625A1" w14:textId="77777777" w:rsidR="00037F2A" w:rsidRPr="00037F2A" w:rsidRDefault="00037F2A" w:rsidP="00037F2A">
      <w:pPr>
        <w:spacing w:after="0" w:line="240" w:lineRule="auto"/>
        <w:jc w:val="both"/>
        <w:rPr>
          <w:rFonts w:ascii="Times New Roman" w:hAnsi="Times New Roman" w:cs="Times New Roman"/>
          <w:color w:val="000000"/>
          <w:lang w:val="kk-KZ"/>
        </w:rPr>
      </w:pPr>
      <w:r w:rsidRPr="00037F2A">
        <w:rPr>
          <w:rFonts w:ascii="Times New Roman" w:hAnsi="Times New Roman" w:cs="Times New Roman"/>
          <w:color w:val="000000"/>
          <w:lang w:val="kk-KZ"/>
        </w:rPr>
        <w:t xml:space="preserve">      </w:t>
      </w:r>
      <w:r w:rsidRPr="00037F2A">
        <w:rPr>
          <w:rFonts w:ascii="Times New Roman" w:hAnsi="Times New Roman" w:cs="Times New Roman"/>
          <w:color w:val="000000"/>
          <w:lang w:val="kk-KZ"/>
        </w:rPr>
        <w:tab/>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14:paraId="11FE621D" w14:textId="77777777" w:rsidR="00037F2A" w:rsidRPr="00037F2A" w:rsidRDefault="00037F2A" w:rsidP="00037F2A">
      <w:pPr>
        <w:spacing w:after="0" w:line="240" w:lineRule="auto"/>
        <w:jc w:val="both"/>
        <w:rPr>
          <w:rFonts w:ascii="Times New Roman" w:hAnsi="Times New Roman" w:cs="Times New Roman"/>
          <w:color w:val="000000"/>
          <w:lang w:val="kk-KZ"/>
        </w:rPr>
      </w:pPr>
      <w:r w:rsidRPr="00037F2A">
        <w:rPr>
          <w:rFonts w:ascii="Times New Roman" w:hAnsi="Times New Roman" w:cs="Times New Roman"/>
          <w:color w:val="000000"/>
          <w:lang w:val="kk-KZ"/>
        </w:rPr>
        <w:t xml:space="preserve">     </w:t>
      </w:r>
      <w:r w:rsidRPr="00037F2A">
        <w:rPr>
          <w:rFonts w:ascii="Times New Roman" w:hAnsi="Times New Roman" w:cs="Times New Roman"/>
          <w:color w:val="000000"/>
          <w:lang w:val="kk-KZ"/>
        </w:rPr>
        <w:tab/>
        <w:t xml:space="preserve"> 6) медициналық техниканың жаңалығы, оның жеткізілім сәтінің алдындағы жиырма төрт ай кезеңіндегі пайдаланылмауы және өндірісі;</w:t>
      </w:r>
    </w:p>
    <w:p w14:paraId="6706B718" w14:textId="77777777" w:rsidR="00037F2A" w:rsidRPr="00037F2A" w:rsidRDefault="00037F2A" w:rsidP="00037F2A">
      <w:pPr>
        <w:spacing w:after="0" w:line="240" w:lineRule="auto"/>
        <w:jc w:val="both"/>
        <w:rPr>
          <w:rFonts w:ascii="Times New Roman" w:hAnsi="Times New Roman" w:cs="Times New Roman"/>
          <w:color w:val="000000"/>
          <w:lang w:val="kk-KZ"/>
        </w:rPr>
      </w:pPr>
      <w:r w:rsidRPr="00037F2A">
        <w:rPr>
          <w:rFonts w:ascii="Times New Roman" w:hAnsi="Times New Roman" w:cs="Times New Roman"/>
          <w:color w:val="000000"/>
          <w:lang w:val="kk-KZ"/>
        </w:rPr>
        <w:t xml:space="preserve">     </w:t>
      </w:r>
      <w:r w:rsidRPr="00037F2A">
        <w:rPr>
          <w:rFonts w:ascii="Times New Roman" w:hAnsi="Times New Roman" w:cs="Times New Roman"/>
          <w:color w:val="000000"/>
          <w:lang w:val="kk-KZ"/>
        </w:rPr>
        <w:tab/>
        <w:t xml:space="preserve"> 7)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14:paraId="07AAF547" w14:textId="77777777" w:rsidR="00037F2A" w:rsidRPr="00037F2A" w:rsidRDefault="00037F2A" w:rsidP="00037F2A">
      <w:pPr>
        <w:spacing w:after="0" w:line="240" w:lineRule="auto"/>
        <w:jc w:val="both"/>
        <w:rPr>
          <w:rFonts w:ascii="Times New Roman" w:hAnsi="Times New Roman" w:cs="Times New Roman"/>
          <w:color w:val="000000"/>
          <w:lang w:val="kk-KZ"/>
        </w:rPr>
      </w:pPr>
      <w:r w:rsidRPr="00037F2A">
        <w:rPr>
          <w:rFonts w:ascii="Times New Roman" w:hAnsi="Times New Roman" w:cs="Times New Roman"/>
          <w:color w:val="000000"/>
          <w:lang w:val="kk-KZ"/>
        </w:rPr>
        <w:t xml:space="preserve">     </w:t>
      </w:r>
      <w:r w:rsidRPr="00037F2A">
        <w:rPr>
          <w:rFonts w:ascii="Times New Roman" w:hAnsi="Times New Roman" w:cs="Times New Roman"/>
          <w:color w:val="000000"/>
          <w:lang w:val="kk-KZ"/>
        </w:rPr>
        <w:tab/>
        <w:t xml:space="preserve">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14:paraId="44906B4D" w14:textId="77777777" w:rsidR="00037F2A" w:rsidRPr="00037F2A" w:rsidRDefault="00037F2A" w:rsidP="00037F2A">
      <w:pPr>
        <w:spacing w:after="0" w:line="240" w:lineRule="auto"/>
        <w:jc w:val="both"/>
        <w:rPr>
          <w:rFonts w:ascii="Times New Roman" w:hAnsi="Times New Roman" w:cs="Times New Roman"/>
          <w:color w:val="000000"/>
          <w:lang w:val="kk-KZ"/>
        </w:rPr>
      </w:pPr>
      <w:r w:rsidRPr="00037F2A">
        <w:rPr>
          <w:rFonts w:ascii="Times New Roman" w:hAnsi="Times New Roman" w:cs="Times New Roman"/>
          <w:color w:val="000000"/>
          <w:lang w:val="kk-KZ"/>
        </w:rPr>
        <w:t xml:space="preserve">               8) шарт талаптарына жеткізу санын, сапасын және мерзімдерін сақтау</w:t>
      </w:r>
    </w:p>
    <w:p w14:paraId="73713FE3" w14:textId="77777777" w:rsidR="00037F2A" w:rsidRPr="00037F2A" w:rsidRDefault="00037F2A" w:rsidP="00037F2A">
      <w:pPr>
        <w:spacing w:after="0" w:line="240" w:lineRule="auto"/>
        <w:jc w:val="both"/>
        <w:rPr>
          <w:rFonts w:ascii="Times New Roman" w:hAnsi="Times New Roman" w:cs="Times New Roman"/>
          <w:color w:val="000000"/>
          <w:lang w:val="kk-KZ"/>
        </w:rPr>
      </w:pPr>
    </w:p>
    <w:p w14:paraId="5AACDC47" w14:textId="77777777" w:rsidR="00037F2A" w:rsidRPr="00037F2A" w:rsidRDefault="00037F2A" w:rsidP="00037F2A">
      <w:pPr>
        <w:spacing w:after="0" w:line="240" w:lineRule="auto"/>
        <w:jc w:val="both"/>
        <w:rPr>
          <w:rFonts w:ascii="Times New Roman" w:hAnsi="Times New Roman" w:cs="Times New Roman"/>
          <w:color w:val="000000"/>
          <w:lang w:val="kk-KZ"/>
        </w:rPr>
      </w:pPr>
      <w:r w:rsidRPr="00037F2A">
        <w:rPr>
          <w:rFonts w:ascii="Times New Roman" w:hAnsi="Times New Roman" w:cs="Times New Roman"/>
          <w:color w:val="000000"/>
          <w:lang w:val="kk-KZ"/>
        </w:rPr>
        <w:t>Осы Қағидалардың 11-тармағы   4), 5), 6), 7), 8)  тармақшаларда көзделген шарттарды  Жеткізуші жеткізу немесе сатып алу шартын орындау кезінде растайды.</w:t>
      </w:r>
    </w:p>
    <w:p w14:paraId="348B7087" w14:textId="77777777" w:rsidR="00037F2A" w:rsidRPr="00037F2A" w:rsidRDefault="00037F2A" w:rsidP="00037F2A">
      <w:pPr>
        <w:spacing w:after="0" w:line="240" w:lineRule="auto"/>
        <w:jc w:val="both"/>
        <w:rPr>
          <w:rFonts w:ascii="Times New Roman" w:hAnsi="Times New Roman" w:cs="Times New Roman"/>
          <w:color w:val="000000"/>
          <w:lang w:val="kk-KZ"/>
        </w:rPr>
      </w:pPr>
    </w:p>
    <w:bookmarkEnd w:id="2"/>
    <w:p w14:paraId="6468B1A0" w14:textId="77777777" w:rsidR="00037F2A" w:rsidRPr="00037F2A" w:rsidRDefault="00037F2A" w:rsidP="00037F2A">
      <w:pPr>
        <w:spacing w:after="0" w:line="240" w:lineRule="auto"/>
        <w:rPr>
          <w:rFonts w:ascii="Times New Roman" w:hAnsi="Times New Roman" w:cs="Times New Roman"/>
          <w:b/>
          <w:bCs/>
          <w:lang w:val="kk-KZ" w:eastAsia="ko-KR"/>
        </w:rPr>
      </w:pPr>
    </w:p>
    <w:p w14:paraId="1F732503" w14:textId="162D5256" w:rsidR="00037F2A" w:rsidRPr="00E55484" w:rsidRDefault="00037F2A" w:rsidP="00037F2A">
      <w:pPr>
        <w:spacing w:after="0" w:line="240" w:lineRule="auto"/>
        <w:jc w:val="center"/>
        <w:rPr>
          <w:rFonts w:ascii="Times New Roman" w:hAnsi="Times New Roman" w:cs="Times New Roman"/>
          <w:b/>
          <w:bCs/>
          <w:sz w:val="28"/>
          <w:szCs w:val="28"/>
          <w:lang w:val="kk-KZ" w:eastAsia="ko-KR"/>
        </w:rPr>
      </w:pPr>
      <w:r w:rsidRPr="00E55484">
        <w:rPr>
          <w:rFonts w:ascii="Times New Roman" w:hAnsi="Times New Roman" w:cs="Times New Roman"/>
          <w:b/>
          <w:bCs/>
          <w:sz w:val="28"/>
          <w:szCs w:val="28"/>
          <w:lang w:val="kk-KZ" w:eastAsia="ko-KR"/>
        </w:rPr>
        <w:t>Директор</w:t>
      </w:r>
      <w:r w:rsidR="00E55484" w:rsidRPr="00E55484">
        <w:rPr>
          <w:rFonts w:ascii="Times New Roman" w:hAnsi="Times New Roman" w:cs="Times New Roman"/>
          <w:b/>
          <w:bCs/>
          <w:sz w:val="28"/>
          <w:szCs w:val="28"/>
          <w:lang w:val="kk-KZ" w:eastAsia="ko-KR"/>
        </w:rPr>
        <w:t>дың м.а.</w:t>
      </w:r>
      <w:r w:rsidRPr="00E55484">
        <w:rPr>
          <w:rFonts w:ascii="Times New Roman" w:hAnsi="Times New Roman" w:cs="Times New Roman"/>
          <w:b/>
          <w:bCs/>
          <w:sz w:val="28"/>
          <w:szCs w:val="28"/>
          <w:lang w:val="kk-KZ" w:eastAsia="ko-KR"/>
        </w:rPr>
        <w:t xml:space="preserve">                                                              </w:t>
      </w:r>
      <w:r w:rsidR="00E55484" w:rsidRPr="00E55484">
        <w:rPr>
          <w:rFonts w:ascii="Times New Roman" w:hAnsi="Times New Roman" w:cs="Times New Roman"/>
          <w:b/>
          <w:bCs/>
          <w:sz w:val="28"/>
          <w:szCs w:val="28"/>
          <w:lang w:val="kk-KZ" w:eastAsia="ko-KR"/>
        </w:rPr>
        <w:t>Ю.А. Белоног</w:t>
      </w:r>
    </w:p>
    <w:p w14:paraId="1F5FAE6C" w14:textId="77777777" w:rsidR="00037F2A" w:rsidRPr="00037F2A" w:rsidRDefault="00037F2A" w:rsidP="00037F2A">
      <w:pPr>
        <w:spacing w:after="0" w:line="240" w:lineRule="auto"/>
        <w:rPr>
          <w:rFonts w:ascii="Times New Roman" w:hAnsi="Times New Roman" w:cs="Times New Roman"/>
          <w:lang w:val="kk-KZ"/>
        </w:rPr>
      </w:pPr>
    </w:p>
    <w:p w14:paraId="34B31FE7" w14:textId="77777777" w:rsidR="006F2850" w:rsidRPr="00037F2A" w:rsidRDefault="006F2850" w:rsidP="00037F2A">
      <w:pPr>
        <w:spacing w:after="0" w:line="240" w:lineRule="auto"/>
        <w:rPr>
          <w:rFonts w:ascii="Times New Roman" w:eastAsia="Times New Roman" w:hAnsi="Times New Roman" w:cs="Times New Roman"/>
          <w:b/>
          <w:bCs/>
          <w:lang w:val="kk-KZ"/>
        </w:rPr>
      </w:pPr>
    </w:p>
    <w:sectPr w:rsidR="006F2850" w:rsidRPr="00037F2A" w:rsidSect="003A17C3">
      <w:pgSz w:w="16838" w:h="11906" w:orient="landscape"/>
      <w:pgMar w:top="1135"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102D"/>
    <w:multiLevelType w:val="hybridMultilevel"/>
    <w:tmpl w:val="54DC0238"/>
    <w:lvl w:ilvl="0" w:tplc="F2F8BB48">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537556"/>
    <w:multiLevelType w:val="hybridMultilevel"/>
    <w:tmpl w:val="878A512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BB17138"/>
    <w:multiLevelType w:val="multilevel"/>
    <w:tmpl w:val="D28A9CD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 w15:restartNumberingAfterBreak="0">
    <w:nsid w:val="3C6D4ECF"/>
    <w:multiLevelType w:val="hybridMultilevel"/>
    <w:tmpl w:val="3146A9D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15:restartNumberingAfterBreak="0">
    <w:nsid w:val="47222000"/>
    <w:multiLevelType w:val="hybridMultilevel"/>
    <w:tmpl w:val="5034621A"/>
    <w:lvl w:ilvl="0" w:tplc="A06E2192">
      <w:start w:val="8"/>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A908C7"/>
    <w:multiLevelType w:val="hybridMultilevel"/>
    <w:tmpl w:val="F9EA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7DE767AB"/>
    <w:multiLevelType w:val="hybridMultilevel"/>
    <w:tmpl w:val="9F425504"/>
    <w:lvl w:ilvl="0" w:tplc="0419000D">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num w:numId="1" w16cid:durableId="609778361">
    <w:abstractNumId w:val="2"/>
  </w:num>
  <w:num w:numId="2" w16cid:durableId="1261989745">
    <w:abstractNumId w:val="4"/>
  </w:num>
  <w:num w:numId="3" w16cid:durableId="625743972">
    <w:abstractNumId w:val="0"/>
  </w:num>
  <w:num w:numId="4" w16cid:durableId="1364404249">
    <w:abstractNumId w:val="1"/>
  </w:num>
  <w:num w:numId="5" w16cid:durableId="2068527173">
    <w:abstractNumId w:val="3"/>
  </w:num>
  <w:num w:numId="6" w16cid:durableId="615794546">
    <w:abstractNumId w:val="5"/>
  </w:num>
  <w:num w:numId="7" w16cid:durableId="816993857">
    <w:abstractNumId w:val="7"/>
  </w:num>
  <w:num w:numId="8" w16cid:durableId="54286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AE"/>
    <w:rsid w:val="00004F7E"/>
    <w:rsid w:val="00006E5C"/>
    <w:rsid w:val="0001067A"/>
    <w:rsid w:val="000150EE"/>
    <w:rsid w:val="00033ADA"/>
    <w:rsid w:val="00035907"/>
    <w:rsid w:val="0003657B"/>
    <w:rsid w:val="00037F2A"/>
    <w:rsid w:val="00044B83"/>
    <w:rsid w:val="00045B1F"/>
    <w:rsid w:val="000546DC"/>
    <w:rsid w:val="000651D1"/>
    <w:rsid w:val="00073D77"/>
    <w:rsid w:val="00083875"/>
    <w:rsid w:val="000A67CE"/>
    <w:rsid w:val="000A7C8B"/>
    <w:rsid w:val="000C7B5F"/>
    <w:rsid w:val="000F10FA"/>
    <w:rsid w:val="000F563F"/>
    <w:rsid w:val="00117D2B"/>
    <w:rsid w:val="00133E59"/>
    <w:rsid w:val="00140838"/>
    <w:rsid w:val="00150380"/>
    <w:rsid w:val="00196267"/>
    <w:rsid w:val="001A1509"/>
    <w:rsid w:val="001B3615"/>
    <w:rsid w:val="001B753E"/>
    <w:rsid w:val="001C17E0"/>
    <w:rsid w:val="001C2571"/>
    <w:rsid w:val="001C7A51"/>
    <w:rsid w:val="001E07C9"/>
    <w:rsid w:val="001E1198"/>
    <w:rsid w:val="001E2D09"/>
    <w:rsid w:val="001E335E"/>
    <w:rsid w:val="001F0483"/>
    <w:rsid w:val="001F3F48"/>
    <w:rsid w:val="001F5564"/>
    <w:rsid w:val="00200E35"/>
    <w:rsid w:val="002041DA"/>
    <w:rsid w:val="002051BD"/>
    <w:rsid w:val="00212284"/>
    <w:rsid w:val="0022322F"/>
    <w:rsid w:val="00223835"/>
    <w:rsid w:val="00240759"/>
    <w:rsid w:val="00250111"/>
    <w:rsid w:val="00251B9E"/>
    <w:rsid w:val="00270AF0"/>
    <w:rsid w:val="0027224D"/>
    <w:rsid w:val="00272799"/>
    <w:rsid w:val="00272CC0"/>
    <w:rsid w:val="0027527E"/>
    <w:rsid w:val="002851B6"/>
    <w:rsid w:val="00287CE9"/>
    <w:rsid w:val="002B251A"/>
    <w:rsid w:val="002C5D91"/>
    <w:rsid w:val="002D0ADC"/>
    <w:rsid w:val="002D4264"/>
    <w:rsid w:val="002E115F"/>
    <w:rsid w:val="002E699C"/>
    <w:rsid w:val="002F6F8D"/>
    <w:rsid w:val="002F70F6"/>
    <w:rsid w:val="002F7F3E"/>
    <w:rsid w:val="00310169"/>
    <w:rsid w:val="0031247F"/>
    <w:rsid w:val="00324AAC"/>
    <w:rsid w:val="0033331C"/>
    <w:rsid w:val="00346E9C"/>
    <w:rsid w:val="00353FB9"/>
    <w:rsid w:val="00360229"/>
    <w:rsid w:val="00361BEC"/>
    <w:rsid w:val="00364129"/>
    <w:rsid w:val="003703D5"/>
    <w:rsid w:val="00372B9D"/>
    <w:rsid w:val="0037711B"/>
    <w:rsid w:val="0037752D"/>
    <w:rsid w:val="003830A6"/>
    <w:rsid w:val="00396BFF"/>
    <w:rsid w:val="00397E6C"/>
    <w:rsid w:val="003A17C3"/>
    <w:rsid w:val="003D2F5C"/>
    <w:rsid w:val="003D41ED"/>
    <w:rsid w:val="003D7012"/>
    <w:rsid w:val="003E0398"/>
    <w:rsid w:val="003E375A"/>
    <w:rsid w:val="003F118D"/>
    <w:rsid w:val="003F3EAB"/>
    <w:rsid w:val="004025C1"/>
    <w:rsid w:val="0040402C"/>
    <w:rsid w:val="00412E3B"/>
    <w:rsid w:val="00413377"/>
    <w:rsid w:val="004139DC"/>
    <w:rsid w:val="0041408D"/>
    <w:rsid w:val="00423AF8"/>
    <w:rsid w:val="0043114E"/>
    <w:rsid w:val="00433251"/>
    <w:rsid w:val="00443417"/>
    <w:rsid w:val="00450F5E"/>
    <w:rsid w:val="00462157"/>
    <w:rsid w:val="004744FA"/>
    <w:rsid w:val="00481F34"/>
    <w:rsid w:val="00493096"/>
    <w:rsid w:val="004A2988"/>
    <w:rsid w:val="004B470D"/>
    <w:rsid w:val="004B54A2"/>
    <w:rsid w:val="004B6DCC"/>
    <w:rsid w:val="004C7B09"/>
    <w:rsid w:val="004D3436"/>
    <w:rsid w:val="004D6919"/>
    <w:rsid w:val="004F46E5"/>
    <w:rsid w:val="00505489"/>
    <w:rsid w:val="0051328D"/>
    <w:rsid w:val="00515D4B"/>
    <w:rsid w:val="00521835"/>
    <w:rsid w:val="00522F8B"/>
    <w:rsid w:val="00530CC8"/>
    <w:rsid w:val="00535831"/>
    <w:rsid w:val="00541064"/>
    <w:rsid w:val="005525C8"/>
    <w:rsid w:val="005626B2"/>
    <w:rsid w:val="005754FB"/>
    <w:rsid w:val="0057603E"/>
    <w:rsid w:val="005818A8"/>
    <w:rsid w:val="00595055"/>
    <w:rsid w:val="005B20E1"/>
    <w:rsid w:val="005B4578"/>
    <w:rsid w:val="005C5A6E"/>
    <w:rsid w:val="005D0399"/>
    <w:rsid w:val="005D2168"/>
    <w:rsid w:val="005D7C09"/>
    <w:rsid w:val="005F2847"/>
    <w:rsid w:val="005F35DA"/>
    <w:rsid w:val="005F4750"/>
    <w:rsid w:val="005F6369"/>
    <w:rsid w:val="00611481"/>
    <w:rsid w:val="006133C3"/>
    <w:rsid w:val="006159FC"/>
    <w:rsid w:val="0062085D"/>
    <w:rsid w:val="00621538"/>
    <w:rsid w:val="00651F4E"/>
    <w:rsid w:val="0065633B"/>
    <w:rsid w:val="00671759"/>
    <w:rsid w:val="00672517"/>
    <w:rsid w:val="006808CC"/>
    <w:rsid w:val="006B3A4B"/>
    <w:rsid w:val="006B7C16"/>
    <w:rsid w:val="006C102C"/>
    <w:rsid w:val="006C7B71"/>
    <w:rsid w:val="006D11D7"/>
    <w:rsid w:val="006E044F"/>
    <w:rsid w:val="006E75ED"/>
    <w:rsid w:val="006F2850"/>
    <w:rsid w:val="006F403B"/>
    <w:rsid w:val="007313B8"/>
    <w:rsid w:val="007334BC"/>
    <w:rsid w:val="00745D74"/>
    <w:rsid w:val="007472EC"/>
    <w:rsid w:val="007525E0"/>
    <w:rsid w:val="00757C45"/>
    <w:rsid w:val="00771249"/>
    <w:rsid w:val="00773580"/>
    <w:rsid w:val="007A19F9"/>
    <w:rsid w:val="007B0EAE"/>
    <w:rsid w:val="007B1AF4"/>
    <w:rsid w:val="007D3563"/>
    <w:rsid w:val="008072EE"/>
    <w:rsid w:val="00811C5C"/>
    <w:rsid w:val="00824369"/>
    <w:rsid w:val="00824DE1"/>
    <w:rsid w:val="008258D2"/>
    <w:rsid w:val="008272A0"/>
    <w:rsid w:val="00855652"/>
    <w:rsid w:val="0086379F"/>
    <w:rsid w:val="00870937"/>
    <w:rsid w:val="00873F44"/>
    <w:rsid w:val="00880FFF"/>
    <w:rsid w:val="008816A0"/>
    <w:rsid w:val="00886DBB"/>
    <w:rsid w:val="008878E4"/>
    <w:rsid w:val="00887DCF"/>
    <w:rsid w:val="008B0A24"/>
    <w:rsid w:val="008B2969"/>
    <w:rsid w:val="008B3850"/>
    <w:rsid w:val="008D4A66"/>
    <w:rsid w:val="008D6159"/>
    <w:rsid w:val="008F46D2"/>
    <w:rsid w:val="009036D0"/>
    <w:rsid w:val="00913318"/>
    <w:rsid w:val="009149A3"/>
    <w:rsid w:val="00922739"/>
    <w:rsid w:val="00925D0B"/>
    <w:rsid w:val="009554D3"/>
    <w:rsid w:val="00967AE4"/>
    <w:rsid w:val="00976525"/>
    <w:rsid w:val="00987A90"/>
    <w:rsid w:val="00990C76"/>
    <w:rsid w:val="00992838"/>
    <w:rsid w:val="00993BF8"/>
    <w:rsid w:val="009A1B1D"/>
    <w:rsid w:val="009A5D9B"/>
    <w:rsid w:val="009B01D5"/>
    <w:rsid w:val="009B0D52"/>
    <w:rsid w:val="009B3757"/>
    <w:rsid w:val="009C166A"/>
    <w:rsid w:val="009D17C3"/>
    <w:rsid w:val="009D73E8"/>
    <w:rsid w:val="009F46E6"/>
    <w:rsid w:val="00A048BF"/>
    <w:rsid w:val="00A12039"/>
    <w:rsid w:val="00A14699"/>
    <w:rsid w:val="00A22E1A"/>
    <w:rsid w:val="00A25406"/>
    <w:rsid w:val="00A470AB"/>
    <w:rsid w:val="00A57ABC"/>
    <w:rsid w:val="00A64277"/>
    <w:rsid w:val="00A6763B"/>
    <w:rsid w:val="00A85AB7"/>
    <w:rsid w:val="00A87555"/>
    <w:rsid w:val="00A96D39"/>
    <w:rsid w:val="00AA2085"/>
    <w:rsid w:val="00AB2608"/>
    <w:rsid w:val="00AD1DB9"/>
    <w:rsid w:val="00AD65AB"/>
    <w:rsid w:val="00AE4171"/>
    <w:rsid w:val="00AF5B05"/>
    <w:rsid w:val="00B03583"/>
    <w:rsid w:val="00B03F03"/>
    <w:rsid w:val="00B156FE"/>
    <w:rsid w:val="00B2068E"/>
    <w:rsid w:val="00B2505B"/>
    <w:rsid w:val="00B330F8"/>
    <w:rsid w:val="00B358A0"/>
    <w:rsid w:val="00B37988"/>
    <w:rsid w:val="00B42A08"/>
    <w:rsid w:val="00B45465"/>
    <w:rsid w:val="00B507C5"/>
    <w:rsid w:val="00B60014"/>
    <w:rsid w:val="00B65EF8"/>
    <w:rsid w:val="00B72003"/>
    <w:rsid w:val="00B7337F"/>
    <w:rsid w:val="00B760CF"/>
    <w:rsid w:val="00B83A31"/>
    <w:rsid w:val="00BB7D59"/>
    <w:rsid w:val="00BC407F"/>
    <w:rsid w:val="00BD1658"/>
    <w:rsid w:val="00BD22E8"/>
    <w:rsid w:val="00BE4301"/>
    <w:rsid w:val="00C05E1F"/>
    <w:rsid w:val="00C06555"/>
    <w:rsid w:val="00C20600"/>
    <w:rsid w:val="00C21A34"/>
    <w:rsid w:val="00C270D4"/>
    <w:rsid w:val="00C32480"/>
    <w:rsid w:val="00C411A8"/>
    <w:rsid w:val="00C4545F"/>
    <w:rsid w:val="00C476B9"/>
    <w:rsid w:val="00C47D07"/>
    <w:rsid w:val="00C628D4"/>
    <w:rsid w:val="00C72BCD"/>
    <w:rsid w:val="00C76A4B"/>
    <w:rsid w:val="00C76B3A"/>
    <w:rsid w:val="00C965E2"/>
    <w:rsid w:val="00CA46E1"/>
    <w:rsid w:val="00CC0753"/>
    <w:rsid w:val="00CC1EFA"/>
    <w:rsid w:val="00CE7E39"/>
    <w:rsid w:val="00CF252C"/>
    <w:rsid w:val="00CF3DF9"/>
    <w:rsid w:val="00CF5D53"/>
    <w:rsid w:val="00D00B8C"/>
    <w:rsid w:val="00D018D2"/>
    <w:rsid w:val="00D0523D"/>
    <w:rsid w:val="00D3327F"/>
    <w:rsid w:val="00D372C5"/>
    <w:rsid w:val="00D565F1"/>
    <w:rsid w:val="00D631A5"/>
    <w:rsid w:val="00D85017"/>
    <w:rsid w:val="00D879F0"/>
    <w:rsid w:val="00D93F22"/>
    <w:rsid w:val="00DB0DC8"/>
    <w:rsid w:val="00DB602D"/>
    <w:rsid w:val="00DB62C1"/>
    <w:rsid w:val="00DB7183"/>
    <w:rsid w:val="00DB72A3"/>
    <w:rsid w:val="00DD48B7"/>
    <w:rsid w:val="00DD5E3F"/>
    <w:rsid w:val="00DE287F"/>
    <w:rsid w:val="00DE5B05"/>
    <w:rsid w:val="00DF7C02"/>
    <w:rsid w:val="00DF7E28"/>
    <w:rsid w:val="00E02514"/>
    <w:rsid w:val="00E0563A"/>
    <w:rsid w:val="00E12792"/>
    <w:rsid w:val="00E202F8"/>
    <w:rsid w:val="00E21155"/>
    <w:rsid w:val="00E35B20"/>
    <w:rsid w:val="00E55484"/>
    <w:rsid w:val="00E5655B"/>
    <w:rsid w:val="00E60A4B"/>
    <w:rsid w:val="00E62F57"/>
    <w:rsid w:val="00E65F0C"/>
    <w:rsid w:val="00E706AF"/>
    <w:rsid w:val="00E83432"/>
    <w:rsid w:val="00E86FB6"/>
    <w:rsid w:val="00EA0F13"/>
    <w:rsid w:val="00EE4353"/>
    <w:rsid w:val="00EF08B9"/>
    <w:rsid w:val="00EF2D6F"/>
    <w:rsid w:val="00EF5CF0"/>
    <w:rsid w:val="00EF736E"/>
    <w:rsid w:val="00F03FC6"/>
    <w:rsid w:val="00F16860"/>
    <w:rsid w:val="00F277D3"/>
    <w:rsid w:val="00F33F5A"/>
    <w:rsid w:val="00F56C6C"/>
    <w:rsid w:val="00F629BD"/>
    <w:rsid w:val="00F62E11"/>
    <w:rsid w:val="00F71E63"/>
    <w:rsid w:val="00F865D8"/>
    <w:rsid w:val="00F95948"/>
    <w:rsid w:val="00FA5C65"/>
    <w:rsid w:val="00FB49DB"/>
    <w:rsid w:val="00FB6F9B"/>
    <w:rsid w:val="00FF040E"/>
    <w:rsid w:val="00FF6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9AFA9E"/>
  <w15:docId w15:val="{E117FB1B-6176-42DA-BA16-1A6D229D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0F8"/>
    <w:pPr>
      <w:suppressAutoHyphens/>
      <w:spacing w:after="200" w:line="276" w:lineRule="auto"/>
    </w:pPr>
    <w:rPr>
      <w:rFonts w:ascii="Calibri" w:eastAsia="Calibri" w:hAnsi="Calibri" w:cs="Calibri"/>
      <w:sz w:val="22"/>
      <w:szCs w:val="22"/>
      <w:lang w:eastAsia="zh-CN"/>
    </w:rPr>
  </w:style>
  <w:style w:type="paragraph" w:styleId="3">
    <w:name w:val="heading 3"/>
    <w:basedOn w:val="a"/>
    <w:link w:val="30"/>
    <w:uiPriority w:val="9"/>
    <w:qFormat/>
    <w:rsid w:val="00913318"/>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330F8"/>
  </w:style>
  <w:style w:type="character" w:customStyle="1" w:styleId="2">
    <w:name w:val="Основной шрифт абзаца2"/>
    <w:rsid w:val="00B330F8"/>
  </w:style>
  <w:style w:type="character" w:customStyle="1" w:styleId="WW-Absatz-Standardschriftart">
    <w:name w:val="WW-Absatz-Standardschriftart"/>
    <w:rsid w:val="00B330F8"/>
  </w:style>
  <w:style w:type="character" w:customStyle="1" w:styleId="1">
    <w:name w:val="Основной шрифт абзаца1"/>
    <w:rsid w:val="00B330F8"/>
  </w:style>
  <w:style w:type="paragraph" w:customStyle="1" w:styleId="10">
    <w:name w:val="Заголовок1"/>
    <w:basedOn w:val="a"/>
    <w:next w:val="a3"/>
    <w:rsid w:val="00B330F8"/>
    <w:pPr>
      <w:keepNext/>
      <w:spacing w:before="240" w:after="120"/>
    </w:pPr>
    <w:rPr>
      <w:rFonts w:ascii="Arial" w:eastAsia="Microsoft YaHei" w:hAnsi="Arial" w:cs="Mangal"/>
      <w:sz w:val="28"/>
      <w:szCs w:val="28"/>
    </w:rPr>
  </w:style>
  <w:style w:type="paragraph" w:styleId="a3">
    <w:name w:val="Body Text"/>
    <w:basedOn w:val="a"/>
    <w:rsid w:val="00B330F8"/>
    <w:pPr>
      <w:spacing w:after="120"/>
    </w:pPr>
  </w:style>
  <w:style w:type="paragraph" w:styleId="a4">
    <w:name w:val="List"/>
    <w:basedOn w:val="a3"/>
    <w:rsid w:val="00B330F8"/>
    <w:rPr>
      <w:rFonts w:ascii="Arial" w:hAnsi="Arial" w:cs="Mangal"/>
    </w:rPr>
  </w:style>
  <w:style w:type="paragraph" w:styleId="a5">
    <w:name w:val="caption"/>
    <w:basedOn w:val="a"/>
    <w:qFormat/>
    <w:rsid w:val="00B330F8"/>
    <w:pPr>
      <w:suppressLineNumbers/>
      <w:spacing w:before="120" w:after="120"/>
    </w:pPr>
    <w:rPr>
      <w:rFonts w:ascii="Arial" w:hAnsi="Arial" w:cs="Mangal"/>
      <w:i/>
      <w:iCs/>
      <w:sz w:val="20"/>
      <w:szCs w:val="24"/>
    </w:rPr>
  </w:style>
  <w:style w:type="paragraph" w:customStyle="1" w:styleId="20">
    <w:name w:val="Указатель2"/>
    <w:basedOn w:val="a"/>
    <w:rsid w:val="00B330F8"/>
    <w:pPr>
      <w:suppressLineNumbers/>
    </w:pPr>
    <w:rPr>
      <w:rFonts w:ascii="Arial" w:hAnsi="Arial" w:cs="Mangal"/>
    </w:rPr>
  </w:style>
  <w:style w:type="paragraph" w:customStyle="1" w:styleId="11">
    <w:name w:val="Название1"/>
    <w:basedOn w:val="a"/>
    <w:rsid w:val="00B330F8"/>
    <w:pPr>
      <w:suppressLineNumbers/>
      <w:spacing w:before="120" w:after="120"/>
    </w:pPr>
    <w:rPr>
      <w:rFonts w:ascii="Arial" w:hAnsi="Arial" w:cs="Mangal"/>
      <w:i/>
      <w:iCs/>
      <w:sz w:val="20"/>
      <w:szCs w:val="24"/>
    </w:rPr>
  </w:style>
  <w:style w:type="paragraph" w:customStyle="1" w:styleId="12">
    <w:name w:val="Указатель1"/>
    <w:basedOn w:val="a"/>
    <w:rsid w:val="00B330F8"/>
    <w:pPr>
      <w:suppressLineNumbers/>
    </w:pPr>
    <w:rPr>
      <w:rFonts w:ascii="Arial" w:hAnsi="Arial" w:cs="Mangal"/>
    </w:rPr>
  </w:style>
  <w:style w:type="paragraph" w:customStyle="1" w:styleId="a6">
    <w:name w:val="Содержимое таблицы"/>
    <w:basedOn w:val="a"/>
    <w:rsid w:val="00B330F8"/>
    <w:pPr>
      <w:suppressLineNumbers/>
    </w:pPr>
  </w:style>
  <w:style w:type="paragraph" w:customStyle="1" w:styleId="a7">
    <w:name w:val="Заголовок таблицы"/>
    <w:basedOn w:val="a6"/>
    <w:rsid w:val="00B330F8"/>
    <w:pPr>
      <w:jc w:val="center"/>
    </w:pPr>
    <w:rPr>
      <w:b/>
      <w:bCs/>
    </w:rPr>
  </w:style>
  <w:style w:type="paragraph" w:customStyle="1" w:styleId="Default">
    <w:name w:val="Default"/>
    <w:rsid w:val="006C7B71"/>
    <w:pPr>
      <w:autoSpaceDE w:val="0"/>
      <w:autoSpaceDN w:val="0"/>
      <w:adjustRightInd w:val="0"/>
    </w:pPr>
    <w:rPr>
      <w:rFonts w:ascii="Calibri" w:eastAsia="Calibri" w:hAnsi="Calibri" w:cs="Calibri"/>
      <w:color w:val="000000"/>
      <w:sz w:val="24"/>
      <w:szCs w:val="24"/>
      <w:lang w:eastAsia="en-US"/>
    </w:rPr>
  </w:style>
  <w:style w:type="character" w:customStyle="1" w:styleId="b-mail-dropdownitemcontent">
    <w:name w:val="b-mail-dropdown__item__content"/>
    <w:basedOn w:val="a0"/>
    <w:rsid w:val="006C7B71"/>
  </w:style>
  <w:style w:type="paragraph" w:styleId="a8">
    <w:name w:val="No Spacing"/>
    <w:link w:val="a9"/>
    <w:uiPriority w:val="1"/>
    <w:qFormat/>
    <w:rsid w:val="006C7B71"/>
    <w:rPr>
      <w:rFonts w:ascii="Calibri" w:eastAsia="Calibri" w:hAnsi="Calibri"/>
      <w:sz w:val="22"/>
      <w:szCs w:val="22"/>
      <w:lang w:eastAsia="en-US"/>
    </w:rPr>
  </w:style>
  <w:style w:type="character" w:customStyle="1" w:styleId="a9">
    <w:name w:val="Без интервала Знак"/>
    <w:link w:val="a8"/>
    <w:uiPriority w:val="1"/>
    <w:rsid w:val="006C7B71"/>
    <w:rPr>
      <w:rFonts w:ascii="Calibri" w:eastAsia="Calibri" w:hAnsi="Calibri"/>
      <w:sz w:val="22"/>
      <w:szCs w:val="22"/>
      <w:lang w:eastAsia="en-US" w:bidi="ar-SA"/>
    </w:rPr>
  </w:style>
  <w:style w:type="paragraph" w:styleId="aa">
    <w:name w:val="Balloon Text"/>
    <w:basedOn w:val="a"/>
    <w:link w:val="ab"/>
    <w:uiPriority w:val="99"/>
    <w:semiHidden/>
    <w:unhideWhenUsed/>
    <w:rsid w:val="007472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72EC"/>
    <w:rPr>
      <w:rFonts w:ascii="Segoe UI" w:eastAsia="Calibri" w:hAnsi="Segoe UI" w:cs="Segoe UI"/>
      <w:sz w:val="18"/>
      <w:szCs w:val="18"/>
      <w:lang w:eastAsia="zh-CN"/>
    </w:rPr>
  </w:style>
  <w:style w:type="character" w:customStyle="1" w:styleId="30">
    <w:name w:val="Заголовок 3 Знак"/>
    <w:basedOn w:val="a0"/>
    <w:link w:val="3"/>
    <w:uiPriority w:val="9"/>
    <w:rsid w:val="00913318"/>
    <w:rPr>
      <w:b/>
      <w:bCs/>
      <w:sz w:val="27"/>
      <w:szCs w:val="27"/>
      <w:lang w:eastAsia="ru-RU"/>
    </w:rPr>
  </w:style>
  <w:style w:type="paragraph" w:customStyle="1" w:styleId="TableParagraph">
    <w:name w:val="Table Paragraph"/>
    <w:basedOn w:val="a"/>
    <w:uiPriority w:val="1"/>
    <w:qFormat/>
    <w:rsid w:val="00A57ABC"/>
    <w:pPr>
      <w:widowControl w:val="0"/>
      <w:suppressAutoHyphens w:val="0"/>
      <w:autoSpaceDE w:val="0"/>
      <w:autoSpaceDN w:val="0"/>
      <w:spacing w:after="0" w:line="240" w:lineRule="auto"/>
    </w:pPr>
    <w:rPr>
      <w:rFonts w:ascii="Microsoft Sans Serif" w:eastAsia="Microsoft Sans Serif" w:hAnsi="Microsoft Sans Serif" w:cs="Microsoft Sans Serif"/>
      <w:lang w:val="en-US" w:eastAsia="en-US"/>
    </w:rPr>
  </w:style>
  <w:style w:type="paragraph" w:styleId="ac">
    <w:name w:val="Normal (Web)"/>
    <w:basedOn w:val="a"/>
    <w:unhideWhenUsed/>
    <w:rsid w:val="00037F2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2428">
      <w:bodyDiv w:val="1"/>
      <w:marLeft w:val="0"/>
      <w:marRight w:val="0"/>
      <w:marTop w:val="0"/>
      <w:marBottom w:val="0"/>
      <w:divBdr>
        <w:top w:val="none" w:sz="0" w:space="0" w:color="auto"/>
        <w:left w:val="none" w:sz="0" w:space="0" w:color="auto"/>
        <w:bottom w:val="none" w:sz="0" w:space="0" w:color="auto"/>
        <w:right w:val="none" w:sz="0" w:space="0" w:color="auto"/>
      </w:divBdr>
    </w:div>
    <w:div w:id="222716270">
      <w:bodyDiv w:val="1"/>
      <w:marLeft w:val="0"/>
      <w:marRight w:val="0"/>
      <w:marTop w:val="0"/>
      <w:marBottom w:val="0"/>
      <w:divBdr>
        <w:top w:val="none" w:sz="0" w:space="0" w:color="auto"/>
        <w:left w:val="none" w:sz="0" w:space="0" w:color="auto"/>
        <w:bottom w:val="none" w:sz="0" w:space="0" w:color="auto"/>
        <w:right w:val="none" w:sz="0" w:space="0" w:color="auto"/>
      </w:divBdr>
    </w:div>
    <w:div w:id="259679879">
      <w:bodyDiv w:val="1"/>
      <w:marLeft w:val="0"/>
      <w:marRight w:val="0"/>
      <w:marTop w:val="0"/>
      <w:marBottom w:val="0"/>
      <w:divBdr>
        <w:top w:val="none" w:sz="0" w:space="0" w:color="auto"/>
        <w:left w:val="none" w:sz="0" w:space="0" w:color="auto"/>
        <w:bottom w:val="none" w:sz="0" w:space="0" w:color="auto"/>
        <w:right w:val="none" w:sz="0" w:space="0" w:color="auto"/>
      </w:divBdr>
    </w:div>
    <w:div w:id="724566401">
      <w:bodyDiv w:val="1"/>
      <w:marLeft w:val="0"/>
      <w:marRight w:val="0"/>
      <w:marTop w:val="0"/>
      <w:marBottom w:val="0"/>
      <w:divBdr>
        <w:top w:val="none" w:sz="0" w:space="0" w:color="auto"/>
        <w:left w:val="none" w:sz="0" w:space="0" w:color="auto"/>
        <w:bottom w:val="none" w:sz="0" w:space="0" w:color="auto"/>
        <w:right w:val="none" w:sz="0" w:space="0" w:color="auto"/>
      </w:divBdr>
    </w:div>
    <w:div w:id="789473472">
      <w:bodyDiv w:val="1"/>
      <w:marLeft w:val="0"/>
      <w:marRight w:val="0"/>
      <w:marTop w:val="0"/>
      <w:marBottom w:val="0"/>
      <w:divBdr>
        <w:top w:val="none" w:sz="0" w:space="0" w:color="auto"/>
        <w:left w:val="none" w:sz="0" w:space="0" w:color="auto"/>
        <w:bottom w:val="none" w:sz="0" w:space="0" w:color="auto"/>
        <w:right w:val="none" w:sz="0" w:space="0" w:color="auto"/>
      </w:divBdr>
    </w:div>
    <w:div w:id="854460894">
      <w:bodyDiv w:val="1"/>
      <w:marLeft w:val="0"/>
      <w:marRight w:val="0"/>
      <w:marTop w:val="0"/>
      <w:marBottom w:val="0"/>
      <w:divBdr>
        <w:top w:val="none" w:sz="0" w:space="0" w:color="auto"/>
        <w:left w:val="none" w:sz="0" w:space="0" w:color="auto"/>
        <w:bottom w:val="none" w:sz="0" w:space="0" w:color="auto"/>
        <w:right w:val="none" w:sz="0" w:space="0" w:color="auto"/>
      </w:divBdr>
    </w:div>
    <w:div w:id="885218617">
      <w:bodyDiv w:val="1"/>
      <w:marLeft w:val="0"/>
      <w:marRight w:val="0"/>
      <w:marTop w:val="0"/>
      <w:marBottom w:val="0"/>
      <w:divBdr>
        <w:top w:val="none" w:sz="0" w:space="0" w:color="auto"/>
        <w:left w:val="none" w:sz="0" w:space="0" w:color="auto"/>
        <w:bottom w:val="none" w:sz="0" w:space="0" w:color="auto"/>
        <w:right w:val="none" w:sz="0" w:space="0" w:color="auto"/>
      </w:divBdr>
    </w:div>
    <w:div w:id="1499465748">
      <w:bodyDiv w:val="1"/>
      <w:marLeft w:val="0"/>
      <w:marRight w:val="0"/>
      <w:marTop w:val="0"/>
      <w:marBottom w:val="0"/>
      <w:divBdr>
        <w:top w:val="none" w:sz="0" w:space="0" w:color="auto"/>
        <w:left w:val="none" w:sz="0" w:space="0" w:color="auto"/>
        <w:bottom w:val="none" w:sz="0" w:space="0" w:color="auto"/>
        <w:right w:val="none" w:sz="0" w:space="0" w:color="auto"/>
      </w:divBdr>
    </w:div>
    <w:div w:id="1748572299">
      <w:bodyDiv w:val="1"/>
      <w:marLeft w:val="0"/>
      <w:marRight w:val="0"/>
      <w:marTop w:val="0"/>
      <w:marBottom w:val="0"/>
      <w:divBdr>
        <w:top w:val="none" w:sz="0" w:space="0" w:color="auto"/>
        <w:left w:val="none" w:sz="0" w:space="0" w:color="auto"/>
        <w:bottom w:val="none" w:sz="0" w:space="0" w:color="auto"/>
        <w:right w:val="none" w:sz="0" w:space="0" w:color="auto"/>
      </w:divBdr>
    </w:div>
    <w:div w:id="1893543897">
      <w:bodyDiv w:val="1"/>
      <w:marLeft w:val="0"/>
      <w:marRight w:val="0"/>
      <w:marTop w:val="0"/>
      <w:marBottom w:val="0"/>
      <w:divBdr>
        <w:top w:val="none" w:sz="0" w:space="0" w:color="auto"/>
        <w:left w:val="none" w:sz="0" w:space="0" w:color="auto"/>
        <w:bottom w:val="none" w:sz="0" w:space="0" w:color="auto"/>
        <w:right w:val="none" w:sz="0" w:space="0" w:color="auto"/>
      </w:divBdr>
    </w:div>
    <w:div w:id="1972128938">
      <w:bodyDiv w:val="1"/>
      <w:marLeft w:val="0"/>
      <w:marRight w:val="0"/>
      <w:marTop w:val="0"/>
      <w:marBottom w:val="0"/>
      <w:divBdr>
        <w:top w:val="none" w:sz="0" w:space="0" w:color="auto"/>
        <w:left w:val="none" w:sz="0" w:space="0" w:color="auto"/>
        <w:bottom w:val="none" w:sz="0" w:space="0" w:color="auto"/>
        <w:right w:val="none" w:sz="0" w:space="0" w:color="auto"/>
      </w:divBdr>
    </w:div>
    <w:div w:id="20449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B22A-064F-499B-8B9C-F514E34D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3214</Words>
  <Characters>18325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Павел Войнов</cp:lastModifiedBy>
  <cp:revision>7</cp:revision>
  <cp:lastPrinted>2022-02-17T11:31:00Z</cp:lastPrinted>
  <dcterms:created xsi:type="dcterms:W3CDTF">2024-08-07T07:05:00Z</dcterms:created>
  <dcterms:modified xsi:type="dcterms:W3CDTF">2024-08-07T11:41:00Z</dcterms:modified>
</cp:coreProperties>
</file>