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F8FD9" w14:textId="77777777" w:rsidR="00510BF1" w:rsidRPr="00510BF1" w:rsidRDefault="00510BF1" w:rsidP="00510BF1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10BF1">
        <w:rPr>
          <w:rFonts w:ascii="Times New Roman" w:hAnsi="Times New Roman" w:cs="Times New Roman"/>
          <w:b/>
          <w:bCs/>
          <w:sz w:val="28"/>
          <w:szCs w:val="28"/>
        </w:rPr>
        <w:t>«УТВЕРЖДЕН»</w:t>
      </w:r>
    </w:p>
    <w:p w14:paraId="5B9E5D35" w14:textId="77777777" w:rsidR="00510BF1" w:rsidRPr="00510BF1" w:rsidRDefault="00510BF1" w:rsidP="00510BF1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10BF1">
        <w:rPr>
          <w:rFonts w:ascii="Times New Roman" w:hAnsi="Times New Roman" w:cs="Times New Roman"/>
          <w:b/>
          <w:bCs/>
          <w:sz w:val="28"/>
          <w:szCs w:val="28"/>
        </w:rPr>
        <w:t>Приказом и.о. директора КГП на</w:t>
      </w:r>
    </w:p>
    <w:p w14:paraId="656AB13D" w14:textId="77777777" w:rsidR="00510BF1" w:rsidRPr="00510BF1" w:rsidRDefault="00510BF1" w:rsidP="00510BF1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10BF1">
        <w:rPr>
          <w:rFonts w:ascii="Times New Roman" w:hAnsi="Times New Roman" w:cs="Times New Roman"/>
          <w:b/>
          <w:bCs/>
          <w:sz w:val="28"/>
          <w:szCs w:val="28"/>
        </w:rPr>
        <w:t>ПХВ «Областной центр скорой медицинской помощи» КГУ «УЗ акимата СКО» от 21 июля 2023 г.</w:t>
      </w:r>
    </w:p>
    <w:p w14:paraId="491E5C15" w14:textId="4699B61D" w:rsidR="00510BF1" w:rsidRPr="00510BF1" w:rsidRDefault="00510BF1" w:rsidP="00510BF1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80593">
        <w:rPr>
          <w:rFonts w:ascii="Times New Roman" w:hAnsi="Times New Roman" w:cs="Times New Roman"/>
          <w:b/>
          <w:bCs/>
          <w:sz w:val="28"/>
          <w:szCs w:val="28"/>
        </w:rPr>
        <w:t>(приказ №</w:t>
      </w:r>
      <w:r w:rsidR="00080593" w:rsidRPr="00080593">
        <w:rPr>
          <w:rFonts w:ascii="Times New Roman" w:hAnsi="Times New Roman" w:cs="Times New Roman"/>
          <w:b/>
          <w:bCs/>
          <w:sz w:val="28"/>
          <w:szCs w:val="28"/>
        </w:rPr>
        <w:t>166</w:t>
      </w:r>
      <w:r w:rsidRPr="0008059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8059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10BF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CBF7330" w14:textId="77777777" w:rsidR="00510BF1" w:rsidRPr="00510BF1" w:rsidRDefault="00510BF1" w:rsidP="00510BF1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10B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Введен в действие с «21»июля 2023 г.</w:t>
      </w:r>
    </w:p>
    <w:p w14:paraId="7B3961C9" w14:textId="77777777" w:rsidR="00510BF1" w:rsidRPr="00510BF1" w:rsidRDefault="00510BF1" w:rsidP="00510BF1">
      <w:pPr>
        <w:ind w:left="4536"/>
        <w:jc w:val="center"/>
        <w:rPr>
          <w:rFonts w:ascii="Times New Roman" w:hAnsi="Times New Roman" w:cs="Times New Roman"/>
          <w:sz w:val="40"/>
          <w:szCs w:val="40"/>
        </w:rPr>
      </w:pPr>
    </w:p>
    <w:p w14:paraId="5AFB545A" w14:textId="77777777" w:rsidR="00510BF1" w:rsidRPr="00510BF1" w:rsidRDefault="00510BF1" w:rsidP="00761CB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51D27F4" w14:textId="77777777" w:rsidR="00510BF1" w:rsidRPr="00510BF1" w:rsidRDefault="00510BF1" w:rsidP="00761CB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4C59110" w14:textId="76DFDC8E" w:rsidR="00761CB5" w:rsidRPr="00510BF1" w:rsidRDefault="00761CB5" w:rsidP="00761CB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10BF1">
        <w:rPr>
          <w:rFonts w:ascii="Times New Roman" w:hAnsi="Times New Roman" w:cs="Times New Roman"/>
          <w:b/>
          <w:bCs/>
          <w:sz w:val="40"/>
          <w:szCs w:val="40"/>
        </w:rPr>
        <w:t>ИНСТРУКЦИЯ ПО ПРОТИВОДЕЙСТВИЮ КОРРУПЦИИ</w:t>
      </w:r>
    </w:p>
    <w:p w14:paraId="55DDFC7F" w14:textId="4E796F2A" w:rsidR="00510BF1" w:rsidRDefault="00510BF1" w:rsidP="00510B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коммунального государственного предприятия на праве хозяйственного ведения «Областной центр скорой медицинской помощи» коммунального государственного учреждения «Управление здравоохранения акимата Северо-Казахстанской области»</w:t>
      </w:r>
    </w:p>
    <w:p w14:paraId="611C6683" w14:textId="76848B39" w:rsidR="00F24309" w:rsidRPr="00510BF1" w:rsidRDefault="00F24309" w:rsidP="00761CB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54B0E58" w14:textId="77777777" w:rsidR="00761CB5" w:rsidRPr="00510BF1" w:rsidRDefault="00761CB5" w:rsidP="00761CB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52C8F03" w14:textId="77777777" w:rsidR="00761CB5" w:rsidRPr="00510BF1" w:rsidRDefault="00761CB5" w:rsidP="00761CB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8EEA36B" w14:textId="77777777" w:rsidR="00761CB5" w:rsidRPr="00510BF1" w:rsidRDefault="00761CB5" w:rsidP="00761CB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B380031" w14:textId="77777777" w:rsidR="00761CB5" w:rsidRPr="00510BF1" w:rsidRDefault="00761CB5" w:rsidP="00761CB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28EEDBE" w14:textId="77777777" w:rsidR="00761CB5" w:rsidRPr="00510BF1" w:rsidRDefault="00761CB5" w:rsidP="00761CB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21E3689" w14:textId="77777777" w:rsidR="00761CB5" w:rsidRPr="00510BF1" w:rsidRDefault="00761CB5" w:rsidP="00761CB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2572D11" w14:textId="77777777" w:rsidR="00510BF1" w:rsidRDefault="00510BF1" w:rsidP="00510B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2556CE" w14:textId="77777777" w:rsidR="00510BF1" w:rsidRDefault="00510BF1" w:rsidP="00510B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AA7D2C" w14:textId="77777777" w:rsidR="00510BF1" w:rsidRDefault="00510BF1" w:rsidP="00510B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E5DC51" w14:textId="77777777" w:rsidR="00510BF1" w:rsidRDefault="00510BF1" w:rsidP="00510B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C65B49" w14:textId="77777777" w:rsidR="00510BF1" w:rsidRDefault="00510BF1" w:rsidP="00510B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9298C" w14:textId="19B0E177" w:rsidR="00510BF1" w:rsidRPr="00510BF1" w:rsidRDefault="00510BF1" w:rsidP="00510B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BF1">
        <w:rPr>
          <w:rFonts w:ascii="Times New Roman" w:hAnsi="Times New Roman" w:cs="Times New Roman"/>
          <w:b/>
          <w:bCs/>
          <w:sz w:val="28"/>
          <w:szCs w:val="28"/>
        </w:rPr>
        <w:t>Республика Казахстан</w:t>
      </w:r>
    </w:p>
    <w:p w14:paraId="0BC9C9DA" w14:textId="32944C7D" w:rsidR="00761CB5" w:rsidRPr="00510BF1" w:rsidRDefault="00510BF1" w:rsidP="00510BF1">
      <w:pPr>
        <w:jc w:val="center"/>
        <w:rPr>
          <w:rFonts w:ascii="Times New Roman" w:hAnsi="Times New Roman" w:cs="Times New Roman"/>
        </w:rPr>
      </w:pPr>
      <w:r w:rsidRPr="00510BF1">
        <w:rPr>
          <w:rFonts w:ascii="Times New Roman" w:hAnsi="Times New Roman" w:cs="Times New Roman"/>
          <w:b/>
          <w:bCs/>
          <w:sz w:val="28"/>
          <w:szCs w:val="28"/>
        </w:rPr>
        <w:t>город Петропавловск, 2023 год</w:t>
      </w:r>
    </w:p>
    <w:p w14:paraId="57515AD4" w14:textId="03F83157" w:rsidR="00761CB5" w:rsidRPr="00510BF1" w:rsidRDefault="00761CB5" w:rsidP="00761CB5">
      <w:pPr>
        <w:pStyle w:val="Default"/>
        <w:jc w:val="center"/>
        <w:rPr>
          <w:sz w:val="28"/>
          <w:szCs w:val="28"/>
        </w:rPr>
      </w:pPr>
      <w:r w:rsidRPr="00510BF1">
        <w:rPr>
          <w:b/>
          <w:bCs/>
          <w:sz w:val="28"/>
          <w:szCs w:val="28"/>
        </w:rPr>
        <w:lastRenderedPageBreak/>
        <w:t>1. Область применения</w:t>
      </w:r>
    </w:p>
    <w:p w14:paraId="67165E6A" w14:textId="4CCC7F2A" w:rsidR="00761CB5" w:rsidRPr="00510BF1" w:rsidRDefault="00761CB5" w:rsidP="00761CB5">
      <w:pPr>
        <w:pStyle w:val="Default"/>
        <w:ind w:firstLine="708"/>
        <w:jc w:val="both"/>
        <w:rPr>
          <w:sz w:val="28"/>
          <w:szCs w:val="28"/>
        </w:rPr>
      </w:pPr>
      <w:r w:rsidRPr="00510BF1">
        <w:rPr>
          <w:sz w:val="28"/>
          <w:szCs w:val="28"/>
        </w:rPr>
        <w:t xml:space="preserve">Настоящая Инструкция по противодействию коррупции (далее – Инструкция) КГП на ПХВ «Областной центр скорой медицинской помощи» КГУ «УЗ акимата СКО» (далее – Предприятие) является обязательной для ознакомления и применения всеми структурными подразделениями, работниками и должностными лицами Предприятия. </w:t>
      </w:r>
    </w:p>
    <w:p w14:paraId="678922A8" w14:textId="77777777" w:rsidR="00761CB5" w:rsidRPr="00510BF1" w:rsidRDefault="00761CB5" w:rsidP="00761CB5">
      <w:pPr>
        <w:pStyle w:val="Default"/>
        <w:rPr>
          <w:b/>
          <w:bCs/>
          <w:sz w:val="28"/>
          <w:szCs w:val="28"/>
        </w:rPr>
      </w:pPr>
    </w:p>
    <w:p w14:paraId="6030FBD2" w14:textId="03ED1995" w:rsidR="00761CB5" w:rsidRPr="00510BF1" w:rsidRDefault="00761CB5" w:rsidP="00761CB5">
      <w:pPr>
        <w:pStyle w:val="Default"/>
        <w:jc w:val="center"/>
        <w:rPr>
          <w:sz w:val="28"/>
          <w:szCs w:val="28"/>
        </w:rPr>
      </w:pPr>
      <w:r w:rsidRPr="00510BF1">
        <w:rPr>
          <w:b/>
          <w:bCs/>
          <w:sz w:val="28"/>
          <w:szCs w:val="28"/>
        </w:rPr>
        <w:t>2. Нормативные ссылки</w:t>
      </w:r>
    </w:p>
    <w:p w14:paraId="04ACB448" w14:textId="39FB2C57" w:rsidR="00761CB5" w:rsidRPr="00510BF1" w:rsidRDefault="00761CB5" w:rsidP="00761CB5">
      <w:pPr>
        <w:pStyle w:val="Default"/>
        <w:ind w:firstLine="708"/>
        <w:jc w:val="both"/>
        <w:rPr>
          <w:sz w:val="28"/>
          <w:szCs w:val="28"/>
        </w:rPr>
      </w:pPr>
      <w:r w:rsidRPr="00510BF1">
        <w:rPr>
          <w:sz w:val="28"/>
          <w:szCs w:val="28"/>
        </w:rPr>
        <w:t xml:space="preserve">В Инструкции использованы ссылки на следующие нормативные документы: СТ РК ISO 9000-2017 (ISO 9000:2015) «Система менеджмента качества. Основные положения и словарь». </w:t>
      </w:r>
    </w:p>
    <w:p w14:paraId="708CF1D0" w14:textId="77777777" w:rsidR="00761CB5" w:rsidRPr="00510BF1" w:rsidRDefault="00761CB5" w:rsidP="00761CB5">
      <w:pPr>
        <w:pStyle w:val="Default"/>
        <w:jc w:val="both"/>
        <w:rPr>
          <w:sz w:val="28"/>
          <w:szCs w:val="28"/>
        </w:rPr>
      </w:pPr>
      <w:r w:rsidRPr="00510BF1">
        <w:rPr>
          <w:sz w:val="28"/>
          <w:szCs w:val="28"/>
        </w:rPr>
        <w:t xml:space="preserve">ДП V-01-2022 «Управление документированной информацией». </w:t>
      </w:r>
    </w:p>
    <w:p w14:paraId="14844E9E" w14:textId="77777777" w:rsidR="00761CB5" w:rsidRPr="00510BF1" w:rsidRDefault="00761CB5" w:rsidP="00761CB5">
      <w:pPr>
        <w:pStyle w:val="Default"/>
        <w:rPr>
          <w:b/>
          <w:bCs/>
          <w:sz w:val="28"/>
          <w:szCs w:val="28"/>
        </w:rPr>
      </w:pPr>
    </w:p>
    <w:p w14:paraId="6A25B996" w14:textId="57AC9199" w:rsidR="00761CB5" w:rsidRPr="00510BF1" w:rsidRDefault="00761CB5" w:rsidP="00761CB5">
      <w:pPr>
        <w:pStyle w:val="Default"/>
        <w:jc w:val="center"/>
        <w:rPr>
          <w:sz w:val="28"/>
          <w:szCs w:val="28"/>
        </w:rPr>
      </w:pPr>
      <w:r w:rsidRPr="00510BF1">
        <w:rPr>
          <w:b/>
          <w:bCs/>
          <w:sz w:val="28"/>
          <w:szCs w:val="28"/>
        </w:rPr>
        <w:t>3. Термины, определения и сокращения</w:t>
      </w:r>
    </w:p>
    <w:p w14:paraId="72239F4D" w14:textId="77777777" w:rsidR="00761CB5" w:rsidRPr="00510BF1" w:rsidRDefault="00761CB5" w:rsidP="00761CB5">
      <w:pPr>
        <w:pStyle w:val="Default"/>
        <w:ind w:firstLine="708"/>
        <w:jc w:val="both"/>
        <w:rPr>
          <w:sz w:val="28"/>
          <w:szCs w:val="28"/>
        </w:rPr>
      </w:pPr>
      <w:r w:rsidRPr="00510BF1">
        <w:rPr>
          <w:sz w:val="28"/>
          <w:szCs w:val="28"/>
        </w:rPr>
        <w:t xml:space="preserve">В Инструкции приведены термины, определения и сокращения в соответствии с СТ РК ISO 9000-2017 (ISO 9000:2015) «Система менеджмента качества. Основные положения и словарь», в дополнение к ним установлены следующие термины и их определения: </w:t>
      </w:r>
    </w:p>
    <w:p w14:paraId="5BA33D70" w14:textId="51D8419B" w:rsidR="00761CB5" w:rsidRPr="00510BF1" w:rsidRDefault="00761CB5" w:rsidP="00761CB5">
      <w:pPr>
        <w:pStyle w:val="Default"/>
        <w:ind w:firstLine="708"/>
        <w:jc w:val="both"/>
        <w:rPr>
          <w:sz w:val="28"/>
          <w:szCs w:val="28"/>
        </w:rPr>
      </w:pPr>
      <w:r w:rsidRPr="00510BF1">
        <w:rPr>
          <w:sz w:val="28"/>
          <w:szCs w:val="28"/>
        </w:rPr>
        <w:t>Близкие родственники – физические лица, состоящие в близком родстве (родители (родитель), дети, усыновители (</w:t>
      </w:r>
      <w:proofErr w:type="spellStart"/>
      <w:r w:rsidRPr="00510BF1">
        <w:rPr>
          <w:sz w:val="28"/>
          <w:szCs w:val="28"/>
        </w:rPr>
        <w:t>удочерители</w:t>
      </w:r>
      <w:proofErr w:type="spellEnd"/>
      <w:r w:rsidRPr="00510BF1">
        <w:rPr>
          <w:sz w:val="28"/>
          <w:szCs w:val="28"/>
        </w:rPr>
        <w:t xml:space="preserve">), усыновленные (удочеренные), полнородные и неполнородные братья и сестры, дедушка, бабушка, внуки), браке, а также свойстве с должностным лицом или работником Предприятия; </w:t>
      </w:r>
    </w:p>
    <w:p w14:paraId="2078E441" w14:textId="77777777" w:rsidR="00761CB5" w:rsidRPr="00510BF1" w:rsidRDefault="00761CB5" w:rsidP="00761CB5">
      <w:pPr>
        <w:pStyle w:val="Default"/>
        <w:ind w:firstLine="708"/>
        <w:jc w:val="both"/>
        <w:rPr>
          <w:sz w:val="28"/>
          <w:szCs w:val="28"/>
        </w:rPr>
      </w:pPr>
      <w:r w:rsidRPr="00510BF1">
        <w:rPr>
          <w:sz w:val="28"/>
          <w:szCs w:val="28"/>
        </w:rPr>
        <w:t xml:space="preserve">Взятка – принимаемые лицом лично или через посредника материальные ценности (предметы или деньги) или какая-либо имущественная выгода, или услуги за действие (или, наоборот, бездействие), в интересах взяткодателя, которое это лицо могло или должно было совершить в силу своего служебного положения; </w:t>
      </w:r>
    </w:p>
    <w:p w14:paraId="58D96109" w14:textId="77777777" w:rsidR="00761CB5" w:rsidRPr="00510BF1" w:rsidRDefault="00761CB5" w:rsidP="00761CB5">
      <w:pPr>
        <w:pStyle w:val="Default"/>
        <w:ind w:firstLine="708"/>
        <w:jc w:val="both"/>
        <w:rPr>
          <w:sz w:val="28"/>
          <w:szCs w:val="28"/>
        </w:rPr>
      </w:pPr>
      <w:r w:rsidRPr="00510BF1">
        <w:rPr>
          <w:sz w:val="28"/>
          <w:szCs w:val="28"/>
        </w:rPr>
        <w:t xml:space="preserve">Вымогательство взятки – требование лицом взятки под угрозой совершения действий, которые могут причинить ущерб законным интересам взяткодателя или представляемых им лиц, либо умышленное создание таких условий, при которых он вынужден дать взятку с целью предотвращения вредных последствий для </w:t>
      </w:r>
      <w:proofErr w:type="spellStart"/>
      <w:r w:rsidRPr="00510BF1">
        <w:rPr>
          <w:sz w:val="28"/>
          <w:szCs w:val="28"/>
        </w:rPr>
        <w:t>правоохраняемых</w:t>
      </w:r>
      <w:proofErr w:type="spellEnd"/>
      <w:r w:rsidRPr="00510BF1">
        <w:rPr>
          <w:sz w:val="28"/>
          <w:szCs w:val="28"/>
        </w:rPr>
        <w:t xml:space="preserve"> интересов; </w:t>
      </w:r>
    </w:p>
    <w:p w14:paraId="2C2F1027" w14:textId="713547AF" w:rsidR="00761CB5" w:rsidRPr="00510BF1" w:rsidRDefault="00761CB5" w:rsidP="00761CB5">
      <w:pPr>
        <w:pStyle w:val="Default"/>
        <w:ind w:firstLine="708"/>
        <w:jc w:val="both"/>
        <w:rPr>
          <w:sz w:val="28"/>
          <w:szCs w:val="28"/>
        </w:rPr>
      </w:pPr>
      <w:r w:rsidRPr="00510BF1">
        <w:rPr>
          <w:sz w:val="28"/>
          <w:szCs w:val="28"/>
        </w:rPr>
        <w:t xml:space="preserve">Должностное лицо - </w:t>
      </w:r>
      <w:r w:rsidR="008A475B" w:rsidRPr="00510BF1">
        <w:rPr>
          <w:sz w:val="28"/>
          <w:szCs w:val="28"/>
        </w:rPr>
        <w:t>директор</w:t>
      </w:r>
      <w:r w:rsidRPr="00510BF1">
        <w:rPr>
          <w:sz w:val="28"/>
          <w:szCs w:val="28"/>
        </w:rPr>
        <w:t xml:space="preserve"> Предприятия; </w:t>
      </w:r>
    </w:p>
    <w:p w14:paraId="248B68AF" w14:textId="77777777" w:rsidR="00761CB5" w:rsidRPr="00510BF1" w:rsidRDefault="00761CB5" w:rsidP="00761CB5">
      <w:pPr>
        <w:pStyle w:val="Default"/>
        <w:ind w:firstLine="708"/>
        <w:jc w:val="both"/>
        <w:rPr>
          <w:sz w:val="28"/>
          <w:szCs w:val="28"/>
        </w:rPr>
      </w:pPr>
      <w:r w:rsidRPr="00510BF1">
        <w:rPr>
          <w:sz w:val="28"/>
          <w:szCs w:val="28"/>
        </w:rPr>
        <w:t xml:space="preserve">ДП – документированная процедура; </w:t>
      </w:r>
    </w:p>
    <w:p w14:paraId="6F5C711A" w14:textId="64F8DC44" w:rsidR="00761CB5" w:rsidRPr="00510BF1" w:rsidRDefault="00761CB5" w:rsidP="00510BF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10BF1">
        <w:rPr>
          <w:sz w:val="28"/>
          <w:szCs w:val="28"/>
        </w:rPr>
        <w:t xml:space="preserve">Коммерческий подкуп – незаконная передача лицу, выполняющему управленческие функции на Предприятии, денег, ценных бумаг или иного имущества, а равно незаконное оказание ему услуг имущественного характера за использование им своего служебного положения, а также за общее </w:t>
      </w:r>
      <w:r w:rsidRPr="00510BF1">
        <w:rPr>
          <w:color w:val="auto"/>
          <w:sz w:val="28"/>
          <w:szCs w:val="28"/>
        </w:rPr>
        <w:t xml:space="preserve">покровительство или попустительство по службе в интересах лица, осуществляющего подкуп; </w:t>
      </w:r>
    </w:p>
    <w:p w14:paraId="486BE5C3" w14:textId="4EFDB846" w:rsidR="00761CB5" w:rsidRPr="00510BF1" w:rsidRDefault="00761CB5" w:rsidP="00761CB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Конфликт интересов – ситуация, в которой личная заинтересованность должностного лица или работника Предприятия влияет или может повлиять на беспристрастное исполнение им своих обязанностей/должностных обязанностей; </w:t>
      </w:r>
    </w:p>
    <w:p w14:paraId="6E5A324B" w14:textId="067B07E6" w:rsidR="00761CB5" w:rsidRPr="00510BF1" w:rsidRDefault="00761CB5" w:rsidP="00761CB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Коррупция – предложение, обещание, предоставление и получение незаконной выгоды, материальной и/или нематериальной, в любой форме, </w:t>
      </w:r>
      <w:r w:rsidRPr="00510BF1">
        <w:rPr>
          <w:color w:val="auto"/>
          <w:sz w:val="28"/>
          <w:szCs w:val="28"/>
        </w:rPr>
        <w:lastRenderedPageBreak/>
        <w:t xml:space="preserve">напрямую или через посредников, в том числе в форме взятки или коммерческого подкупа; и/или посредничество при осуществлении коррупционного действия; и/или злоупотребление служебным положением, злоупотребление полномочиями, а также иное незаконное использование физическим лицом своего должностного положения вопреки законным интересам Предприятия, в том числе с целью получения незаконной выгоды, материальной и/или нематериальной, для себя или третьих лиц, либо незаконное предоставление такой выгоды указанному лицу другими физическими лицами; </w:t>
      </w:r>
    </w:p>
    <w:p w14:paraId="154859E4" w14:textId="1FD49CE4" w:rsidR="00761CB5" w:rsidRPr="00510BF1" w:rsidRDefault="00761CB5" w:rsidP="00761CB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ОК – отдел кадров Предприятия; </w:t>
      </w:r>
    </w:p>
    <w:p w14:paraId="00CA37EE" w14:textId="376FB406" w:rsidR="00761CB5" w:rsidRPr="00510BF1" w:rsidRDefault="00761CB5" w:rsidP="00761CB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Противодействие коррупции - деятельность работников и должностных лиц Предприятия в пределах своих полномочий по предупреждению коррупции, в том числе по формированию антикоррупционной культуры на Предприятии,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последствий; </w:t>
      </w:r>
    </w:p>
    <w:p w14:paraId="68D06346" w14:textId="0C9A95BB" w:rsidR="00761CB5" w:rsidRPr="00510BF1" w:rsidRDefault="00761CB5" w:rsidP="0030502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Работник, сотрудник – лицо, состоящее в трудовых отношениях с </w:t>
      </w:r>
      <w:r w:rsidR="001739EB" w:rsidRPr="00510BF1">
        <w:rPr>
          <w:color w:val="auto"/>
          <w:sz w:val="28"/>
          <w:szCs w:val="28"/>
        </w:rPr>
        <w:t>Предприятием</w:t>
      </w:r>
      <w:r w:rsidRPr="00510BF1">
        <w:rPr>
          <w:color w:val="auto"/>
          <w:sz w:val="28"/>
          <w:szCs w:val="28"/>
        </w:rPr>
        <w:t xml:space="preserve"> и непосредственно выполняющее работу по трудовому договору; </w:t>
      </w:r>
    </w:p>
    <w:p w14:paraId="1D7D6F04" w14:textId="77777777" w:rsidR="00761CB5" w:rsidRPr="00510BF1" w:rsidRDefault="00761CB5" w:rsidP="0030502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РК – Республика Казахстан; </w:t>
      </w:r>
    </w:p>
    <w:p w14:paraId="7018B1AF" w14:textId="102FD1E1" w:rsidR="00761CB5" w:rsidRPr="00510BF1" w:rsidRDefault="00761CB5" w:rsidP="0030502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>ЮО – юридический отдел Предприятия</w:t>
      </w:r>
      <w:r w:rsidR="0030502A" w:rsidRPr="00510BF1">
        <w:rPr>
          <w:color w:val="auto"/>
          <w:sz w:val="28"/>
          <w:szCs w:val="28"/>
        </w:rPr>
        <w:t>, юрисконсульт</w:t>
      </w:r>
      <w:r w:rsidRPr="00510BF1">
        <w:rPr>
          <w:color w:val="auto"/>
          <w:sz w:val="28"/>
          <w:szCs w:val="28"/>
        </w:rPr>
        <w:t xml:space="preserve">. </w:t>
      </w:r>
    </w:p>
    <w:p w14:paraId="52F66D45" w14:textId="77777777" w:rsidR="0030502A" w:rsidRPr="00510BF1" w:rsidRDefault="0030502A" w:rsidP="0030502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491DD60A" w14:textId="18A913E1" w:rsidR="0030502A" w:rsidRPr="00510BF1" w:rsidRDefault="00761CB5" w:rsidP="0030502A">
      <w:pPr>
        <w:pStyle w:val="Default"/>
        <w:spacing w:after="36"/>
        <w:jc w:val="center"/>
        <w:rPr>
          <w:b/>
          <w:bCs/>
          <w:color w:val="auto"/>
          <w:sz w:val="28"/>
          <w:szCs w:val="28"/>
        </w:rPr>
      </w:pPr>
      <w:r w:rsidRPr="00510BF1">
        <w:rPr>
          <w:b/>
          <w:bCs/>
          <w:color w:val="auto"/>
          <w:sz w:val="28"/>
          <w:szCs w:val="28"/>
        </w:rPr>
        <w:t>4</w:t>
      </w:r>
      <w:r w:rsidR="0030502A" w:rsidRPr="00510BF1">
        <w:rPr>
          <w:b/>
          <w:bCs/>
          <w:color w:val="auto"/>
          <w:sz w:val="28"/>
          <w:szCs w:val="28"/>
        </w:rPr>
        <w:t>.</w:t>
      </w:r>
      <w:r w:rsidRPr="00510BF1">
        <w:rPr>
          <w:b/>
          <w:bCs/>
          <w:color w:val="auto"/>
          <w:sz w:val="28"/>
          <w:szCs w:val="28"/>
        </w:rPr>
        <w:t xml:space="preserve"> Ответственность и полномочия</w:t>
      </w:r>
    </w:p>
    <w:p w14:paraId="7E65807B" w14:textId="5CA431EB" w:rsidR="00761CB5" w:rsidRPr="00510BF1" w:rsidRDefault="00761CB5" w:rsidP="0030502A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510BF1">
        <w:rPr>
          <w:b/>
          <w:bCs/>
          <w:color w:val="auto"/>
          <w:sz w:val="28"/>
          <w:szCs w:val="28"/>
        </w:rPr>
        <w:t xml:space="preserve"> </w:t>
      </w:r>
      <w:r w:rsidRPr="00510BF1">
        <w:rPr>
          <w:color w:val="auto"/>
          <w:sz w:val="28"/>
          <w:szCs w:val="28"/>
        </w:rPr>
        <w:t xml:space="preserve">4.1 Настоящая Инструкция утверждается </w:t>
      </w:r>
      <w:r w:rsidR="0030502A" w:rsidRPr="00510BF1">
        <w:rPr>
          <w:color w:val="auto"/>
          <w:sz w:val="28"/>
          <w:szCs w:val="28"/>
        </w:rPr>
        <w:t>директором</w:t>
      </w:r>
      <w:r w:rsidRPr="00510BF1">
        <w:rPr>
          <w:color w:val="auto"/>
          <w:sz w:val="28"/>
          <w:szCs w:val="28"/>
        </w:rPr>
        <w:t xml:space="preserve"> Предприятия на титульном листе. </w:t>
      </w:r>
    </w:p>
    <w:p w14:paraId="16FEDCE8" w14:textId="6BCE862F" w:rsidR="00761CB5" w:rsidRPr="00510BF1" w:rsidRDefault="00761CB5" w:rsidP="0030502A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4.2 Ответственность за содержание, структуру и оформление, утвержденной Инструкции, несет разработчик Инструкции. Решение об окончательной редакции Инструкции принимает </w:t>
      </w:r>
      <w:r w:rsidR="0030502A" w:rsidRPr="00510BF1">
        <w:rPr>
          <w:color w:val="auto"/>
          <w:sz w:val="28"/>
          <w:szCs w:val="28"/>
        </w:rPr>
        <w:t>директор Предприятия</w:t>
      </w:r>
      <w:r w:rsidRPr="00510BF1">
        <w:rPr>
          <w:color w:val="auto"/>
          <w:sz w:val="28"/>
          <w:szCs w:val="28"/>
        </w:rPr>
        <w:t xml:space="preserve">. </w:t>
      </w:r>
    </w:p>
    <w:p w14:paraId="79350083" w14:textId="77777777" w:rsidR="0030502A" w:rsidRPr="00510BF1" w:rsidRDefault="00761CB5" w:rsidP="0030502A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4.3 Ответственность за доведение до сведения работников Предприятия требований Инструкции несет комплаенс-офицер и руководители структурных подразделений. Запись об ознакомлении должна быть оформлена в «Листе ознакомления» (Приложение Б). </w:t>
      </w:r>
    </w:p>
    <w:p w14:paraId="06D9EEFC" w14:textId="1049C5C6" w:rsidR="00761CB5" w:rsidRPr="00510BF1" w:rsidRDefault="00761CB5" w:rsidP="0030502A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4.4 Ответственность за сохранность, несанкционированное копирование документов системы менеджмента качества (СМК), в том числе настоящей Инструкции, находящихся в подразделении, и утечку служебной информации несут руководители подразделений. </w:t>
      </w:r>
    </w:p>
    <w:p w14:paraId="42F1F0CA" w14:textId="77777777" w:rsidR="00DB38BF" w:rsidRPr="00510BF1" w:rsidRDefault="00DB38BF" w:rsidP="0030502A">
      <w:pPr>
        <w:pStyle w:val="Default"/>
        <w:jc w:val="both"/>
        <w:rPr>
          <w:color w:val="auto"/>
          <w:sz w:val="28"/>
          <w:szCs w:val="28"/>
        </w:rPr>
      </w:pPr>
    </w:p>
    <w:p w14:paraId="71B1EA3F" w14:textId="56AF4C99" w:rsidR="00761CB5" w:rsidRPr="00510BF1" w:rsidRDefault="00761CB5" w:rsidP="00DB38BF">
      <w:pPr>
        <w:pStyle w:val="Default"/>
        <w:jc w:val="center"/>
        <w:rPr>
          <w:color w:val="auto"/>
          <w:sz w:val="28"/>
          <w:szCs w:val="28"/>
        </w:rPr>
      </w:pPr>
      <w:r w:rsidRPr="00510BF1">
        <w:rPr>
          <w:b/>
          <w:bCs/>
          <w:color w:val="auto"/>
          <w:sz w:val="28"/>
          <w:szCs w:val="28"/>
        </w:rPr>
        <w:t>5</w:t>
      </w:r>
      <w:r w:rsidR="00DB38BF" w:rsidRPr="00510BF1">
        <w:rPr>
          <w:b/>
          <w:bCs/>
          <w:color w:val="auto"/>
          <w:sz w:val="28"/>
          <w:szCs w:val="28"/>
        </w:rPr>
        <w:t>.</w:t>
      </w:r>
      <w:r w:rsidRPr="00510BF1">
        <w:rPr>
          <w:b/>
          <w:bCs/>
          <w:color w:val="auto"/>
          <w:sz w:val="28"/>
          <w:szCs w:val="28"/>
        </w:rPr>
        <w:t xml:space="preserve"> Общие положения</w:t>
      </w:r>
    </w:p>
    <w:p w14:paraId="7BD1C6B4" w14:textId="312E3478" w:rsidR="00761CB5" w:rsidRPr="00510BF1" w:rsidRDefault="00761CB5" w:rsidP="003B1DE7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5.1 Настоящая Инструкция определяет ситуации коррупционной направленности и устанавливает порядок действий должностных лиц и работников Предприятия в случае их возникновения. </w:t>
      </w:r>
    </w:p>
    <w:p w14:paraId="39C0D516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5.2 Приведённые в Инструкции требования являются минимально необходимыми и не должны рассматриваться как исчерпывающие и/или ограничивающие для конкретного случая. </w:t>
      </w:r>
    </w:p>
    <w:p w14:paraId="35BB83D6" w14:textId="77777777" w:rsidR="00761CB5" w:rsidRPr="00510BF1" w:rsidRDefault="00761CB5" w:rsidP="00761CB5">
      <w:pPr>
        <w:pStyle w:val="Default"/>
        <w:rPr>
          <w:color w:val="auto"/>
          <w:sz w:val="28"/>
          <w:szCs w:val="28"/>
        </w:rPr>
      </w:pPr>
    </w:p>
    <w:p w14:paraId="75BD7039" w14:textId="11CDA511" w:rsidR="00761CB5" w:rsidRPr="00510BF1" w:rsidRDefault="00761CB5" w:rsidP="003B1DE7">
      <w:pPr>
        <w:pStyle w:val="Default"/>
        <w:jc w:val="center"/>
        <w:rPr>
          <w:color w:val="auto"/>
          <w:sz w:val="28"/>
          <w:szCs w:val="28"/>
        </w:rPr>
      </w:pPr>
      <w:r w:rsidRPr="00510BF1">
        <w:rPr>
          <w:b/>
          <w:bCs/>
          <w:color w:val="auto"/>
          <w:sz w:val="28"/>
          <w:szCs w:val="28"/>
        </w:rPr>
        <w:lastRenderedPageBreak/>
        <w:t>6</w:t>
      </w:r>
      <w:r w:rsidR="003B1DE7" w:rsidRPr="00510BF1">
        <w:rPr>
          <w:b/>
          <w:bCs/>
          <w:color w:val="auto"/>
          <w:sz w:val="28"/>
          <w:szCs w:val="28"/>
        </w:rPr>
        <w:t>.</w:t>
      </w:r>
      <w:r w:rsidRPr="00510BF1">
        <w:rPr>
          <w:b/>
          <w:bCs/>
          <w:color w:val="auto"/>
          <w:sz w:val="28"/>
          <w:szCs w:val="28"/>
        </w:rPr>
        <w:t xml:space="preserve"> Возможные ситуации коррупционной направленности и коммерческого подкупа, а также порядок действий в случае их возникновения</w:t>
      </w:r>
    </w:p>
    <w:p w14:paraId="7DCFBDB9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6.1 Действия по получению и даче взятки в Республике Казахстан противозаконны и подпадают под действие Уголовного кодекса и Кодекса об административных правонарушениях. </w:t>
      </w:r>
    </w:p>
    <w:p w14:paraId="25AE4EC8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6.2 Предметом взятки могут быть: </w:t>
      </w:r>
    </w:p>
    <w:p w14:paraId="2B1109C7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предметы, деньги, в том: числе валюта, банковские чеки и ценные бумаги, изделия из драгоценных металлов и камней, автомашины, продукты питания, техника, бытовые приборы и другие товары, квартиры, дачи, загородные дома, гаражи, земельные участки и другая недвижимость; </w:t>
      </w:r>
    </w:p>
    <w:p w14:paraId="47B0D6D5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выгоды: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стоимости; </w:t>
      </w:r>
    </w:p>
    <w:p w14:paraId="662E846A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 </w:t>
      </w:r>
    </w:p>
    <w:p w14:paraId="219ACAF3" w14:textId="40984E5B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6.3 Важно соблюдать ограничения, запреты и требования по исключению или урегулированию конфликта интересов, обязанность об уведомлении руководителя структурного подразделения, комплаенс-офицера Предприятия об обращениях в целях склонения к совершению коррупционных правонарушений, иные обязанности, установленные на Предприятии в целях противодействия коррупции. </w:t>
      </w:r>
    </w:p>
    <w:p w14:paraId="722F3FD6" w14:textId="77777777" w:rsidR="00510BF1" w:rsidRDefault="00761CB5" w:rsidP="00510BF1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Следует отметить, что некоторые слова, выражения и жесты могут быть восприняты окружающими как просьба (намек) о даче взятки. </w:t>
      </w:r>
    </w:p>
    <w:p w14:paraId="70266D51" w14:textId="7E3C8109" w:rsidR="00761CB5" w:rsidRPr="00510BF1" w:rsidRDefault="00761CB5" w:rsidP="00510BF1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К таким выражениям относятся, например: </w:t>
      </w:r>
    </w:p>
    <w:p w14:paraId="0D3CBE5B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«Вопрос решить трудно, но можно»; </w:t>
      </w:r>
    </w:p>
    <w:p w14:paraId="6E5F5B55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«Спасибо на хлеб не намажешь»; </w:t>
      </w:r>
    </w:p>
    <w:p w14:paraId="5B3FC782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«Договоримся»; </w:t>
      </w:r>
    </w:p>
    <w:p w14:paraId="38D5BB57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«Нужны более веские аргументы»; </w:t>
      </w:r>
    </w:p>
    <w:p w14:paraId="7A80CEC5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«Нужно обсудить параметры»; </w:t>
      </w:r>
    </w:p>
    <w:p w14:paraId="3A89576C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«Ну, что делать будем?» и т.д. </w:t>
      </w:r>
    </w:p>
    <w:p w14:paraId="41EBADD0" w14:textId="69F4DD3C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Обсуждение определённых тем с представителями организаций и обучающимися, особенно с теми из них, чья выгода зависит от решений и действий должностных лиц и работников Предприятия, может также восприниматься как просьба о даче взятки. </w:t>
      </w:r>
    </w:p>
    <w:p w14:paraId="0977EDC4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К числу таких тем относятся, например: </w:t>
      </w:r>
    </w:p>
    <w:p w14:paraId="58E92C94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низкий уровень заработной платы и нехватка денежных средств на реализацию тех или иных нужд; </w:t>
      </w:r>
    </w:p>
    <w:p w14:paraId="04600256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желание приобрести то или иное имущество, получить ту или иную услугу, отправиться в туристическую поездку или на лечение; </w:t>
      </w:r>
    </w:p>
    <w:p w14:paraId="7246452D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отсутствие работы у родственников должностного лица; </w:t>
      </w:r>
    </w:p>
    <w:p w14:paraId="0CD8C86F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lastRenderedPageBreak/>
        <w:t xml:space="preserve">• рекомендации поддержать благотворительный фонд, конкретную спортивную команду и т.д. </w:t>
      </w:r>
    </w:p>
    <w:p w14:paraId="738E122D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6.4 Во избежание возможных провокаций со стороны обратившихся за услугой граждан, представителей юридических лиц, должностных лиц, осуществляющих проверку деятельности подразделения: </w:t>
      </w:r>
    </w:p>
    <w:p w14:paraId="2C5C4FF8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не оставлять без присмотра служебные помещения, в которых находятся посетители и личные вещи (одежда, портфели, сумки и т.д.); </w:t>
      </w:r>
    </w:p>
    <w:p w14:paraId="6C74AE3D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в случае обнаружения после ухода посетителя на рабочем месте или в личных вещах каких-либо посторонних предметов, не предпринимая никаких самостоятельных действий, немедленно доложить руководству. </w:t>
      </w:r>
    </w:p>
    <w:p w14:paraId="534D4F7F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6.5 В случае вымогательства взятки: </w:t>
      </w:r>
    </w:p>
    <w:p w14:paraId="57EFA65C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вести себя крайне осторожно, вежливо, без заискивания, не допуская опрометчивых высказываний, которые могли бы трактоваться либо как готовность, либо как категорический отказ принять предмет взятки и/или коммерческого подкупа; </w:t>
      </w:r>
    </w:p>
    <w:p w14:paraId="1FCDEE7E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</w:t>
      </w:r>
    </w:p>
    <w:p w14:paraId="3A430DCC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постараться перенести вопрос о времени и месте передачи предмета взятки и/или коммерческого подкупа до следующей беседы и предложить хорошо знакомое Вам место для следующей встречи; </w:t>
      </w:r>
    </w:p>
    <w:p w14:paraId="39752387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не берите инициативу в разговоре на себя, больше «работайте на прием», позволяйте собеседнику «выговориться», сообщить Вам как можно больше информации; </w:t>
      </w:r>
    </w:p>
    <w:p w14:paraId="1495699B" w14:textId="77777777" w:rsidR="00510BF1" w:rsidRDefault="00761CB5" w:rsidP="00510BF1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>• поинтересуйтесь о гарантиях решения Вашего вопроса в случае Вашего согласия дать взятку или совершить коммерческий подкуп;</w:t>
      </w:r>
    </w:p>
    <w:p w14:paraId="13F3D87F" w14:textId="20C3DA2B" w:rsidR="00761CB5" w:rsidRPr="00510BF1" w:rsidRDefault="00761CB5" w:rsidP="00510BF1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при наличии у Вас диктофона постараться записать (скрытно) предложение о предмете взятки и/или коммерческого подкупа; </w:t>
      </w:r>
    </w:p>
    <w:p w14:paraId="0CC54214" w14:textId="10652578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доложить о данном факте в виде служебной записки вышестоящему руководству и комплаенс-офицеру Предприятия; </w:t>
      </w:r>
    </w:p>
    <w:p w14:paraId="0684A6C0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обратиться с письменным или устным сообщением о готовящемся преступлении в уполномоченный орган по противодействию коррупции. </w:t>
      </w:r>
    </w:p>
    <w:p w14:paraId="29FDD10B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6.6 Если столкнулись с коррупционными проявлениями или стали невольным свидетелем незаконных коррупционных нарушений, Вам нужно: </w:t>
      </w:r>
    </w:p>
    <w:p w14:paraId="09495CCE" w14:textId="2B9F108E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доложить о данном факте в виде служебной записки комплаенс-офицеру Предприятия; </w:t>
      </w:r>
    </w:p>
    <w:p w14:paraId="5E79FB17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обратиться с письменным или устным сообщением в уполномоченный орган по противодействию коррупции. </w:t>
      </w:r>
    </w:p>
    <w:p w14:paraId="08A27A4D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6.7 В отношении конфликта интересов: </w:t>
      </w:r>
    </w:p>
    <w:p w14:paraId="5C3A8063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внимательно относиться к любой возможности конфликта интересов; </w:t>
      </w:r>
    </w:p>
    <w:p w14:paraId="4B5C3A71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принимать меры по недопущению любой возможности возникновения конфликта интересов; </w:t>
      </w:r>
    </w:p>
    <w:p w14:paraId="2C3AF125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в письменной форме уведомить своего непосредственного руководителя о возникшем конфликте интересов или о возможности его возникновения, как только Вам станет об этом известно; </w:t>
      </w:r>
    </w:p>
    <w:p w14:paraId="6C41E816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lastRenderedPageBreak/>
        <w:t xml:space="preserve">• принять меры по урегулированию возникшего конфликта интересов по согласованию с непосредственным руководителем; </w:t>
      </w:r>
    </w:p>
    <w:p w14:paraId="3771976B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изменить служебное положение сотрудника, являющегося стороной конфликта интересов, вплоть до его отстранения от исполнения служебных обязанностей в установленном порядке, и (или) в отказе его от выгоды, явившейся причиной возникновения конфликта интересов; </w:t>
      </w:r>
    </w:p>
    <w:p w14:paraId="1BCAAE6D" w14:textId="24288AC6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обратиться при невозможности урегулирования конфликта интересов к Комплаенс-офицеру Предприятия. </w:t>
      </w:r>
    </w:p>
    <w:p w14:paraId="1D37127C" w14:textId="77777777" w:rsidR="003B1DE7" w:rsidRPr="00510BF1" w:rsidRDefault="003B1DE7" w:rsidP="003B1DE7">
      <w:pPr>
        <w:pStyle w:val="Default"/>
        <w:jc w:val="both"/>
        <w:rPr>
          <w:color w:val="auto"/>
          <w:sz w:val="28"/>
          <w:szCs w:val="28"/>
        </w:rPr>
      </w:pPr>
    </w:p>
    <w:p w14:paraId="49925B2C" w14:textId="25809922" w:rsidR="00761CB5" w:rsidRPr="00510BF1" w:rsidRDefault="00761CB5" w:rsidP="003B1DE7">
      <w:pPr>
        <w:pStyle w:val="Default"/>
        <w:jc w:val="center"/>
        <w:rPr>
          <w:color w:val="auto"/>
          <w:sz w:val="28"/>
          <w:szCs w:val="28"/>
        </w:rPr>
      </w:pPr>
      <w:r w:rsidRPr="00510BF1">
        <w:rPr>
          <w:b/>
          <w:bCs/>
          <w:color w:val="auto"/>
          <w:sz w:val="28"/>
          <w:szCs w:val="28"/>
        </w:rPr>
        <w:t>7</w:t>
      </w:r>
      <w:r w:rsidR="003B1DE7" w:rsidRPr="00510BF1">
        <w:rPr>
          <w:b/>
          <w:bCs/>
          <w:color w:val="auto"/>
          <w:sz w:val="28"/>
          <w:szCs w:val="28"/>
        </w:rPr>
        <w:t>.</w:t>
      </w:r>
      <w:r w:rsidRPr="00510BF1">
        <w:rPr>
          <w:b/>
          <w:bCs/>
          <w:color w:val="auto"/>
          <w:sz w:val="28"/>
          <w:szCs w:val="28"/>
        </w:rPr>
        <w:t xml:space="preserve"> Ответственность руководителей, за коррупционное правонарушение подчиненных</w:t>
      </w:r>
    </w:p>
    <w:p w14:paraId="098B36CB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7.1 В целях усиления мер, направленных на предупреждение коррупции, предусмотрена норма, подразумевающая персональную ответственность руководителей, чьи подчиненные совершили коррупционное правонарушение, коммерческий подкуп и иные уголовные правонарушения при исполнении своих функциональных обязанностей и их вина доказана в суде. </w:t>
      </w:r>
    </w:p>
    <w:p w14:paraId="1FC84F83" w14:textId="4FBBD3AA" w:rsidR="00761CB5" w:rsidRPr="00510BF1" w:rsidRDefault="00761CB5" w:rsidP="00510BF1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>7.2 В случае уголовного преследования работника Предприятия по фактам совершения коррупционного правонарушения, коммерческого подкупа и иных уголовных правонарушений при исполнении своих функциональных обязанностей, данный работник в соответствии с Трудовым кодексом РК отстраняется от исполнения своих должностных обязанностей до окончания следственных действий или вступления в законную силу судебного акта. Непосредственный руководитель данного работника обязан предпринять</w:t>
      </w:r>
      <w:r w:rsidR="00510BF1">
        <w:rPr>
          <w:color w:val="auto"/>
          <w:sz w:val="28"/>
          <w:szCs w:val="28"/>
        </w:rPr>
        <w:t xml:space="preserve"> </w:t>
      </w:r>
      <w:r w:rsidRPr="00510BF1">
        <w:rPr>
          <w:color w:val="auto"/>
          <w:sz w:val="28"/>
          <w:szCs w:val="28"/>
        </w:rPr>
        <w:t xml:space="preserve">соответствующие меры по отстранению работника от исполнения своих должностных обязанностей. </w:t>
      </w:r>
    </w:p>
    <w:p w14:paraId="629F1B18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7.3 Дисциплинарная ответственность руководителя, за коррупционное правонарушение подчиненного предполагает вынесение: </w:t>
      </w:r>
    </w:p>
    <w:p w14:paraId="0CDF6501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замечания; </w:t>
      </w:r>
    </w:p>
    <w:p w14:paraId="71327F72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выговора; </w:t>
      </w:r>
    </w:p>
    <w:p w14:paraId="39503F70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строгого выговора; </w:t>
      </w:r>
    </w:p>
    <w:p w14:paraId="569E6B73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расторжение трудового договора по инициативе работодателя по основаниям, предусмотренным Трудовым кодексом РК. </w:t>
      </w:r>
    </w:p>
    <w:p w14:paraId="168D0AB9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7.4 Необходимо принять во внимание, что при совершении правонарушения коррупционного характера непосредственным подчиненным руководитель несет персональную ответственность по истечении 3 месяцев со дня назначения на данную должность. </w:t>
      </w:r>
    </w:p>
    <w:p w14:paraId="3BE11CEB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При этом, вышеуказанная ответственность не распространяется на руководителя, самостоятельно сообщившего о факте коррупционного правонарушения, совершенном непосредственным подчиненным, согласно статье 24 Закона Республики Казахстан «О противодействии коррупции». </w:t>
      </w:r>
    </w:p>
    <w:p w14:paraId="461F48AD" w14:textId="776F15B9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7.5 Работник, сообщивший о факте коррупционного правонарушения, коммерческого подкупа и иных уголовных правонарушениях при исполнении работником Предприятия своих функциональных обязанностей, или иным образом оказывающий содействие в противодействии коррупции, коммерческом подкупе и иных уголовных правонарушениях при исполнении работниками Предприятия своих функциональных обязанностей находится </w:t>
      </w:r>
      <w:r w:rsidRPr="00510BF1">
        <w:rPr>
          <w:color w:val="auto"/>
          <w:sz w:val="28"/>
          <w:szCs w:val="28"/>
        </w:rPr>
        <w:lastRenderedPageBreak/>
        <w:t xml:space="preserve">под защитой государства и поощряется в порядке, установленном Правительством Республики Казахстан. Данное положения не распространяются на лиц, сообщивших заведомо ложную информацию о факте коррупционного правонарушения, которые подлежат ответственности в соответствии с законом. </w:t>
      </w:r>
    </w:p>
    <w:p w14:paraId="3933DE81" w14:textId="7918F440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7.6 Информация о работнике, оказывающем содействие в противодействии коррупции, коммерческом подкупе и иных уголовных правонарушениях при исполнении работниками Предприятия своих функциональных обязанностей является государственным секретом и предоставляется в порядке, установленном законом. Разглашение указанной информации влечет ответственность, установленную законом. </w:t>
      </w:r>
    </w:p>
    <w:p w14:paraId="1F61CECD" w14:textId="77777777" w:rsidR="003B1DE7" w:rsidRPr="00510BF1" w:rsidRDefault="003B1DE7" w:rsidP="003B1DE7">
      <w:pPr>
        <w:pStyle w:val="Default"/>
        <w:jc w:val="both"/>
        <w:rPr>
          <w:color w:val="auto"/>
          <w:sz w:val="28"/>
          <w:szCs w:val="28"/>
        </w:rPr>
      </w:pPr>
    </w:p>
    <w:p w14:paraId="15EBC38C" w14:textId="064752A9" w:rsidR="00761CB5" w:rsidRPr="00510BF1" w:rsidRDefault="00761CB5" w:rsidP="003B1DE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10BF1">
        <w:rPr>
          <w:b/>
          <w:bCs/>
          <w:color w:val="auto"/>
          <w:sz w:val="28"/>
          <w:szCs w:val="28"/>
        </w:rPr>
        <w:t>8 Согласование, утверждение и введение в действие</w:t>
      </w:r>
    </w:p>
    <w:p w14:paraId="3956B93E" w14:textId="452AE46D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8.1 Согласование настоящей Инструкции осуществляется с </w:t>
      </w:r>
      <w:r w:rsidR="008A475B" w:rsidRPr="00510BF1">
        <w:rPr>
          <w:color w:val="auto"/>
          <w:sz w:val="28"/>
          <w:szCs w:val="28"/>
        </w:rPr>
        <w:t>директором, комплаенс-офицером</w:t>
      </w:r>
      <w:r w:rsidRPr="00510BF1">
        <w:rPr>
          <w:color w:val="auto"/>
          <w:sz w:val="28"/>
          <w:szCs w:val="28"/>
        </w:rPr>
        <w:t>, начальником ЮО</w:t>
      </w:r>
      <w:r w:rsidR="008A475B" w:rsidRPr="00510BF1">
        <w:rPr>
          <w:color w:val="auto"/>
          <w:sz w:val="28"/>
          <w:szCs w:val="28"/>
        </w:rPr>
        <w:t xml:space="preserve"> (юрисконсультом Предприятия)</w:t>
      </w:r>
      <w:r w:rsidRPr="00510BF1">
        <w:rPr>
          <w:color w:val="auto"/>
          <w:sz w:val="28"/>
          <w:szCs w:val="28"/>
        </w:rPr>
        <w:t xml:space="preserve">, председателем профсоюзного комитета и оформляется в «Листе согласования» (Приложение А). </w:t>
      </w:r>
    </w:p>
    <w:p w14:paraId="075154BE" w14:textId="77777777" w:rsidR="00510BF1" w:rsidRDefault="00761CB5" w:rsidP="00510BF1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8.2 Инструкция переводится на казахский и английский языки с целью дальнейшего размещения на официальном сайте Предприятия. </w:t>
      </w:r>
    </w:p>
    <w:p w14:paraId="5BC23612" w14:textId="5B8B3A88" w:rsidR="00761CB5" w:rsidRPr="00510BF1" w:rsidRDefault="00761CB5" w:rsidP="00510BF1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8.3 Инструкция с подписью разработчика и согласующими подписями передается разработчиком на утверждение. </w:t>
      </w:r>
    </w:p>
    <w:p w14:paraId="44A12A74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8.4 Датой введения Инструкции считается дата утверждения/согласования Инструкции. Инструкция вступает в действие в момент её утверждения. </w:t>
      </w:r>
    </w:p>
    <w:p w14:paraId="75E67CC7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8.5 Утвержденная Инструкция передается на хранение в </w:t>
      </w:r>
      <w:proofErr w:type="spellStart"/>
      <w:r w:rsidRPr="00510BF1">
        <w:rPr>
          <w:color w:val="auto"/>
          <w:sz w:val="28"/>
          <w:szCs w:val="28"/>
        </w:rPr>
        <w:t>ЦМКиА</w:t>
      </w:r>
      <w:proofErr w:type="spellEnd"/>
      <w:r w:rsidRPr="00510BF1">
        <w:rPr>
          <w:color w:val="auto"/>
          <w:sz w:val="28"/>
          <w:szCs w:val="28"/>
        </w:rPr>
        <w:t xml:space="preserve"> на бумажном носителе. </w:t>
      </w:r>
    </w:p>
    <w:p w14:paraId="4CB04B6B" w14:textId="77777777" w:rsidR="003B1DE7" w:rsidRPr="00510BF1" w:rsidRDefault="003B1DE7" w:rsidP="003B1DE7">
      <w:pPr>
        <w:pStyle w:val="Default"/>
        <w:jc w:val="both"/>
        <w:rPr>
          <w:color w:val="auto"/>
          <w:sz w:val="28"/>
          <w:szCs w:val="28"/>
        </w:rPr>
      </w:pPr>
    </w:p>
    <w:p w14:paraId="264DD9ED" w14:textId="13E7732B" w:rsidR="00761CB5" w:rsidRPr="00510BF1" w:rsidRDefault="00761CB5" w:rsidP="003B1DE7">
      <w:pPr>
        <w:pStyle w:val="Default"/>
        <w:jc w:val="center"/>
        <w:rPr>
          <w:color w:val="auto"/>
          <w:sz w:val="28"/>
          <w:szCs w:val="28"/>
        </w:rPr>
      </w:pPr>
      <w:r w:rsidRPr="00510BF1">
        <w:rPr>
          <w:b/>
          <w:bCs/>
          <w:color w:val="auto"/>
          <w:sz w:val="28"/>
          <w:szCs w:val="28"/>
        </w:rPr>
        <w:t>9</w:t>
      </w:r>
      <w:r w:rsidR="003B1DE7" w:rsidRPr="00510BF1">
        <w:rPr>
          <w:b/>
          <w:bCs/>
          <w:color w:val="auto"/>
          <w:sz w:val="28"/>
          <w:szCs w:val="28"/>
        </w:rPr>
        <w:t>.</w:t>
      </w:r>
      <w:r w:rsidRPr="00510BF1">
        <w:rPr>
          <w:b/>
          <w:bCs/>
          <w:color w:val="auto"/>
          <w:sz w:val="28"/>
          <w:szCs w:val="28"/>
        </w:rPr>
        <w:t xml:space="preserve"> Обеспечение доступности</w:t>
      </w:r>
    </w:p>
    <w:p w14:paraId="1B3B8601" w14:textId="2E5D4A47" w:rsidR="00761CB5" w:rsidRPr="00510BF1" w:rsidRDefault="00144757" w:rsidP="0014475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9.1. </w:t>
      </w:r>
      <w:r w:rsidR="00761CB5" w:rsidRPr="00510BF1">
        <w:rPr>
          <w:color w:val="auto"/>
          <w:sz w:val="28"/>
          <w:szCs w:val="28"/>
        </w:rPr>
        <w:t xml:space="preserve">Обеспечение подразделений экземплярами Инструкции осуществляется путем размещения на официальном сайте Предприятия. </w:t>
      </w:r>
    </w:p>
    <w:p w14:paraId="683168A8" w14:textId="77777777" w:rsidR="00144757" w:rsidRPr="00510BF1" w:rsidRDefault="00144757" w:rsidP="00761CB5">
      <w:pPr>
        <w:pStyle w:val="Default"/>
        <w:rPr>
          <w:b/>
          <w:bCs/>
          <w:color w:val="auto"/>
          <w:sz w:val="28"/>
          <w:szCs w:val="28"/>
        </w:rPr>
      </w:pPr>
    </w:p>
    <w:p w14:paraId="5590837E" w14:textId="00355301" w:rsidR="00761CB5" w:rsidRPr="00510BF1" w:rsidRDefault="00761CB5" w:rsidP="00144757">
      <w:pPr>
        <w:pStyle w:val="Default"/>
        <w:jc w:val="center"/>
        <w:rPr>
          <w:color w:val="auto"/>
          <w:sz w:val="28"/>
          <w:szCs w:val="28"/>
        </w:rPr>
      </w:pPr>
      <w:r w:rsidRPr="00510BF1">
        <w:rPr>
          <w:b/>
          <w:bCs/>
          <w:color w:val="auto"/>
          <w:sz w:val="28"/>
          <w:szCs w:val="28"/>
        </w:rPr>
        <w:t>10</w:t>
      </w:r>
      <w:r w:rsidR="00144757" w:rsidRPr="00510BF1">
        <w:rPr>
          <w:b/>
          <w:bCs/>
          <w:color w:val="auto"/>
          <w:sz w:val="28"/>
          <w:szCs w:val="28"/>
        </w:rPr>
        <w:t>.</w:t>
      </w:r>
      <w:r w:rsidRPr="00510BF1">
        <w:rPr>
          <w:b/>
          <w:bCs/>
          <w:color w:val="auto"/>
          <w:sz w:val="28"/>
          <w:szCs w:val="28"/>
        </w:rPr>
        <w:t xml:space="preserve"> Хранение</w:t>
      </w:r>
    </w:p>
    <w:p w14:paraId="490DF206" w14:textId="733097B0" w:rsidR="00761CB5" w:rsidRPr="00510BF1" w:rsidRDefault="00761CB5" w:rsidP="0014475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10.1 После размещения на сайте Предприятия электронного варианта Инструкции исполнители знакомятся с ней и ставят свою подпись в листе ознакомления (Приложение Б). </w:t>
      </w:r>
      <w:r w:rsidR="008A475B" w:rsidRPr="00510BF1">
        <w:rPr>
          <w:color w:val="auto"/>
          <w:sz w:val="28"/>
          <w:szCs w:val="28"/>
        </w:rPr>
        <w:t>В</w:t>
      </w:r>
      <w:r w:rsidRPr="00510BF1">
        <w:rPr>
          <w:color w:val="auto"/>
          <w:sz w:val="28"/>
          <w:szCs w:val="28"/>
        </w:rPr>
        <w:t xml:space="preserve"> подразделениях за ознакомление сотрудников с Инструкцией отвечает руководител</w:t>
      </w:r>
      <w:r w:rsidR="008A475B" w:rsidRPr="00510BF1">
        <w:rPr>
          <w:color w:val="auto"/>
          <w:sz w:val="28"/>
          <w:szCs w:val="28"/>
        </w:rPr>
        <w:t>и</w:t>
      </w:r>
      <w:r w:rsidRPr="00510BF1">
        <w:rPr>
          <w:color w:val="auto"/>
          <w:sz w:val="28"/>
          <w:szCs w:val="28"/>
        </w:rPr>
        <w:t xml:space="preserve"> подразделени</w:t>
      </w:r>
      <w:r w:rsidR="008A475B" w:rsidRPr="00510BF1">
        <w:rPr>
          <w:color w:val="auto"/>
          <w:sz w:val="28"/>
          <w:szCs w:val="28"/>
        </w:rPr>
        <w:t>й</w:t>
      </w:r>
      <w:r w:rsidRPr="00510BF1">
        <w:rPr>
          <w:color w:val="auto"/>
          <w:sz w:val="28"/>
          <w:szCs w:val="28"/>
        </w:rPr>
        <w:t xml:space="preserve">. </w:t>
      </w:r>
    </w:p>
    <w:p w14:paraId="370AAF0A" w14:textId="1A7A3788" w:rsidR="00761CB5" w:rsidRPr="00510BF1" w:rsidRDefault="00761CB5" w:rsidP="0014475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>10.2 Ответственность за тиражирование, учет копий, несанкционированное использование и сохранность Инструкции нес</w:t>
      </w:r>
      <w:r w:rsidR="008A475B" w:rsidRPr="00510BF1">
        <w:rPr>
          <w:color w:val="auto"/>
          <w:sz w:val="28"/>
          <w:szCs w:val="28"/>
        </w:rPr>
        <w:t>у</w:t>
      </w:r>
      <w:r w:rsidRPr="00510BF1">
        <w:rPr>
          <w:color w:val="auto"/>
          <w:sz w:val="28"/>
          <w:szCs w:val="28"/>
        </w:rPr>
        <w:t>т руководител</w:t>
      </w:r>
      <w:r w:rsidR="008A475B" w:rsidRPr="00510BF1">
        <w:rPr>
          <w:color w:val="auto"/>
          <w:sz w:val="28"/>
          <w:szCs w:val="28"/>
        </w:rPr>
        <w:t>и</w:t>
      </w:r>
      <w:r w:rsidRPr="00510BF1">
        <w:rPr>
          <w:color w:val="auto"/>
          <w:sz w:val="28"/>
          <w:szCs w:val="28"/>
        </w:rPr>
        <w:t xml:space="preserve"> подразделени</w:t>
      </w:r>
      <w:r w:rsidR="008A475B" w:rsidRPr="00510BF1">
        <w:rPr>
          <w:color w:val="auto"/>
          <w:sz w:val="28"/>
          <w:szCs w:val="28"/>
        </w:rPr>
        <w:t>й</w:t>
      </w:r>
      <w:r w:rsidRPr="00510BF1">
        <w:rPr>
          <w:color w:val="auto"/>
          <w:sz w:val="28"/>
          <w:szCs w:val="28"/>
        </w:rPr>
        <w:t xml:space="preserve">. </w:t>
      </w:r>
    </w:p>
    <w:p w14:paraId="2FE9EAD3" w14:textId="77777777" w:rsidR="00761CB5" w:rsidRPr="00510BF1" w:rsidRDefault="00761CB5" w:rsidP="0014475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10.3 Полный вариант Инструкции хранится в электронном виде, а титульный лист и лист ознакомления в распечатанном виде. </w:t>
      </w:r>
    </w:p>
    <w:p w14:paraId="4A4D3FA2" w14:textId="77777777" w:rsidR="00144757" w:rsidRPr="00510BF1" w:rsidRDefault="00144757" w:rsidP="00761CB5">
      <w:pPr>
        <w:pStyle w:val="Default"/>
        <w:rPr>
          <w:b/>
          <w:bCs/>
          <w:color w:val="auto"/>
          <w:sz w:val="28"/>
          <w:szCs w:val="28"/>
        </w:rPr>
      </w:pPr>
    </w:p>
    <w:p w14:paraId="3BE2727A" w14:textId="5C8674C0" w:rsidR="00761CB5" w:rsidRPr="00510BF1" w:rsidRDefault="00761CB5" w:rsidP="00144757">
      <w:pPr>
        <w:pStyle w:val="Default"/>
        <w:jc w:val="center"/>
        <w:rPr>
          <w:color w:val="auto"/>
          <w:sz w:val="28"/>
          <w:szCs w:val="28"/>
        </w:rPr>
      </w:pPr>
      <w:r w:rsidRPr="00510BF1">
        <w:rPr>
          <w:b/>
          <w:bCs/>
          <w:color w:val="auto"/>
          <w:sz w:val="28"/>
          <w:szCs w:val="28"/>
        </w:rPr>
        <w:t>11</w:t>
      </w:r>
      <w:r w:rsidR="00144757" w:rsidRPr="00510BF1">
        <w:rPr>
          <w:b/>
          <w:bCs/>
          <w:color w:val="auto"/>
          <w:sz w:val="28"/>
          <w:szCs w:val="28"/>
        </w:rPr>
        <w:t>.</w:t>
      </w:r>
      <w:r w:rsidRPr="00510BF1">
        <w:rPr>
          <w:b/>
          <w:bCs/>
          <w:color w:val="auto"/>
          <w:sz w:val="28"/>
          <w:szCs w:val="28"/>
        </w:rPr>
        <w:t xml:space="preserve"> Анализ и актуализация</w:t>
      </w:r>
    </w:p>
    <w:p w14:paraId="51A97D80" w14:textId="77777777" w:rsidR="00761CB5" w:rsidRPr="00510BF1" w:rsidRDefault="00761CB5" w:rsidP="0014475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11.1 Проверка, анализ и актуализация Инструкции: </w:t>
      </w:r>
    </w:p>
    <w:p w14:paraId="6E408A83" w14:textId="65A0079B" w:rsidR="00761CB5" w:rsidRPr="00510BF1" w:rsidRDefault="00761CB5" w:rsidP="0014475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- при реорганизации/переименовании Предприятия; </w:t>
      </w:r>
    </w:p>
    <w:p w14:paraId="3D0EBCD3" w14:textId="7E2F415B" w:rsidR="00761CB5" w:rsidRPr="00510BF1" w:rsidRDefault="00761CB5" w:rsidP="00144757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- при изменении стратегии, политики и целей Предприятия в области качества; </w:t>
      </w:r>
    </w:p>
    <w:p w14:paraId="796EC098" w14:textId="77777777" w:rsidR="00761CB5" w:rsidRPr="00510BF1" w:rsidRDefault="00761CB5" w:rsidP="00144757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- при обнаружении процессов несоответствий, при внутренних и/или внешних аудитах; </w:t>
      </w:r>
    </w:p>
    <w:p w14:paraId="28DF6E2C" w14:textId="77777777" w:rsidR="00761CB5" w:rsidRPr="00510BF1" w:rsidRDefault="00761CB5" w:rsidP="0014475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lastRenderedPageBreak/>
        <w:t xml:space="preserve">- при изменениях законодательных, регламентирующих и контрактных требований по вопросам урегулирования конфликта интересов. </w:t>
      </w:r>
    </w:p>
    <w:p w14:paraId="6F38F742" w14:textId="77777777" w:rsidR="00761CB5" w:rsidRPr="00510BF1" w:rsidRDefault="00761CB5" w:rsidP="0014475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11.2 Проверка (ревю) Инструкции должна осуществляться один раз в год. </w:t>
      </w:r>
    </w:p>
    <w:p w14:paraId="77728028" w14:textId="77777777" w:rsidR="00761CB5" w:rsidRPr="00510BF1" w:rsidRDefault="00761CB5" w:rsidP="0014475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11.3 Ответственность за анализ и актуализацию Инструкции несет разработчик. </w:t>
      </w:r>
    </w:p>
    <w:p w14:paraId="7EAB6EFF" w14:textId="77777777" w:rsidR="00761CB5" w:rsidRPr="00510BF1" w:rsidRDefault="00761CB5" w:rsidP="0014475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11.4 Актуализация Инструкции должна осуществляться разработчиком в срок не более 5 рабочих дней со дня поступления новой информации. </w:t>
      </w:r>
    </w:p>
    <w:p w14:paraId="11CE1F35" w14:textId="77777777" w:rsidR="00761CB5" w:rsidRPr="00510BF1" w:rsidRDefault="00761CB5" w:rsidP="0014475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11.5 Наличие соответствующих версий Инструкции в местах их применения обеспечивается электронными версиями. </w:t>
      </w:r>
    </w:p>
    <w:p w14:paraId="617678C9" w14:textId="031A970E" w:rsidR="00761CB5" w:rsidRPr="00510BF1" w:rsidRDefault="00761CB5" w:rsidP="008A475B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11.6 Обеспечение и ответственность за наличие действующих версий Инструкции на рабочих местах в подразделениях возлагается на руководителей подразделений. </w:t>
      </w:r>
    </w:p>
    <w:p w14:paraId="1F7B2237" w14:textId="77777777" w:rsidR="00144757" w:rsidRPr="00510BF1" w:rsidRDefault="00144757" w:rsidP="00761CB5">
      <w:pPr>
        <w:pStyle w:val="Default"/>
        <w:rPr>
          <w:b/>
          <w:bCs/>
          <w:color w:val="auto"/>
          <w:sz w:val="28"/>
          <w:szCs w:val="28"/>
        </w:rPr>
      </w:pPr>
    </w:p>
    <w:p w14:paraId="19049E46" w14:textId="0D304332" w:rsidR="00761CB5" w:rsidRPr="00510BF1" w:rsidRDefault="00761CB5" w:rsidP="00144757">
      <w:pPr>
        <w:pStyle w:val="Default"/>
        <w:jc w:val="center"/>
        <w:rPr>
          <w:color w:val="auto"/>
          <w:sz w:val="28"/>
          <w:szCs w:val="28"/>
        </w:rPr>
      </w:pPr>
      <w:r w:rsidRPr="00510BF1">
        <w:rPr>
          <w:b/>
          <w:bCs/>
          <w:color w:val="auto"/>
          <w:sz w:val="28"/>
          <w:szCs w:val="28"/>
        </w:rPr>
        <w:t>12</w:t>
      </w:r>
      <w:r w:rsidR="00144757" w:rsidRPr="00510BF1">
        <w:rPr>
          <w:b/>
          <w:bCs/>
          <w:color w:val="auto"/>
          <w:sz w:val="28"/>
          <w:szCs w:val="28"/>
        </w:rPr>
        <w:t>.</w:t>
      </w:r>
      <w:r w:rsidRPr="00510BF1">
        <w:rPr>
          <w:b/>
          <w:bCs/>
          <w:color w:val="auto"/>
          <w:sz w:val="28"/>
          <w:szCs w:val="28"/>
        </w:rPr>
        <w:t xml:space="preserve"> Внесение изменений в Инструкцию</w:t>
      </w:r>
    </w:p>
    <w:p w14:paraId="54BCC009" w14:textId="77777777" w:rsidR="00761CB5" w:rsidRPr="00510BF1" w:rsidRDefault="00761CB5" w:rsidP="0014475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12.1 Изменения настоящей Инструкции должны производиться в соответствии с ДП V-01-2022. </w:t>
      </w:r>
    </w:p>
    <w:p w14:paraId="68200431" w14:textId="77777777" w:rsidR="00761CB5" w:rsidRPr="00510BF1" w:rsidRDefault="00761CB5" w:rsidP="0014475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12.2 Инструкция пересматривается в случае изменений законодательства или по мере необходимости. </w:t>
      </w:r>
    </w:p>
    <w:p w14:paraId="2F4DAD5C" w14:textId="77777777" w:rsidR="00761CB5" w:rsidRPr="00510BF1" w:rsidRDefault="00761CB5" w:rsidP="0014475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12.3 В случае изменений требований законодательства настоящая Инструкция до момента её изменения действует в части, не противоречащей действующему законодательству, на момент её применения. </w:t>
      </w:r>
    </w:p>
    <w:p w14:paraId="6420B55F" w14:textId="744A5B00" w:rsidR="00761CB5" w:rsidRPr="00510BF1" w:rsidRDefault="00761CB5" w:rsidP="00144757">
      <w:pPr>
        <w:jc w:val="both"/>
        <w:rPr>
          <w:rFonts w:ascii="Times New Roman" w:hAnsi="Times New Roman" w:cs="Times New Roman"/>
          <w:sz w:val="40"/>
          <w:szCs w:val="40"/>
        </w:rPr>
      </w:pPr>
      <w:r w:rsidRPr="00510BF1">
        <w:rPr>
          <w:rFonts w:ascii="Times New Roman" w:hAnsi="Times New Roman" w:cs="Times New Roman"/>
          <w:sz w:val="28"/>
          <w:szCs w:val="28"/>
        </w:rPr>
        <w:t xml:space="preserve">12.4 Внесение изменений в подлинник Инструкции осуществляется разработчиком. </w:t>
      </w:r>
    </w:p>
    <w:sectPr w:rsidR="00761CB5" w:rsidRPr="00510BF1" w:rsidSect="00510BF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EE6829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2813F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15741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86A9CA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B65D67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28A83F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E557C4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4B748F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0910A0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F47E76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D468F5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F6D3B0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84DBBC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CDEA74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59097848">
    <w:abstractNumId w:val="2"/>
  </w:num>
  <w:num w:numId="2" w16cid:durableId="227805314">
    <w:abstractNumId w:val="0"/>
  </w:num>
  <w:num w:numId="3" w16cid:durableId="315845708">
    <w:abstractNumId w:val="3"/>
  </w:num>
  <w:num w:numId="4" w16cid:durableId="2062711522">
    <w:abstractNumId w:val="13"/>
  </w:num>
  <w:num w:numId="5" w16cid:durableId="372925944">
    <w:abstractNumId w:val="7"/>
  </w:num>
  <w:num w:numId="6" w16cid:durableId="771782300">
    <w:abstractNumId w:val="11"/>
  </w:num>
  <w:num w:numId="7" w16cid:durableId="27727502">
    <w:abstractNumId w:val="9"/>
  </w:num>
  <w:num w:numId="8" w16cid:durableId="1808738543">
    <w:abstractNumId w:val="8"/>
  </w:num>
  <w:num w:numId="9" w16cid:durableId="479229977">
    <w:abstractNumId w:val="6"/>
  </w:num>
  <w:num w:numId="10" w16cid:durableId="477037264">
    <w:abstractNumId w:val="1"/>
  </w:num>
  <w:num w:numId="11" w16cid:durableId="116725972">
    <w:abstractNumId w:val="4"/>
  </w:num>
  <w:num w:numId="12" w16cid:durableId="1116025978">
    <w:abstractNumId w:val="12"/>
  </w:num>
  <w:num w:numId="13" w16cid:durableId="1793863439">
    <w:abstractNumId w:val="10"/>
  </w:num>
  <w:num w:numId="14" w16cid:durableId="560094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B5"/>
    <w:rsid w:val="00080593"/>
    <w:rsid w:val="00144757"/>
    <w:rsid w:val="001739EB"/>
    <w:rsid w:val="0030502A"/>
    <w:rsid w:val="003B1DE7"/>
    <w:rsid w:val="00510BF1"/>
    <w:rsid w:val="00761CB5"/>
    <w:rsid w:val="007D2E6B"/>
    <w:rsid w:val="008A475B"/>
    <w:rsid w:val="00972932"/>
    <w:rsid w:val="00AE4F1C"/>
    <w:rsid w:val="00CD6C64"/>
    <w:rsid w:val="00DB38BF"/>
    <w:rsid w:val="00F2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6278"/>
  <w15:chartTrackingRefBased/>
  <w15:docId w15:val="{46EB8E61-B48E-4075-85F3-FE10227E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2</cp:revision>
  <cp:lastPrinted>2023-07-20T05:50:00Z</cp:lastPrinted>
  <dcterms:created xsi:type="dcterms:W3CDTF">2024-06-06T05:37:00Z</dcterms:created>
  <dcterms:modified xsi:type="dcterms:W3CDTF">2024-06-06T05:37:00Z</dcterms:modified>
</cp:coreProperties>
</file>