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BB724" w14:textId="77777777" w:rsidR="00AD3493" w:rsidRPr="008A69CC" w:rsidRDefault="00AD3493" w:rsidP="00AD3493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8A69CC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69CC">
        <w:rPr>
          <w:rFonts w:ascii="Times New Roman" w:hAnsi="Times New Roman" w:cs="Times New Roman"/>
          <w:sz w:val="28"/>
          <w:szCs w:val="28"/>
        </w:rPr>
        <w:t xml:space="preserve"> КГП на ПХВ «ОЦСМП» КГУ «УЗ акимата СКО»</w:t>
      </w:r>
    </w:p>
    <w:p w14:paraId="2F5DB6EC" w14:textId="77777777" w:rsidR="00AD3493" w:rsidRPr="008A69CC" w:rsidRDefault="00AD3493" w:rsidP="00AD3493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>Ким С.А.</w:t>
      </w:r>
    </w:p>
    <w:p w14:paraId="393F4337" w14:textId="77777777" w:rsidR="00AD3493" w:rsidRPr="000B4558" w:rsidRDefault="00AD3493" w:rsidP="00AD3493">
      <w:pPr>
        <w:rPr>
          <w:rFonts w:ascii="Times New Roman" w:hAnsi="Times New Roman" w:cs="Times New Roman"/>
        </w:rPr>
      </w:pPr>
      <w:r w:rsidRPr="000B45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4B0279C2" w14:textId="77777777" w:rsidR="00AD3493" w:rsidRPr="005917BF" w:rsidRDefault="00AD3493" w:rsidP="00AD3493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992"/>
        <w:gridCol w:w="1134"/>
        <w:gridCol w:w="2693"/>
        <w:gridCol w:w="2126"/>
      </w:tblGrid>
      <w:tr w:rsidR="00AD3493" w:rsidRPr="000B4558" w14:paraId="35CCD7DF" w14:textId="77777777" w:rsidTr="00907997">
        <w:trPr>
          <w:trHeight w:val="1300"/>
        </w:trPr>
        <w:tc>
          <w:tcPr>
            <w:tcW w:w="516" w:type="dxa"/>
          </w:tcPr>
          <w:p w14:paraId="3905ED14" w14:textId="77777777" w:rsidR="00AD3493" w:rsidRPr="009E7494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3364FDCB" w14:textId="77777777" w:rsidR="00AD3493" w:rsidRPr="00BE0D12" w:rsidRDefault="00AD3493" w:rsidP="0090799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3969" w:type="dxa"/>
          </w:tcPr>
          <w:p w14:paraId="4469334E" w14:textId="77777777" w:rsidR="00AD3493" w:rsidRPr="00BE0D12" w:rsidRDefault="00AD3493" w:rsidP="0090799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993" w:type="dxa"/>
          </w:tcPr>
          <w:p w14:paraId="12E21A05" w14:textId="77777777" w:rsidR="00AD3493" w:rsidRPr="009E7494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070CEDC3" w14:textId="77777777" w:rsidR="00AD3493" w:rsidRPr="009E7494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92" w:type="dxa"/>
          </w:tcPr>
          <w:p w14:paraId="160A114F" w14:textId="77777777" w:rsidR="00AD3493" w:rsidRPr="009E7494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34" w:type="dxa"/>
          </w:tcPr>
          <w:p w14:paraId="1B46B168" w14:textId="77777777" w:rsidR="00AD3493" w:rsidRPr="009E7494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693" w:type="dxa"/>
          </w:tcPr>
          <w:p w14:paraId="0210B4FB" w14:textId="77777777" w:rsidR="00AD3493" w:rsidRPr="009E7494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126" w:type="dxa"/>
          </w:tcPr>
          <w:p w14:paraId="55FBBEA0" w14:textId="77777777" w:rsidR="00AD3493" w:rsidRPr="009E7494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AD3493" w:rsidRPr="00945EA1" w14:paraId="7B43E931" w14:textId="77777777" w:rsidTr="00907997">
        <w:tc>
          <w:tcPr>
            <w:tcW w:w="516" w:type="dxa"/>
          </w:tcPr>
          <w:p w14:paraId="0E824508" w14:textId="77777777" w:rsidR="00AD3493" w:rsidRPr="00945EA1" w:rsidRDefault="00AD3493" w:rsidP="00907997">
            <w:pPr>
              <w:rPr>
                <w:rFonts w:ascii="Times New Roman" w:hAnsi="Times New Roman" w:cs="Times New Roman"/>
              </w:rPr>
            </w:pPr>
            <w:r w:rsidRPr="00945E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14:paraId="369EEE2B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Атропина сульфат</w:t>
            </w:r>
          </w:p>
        </w:tc>
        <w:tc>
          <w:tcPr>
            <w:tcW w:w="3969" w:type="dxa"/>
          </w:tcPr>
          <w:p w14:paraId="0A23AC2F" w14:textId="77777777" w:rsidR="00AD3493" w:rsidRPr="00133635" w:rsidRDefault="00AD3493" w:rsidP="00907997">
            <w:pPr>
              <w:pStyle w:val="TableParagraph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раствор для инъекций 1 мг/мл </w:t>
            </w:r>
          </w:p>
        </w:tc>
        <w:tc>
          <w:tcPr>
            <w:tcW w:w="993" w:type="dxa"/>
          </w:tcPr>
          <w:p w14:paraId="15914245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00A81794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B9D3952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</w:rPr>
              <w:t>14,45</w:t>
            </w:r>
          </w:p>
        </w:tc>
        <w:tc>
          <w:tcPr>
            <w:tcW w:w="1134" w:type="dxa"/>
          </w:tcPr>
          <w:p w14:paraId="69ACCD3D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1445,0</w:t>
            </w:r>
          </w:p>
        </w:tc>
        <w:tc>
          <w:tcPr>
            <w:tcW w:w="2693" w:type="dxa"/>
          </w:tcPr>
          <w:p w14:paraId="254A8949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37816D1E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7ACF3FC2" w14:textId="77777777" w:rsidTr="00907997">
        <w:tc>
          <w:tcPr>
            <w:tcW w:w="516" w:type="dxa"/>
          </w:tcPr>
          <w:p w14:paraId="77560012" w14:textId="77777777" w:rsidR="00AD3493" w:rsidRPr="00945EA1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7" w:type="dxa"/>
          </w:tcPr>
          <w:p w14:paraId="394DBBBC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Кальция хлорид</w:t>
            </w:r>
          </w:p>
        </w:tc>
        <w:tc>
          <w:tcPr>
            <w:tcW w:w="3969" w:type="dxa"/>
          </w:tcPr>
          <w:p w14:paraId="7627E540" w14:textId="77777777" w:rsidR="00AD3493" w:rsidRPr="00133635" w:rsidRDefault="00AD3493" w:rsidP="0090799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инъекций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10% 5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3" w:type="dxa"/>
          </w:tcPr>
          <w:p w14:paraId="7392ACCD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5CFC2BAF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14:paraId="5124B21D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22,33</w:t>
            </w:r>
          </w:p>
        </w:tc>
        <w:tc>
          <w:tcPr>
            <w:tcW w:w="1134" w:type="dxa"/>
          </w:tcPr>
          <w:p w14:paraId="07D1DEB3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1116,5</w:t>
            </w:r>
          </w:p>
        </w:tc>
        <w:tc>
          <w:tcPr>
            <w:tcW w:w="2693" w:type="dxa"/>
          </w:tcPr>
          <w:p w14:paraId="19593C8A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0F7446DD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31BC0356" w14:textId="77777777" w:rsidTr="00907997">
        <w:tc>
          <w:tcPr>
            <w:tcW w:w="516" w:type="dxa"/>
          </w:tcPr>
          <w:p w14:paraId="7BCDED82" w14:textId="77777777" w:rsidR="00AD3493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7" w:type="dxa"/>
          </w:tcPr>
          <w:p w14:paraId="261D9422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Пиридоксина гидрохлорид</w:t>
            </w:r>
          </w:p>
        </w:tc>
        <w:tc>
          <w:tcPr>
            <w:tcW w:w="3969" w:type="dxa"/>
          </w:tcPr>
          <w:p w14:paraId="57C89239" w14:textId="77777777" w:rsidR="00AD3493" w:rsidRPr="00133635" w:rsidRDefault="00AD3493" w:rsidP="0090799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инъекции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5% 1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3" w:type="dxa"/>
          </w:tcPr>
          <w:p w14:paraId="449E858D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10763AD5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</w:tcPr>
          <w:p w14:paraId="22BBB13B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8,84</w:t>
            </w:r>
          </w:p>
        </w:tc>
        <w:tc>
          <w:tcPr>
            <w:tcW w:w="1134" w:type="dxa"/>
          </w:tcPr>
          <w:p w14:paraId="158AF296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1768</w:t>
            </w:r>
          </w:p>
        </w:tc>
        <w:tc>
          <w:tcPr>
            <w:tcW w:w="2693" w:type="dxa"/>
          </w:tcPr>
          <w:p w14:paraId="0E892948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3F0158E4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16F62F86" w14:textId="77777777" w:rsidTr="00907997">
        <w:tc>
          <w:tcPr>
            <w:tcW w:w="516" w:type="dxa"/>
          </w:tcPr>
          <w:p w14:paraId="14D8D249" w14:textId="77777777" w:rsidR="00AD3493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7" w:type="dxa"/>
          </w:tcPr>
          <w:p w14:paraId="5D07FE67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Дигоксин</w:t>
            </w:r>
          </w:p>
        </w:tc>
        <w:tc>
          <w:tcPr>
            <w:tcW w:w="3969" w:type="dxa"/>
          </w:tcPr>
          <w:p w14:paraId="16B7A4FD" w14:textId="77777777" w:rsidR="00AD3493" w:rsidRPr="00133635" w:rsidRDefault="00AD3493" w:rsidP="0090799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 для инъекций 0,25 мг/мл</w:t>
            </w:r>
          </w:p>
        </w:tc>
        <w:tc>
          <w:tcPr>
            <w:tcW w:w="993" w:type="dxa"/>
          </w:tcPr>
          <w:p w14:paraId="1E414325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48B9B5FC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</w:tcPr>
          <w:p w14:paraId="178772B2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24,40</w:t>
            </w:r>
          </w:p>
        </w:tc>
        <w:tc>
          <w:tcPr>
            <w:tcW w:w="1134" w:type="dxa"/>
          </w:tcPr>
          <w:p w14:paraId="4247CA97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3660</w:t>
            </w:r>
          </w:p>
        </w:tc>
        <w:tc>
          <w:tcPr>
            <w:tcW w:w="2693" w:type="dxa"/>
          </w:tcPr>
          <w:p w14:paraId="5733D7F9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</w:t>
            </w:r>
            <w:r w:rsidRPr="001336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15 календарных дней</w:t>
            </w:r>
          </w:p>
        </w:tc>
        <w:tc>
          <w:tcPr>
            <w:tcW w:w="2126" w:type="dxa"/>
          </w:tcPr>
          <w:p w14:paraId="7AF1527B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55F91BC9" w14:textId="77777777" w:rsidTr="00907997">
        <w:tc>
          <w:tcPr>
            <w:tcW w:w="516" w:type="dxa"/>
          </w:tcPr>
          <w:p w14:paraId="7D89DE73" w14:textId="77777777" w:rsidR="00AD3493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7" w:type="dxa"/>
          </w:tcPr>
          <w:p w14:paraId="2D27D984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Тиамин</w:t>
            </w:r>
          </w:p>
        </w:tc>
        <w:tc>
          <w:tcPr>
            <w:tcW w:w="3969" w:type="dxa"/>
          </w:tcPr>
          <w:p w14:paraId="6CD05A9E" w14:textId="77777777" w:rsidR="00AD3493" w:rsidRPr="00133635" w:rsidRDefault="00AD3493" w:rsidP="0090799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инъекций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5 % 1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3" w:type="dxa"/>
          </w:tcPr>
          <w:p w14:paraId="10314C0C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4E3F2A85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2" w:type="dxa"/>
          </w:tcPr>
          <w:p w14:paraId="684F1910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10,98</w:t>
            </w:r>
          </w:p>
        </w:tc>
        <w:tc>
          <w:tcPr>
            <w:tcW w:w="1134" w:type="dxa"/>
          </w:tcPr>
          <w:p w14:paraId="3D817878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6588</w:t>
            </w:r>
          </w:p>
        </w:tc>
        <w:tc>
          <w:tcPr>
            <w:tcW w:w="2693" w:type="dxa"/>
          </w:tcPr>
          <w:p w14:paraId="2AF75E86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6EF206BB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303F208E" w14:textId="77777777" w:rsidTr="00907997">
        <w:tc>
          <w:tcPr>
            <w:tcW w:w="516" w:type="dxa"/>
          </w:tcPr>
          <w:p w14:paraId="50ABBE91" w14:textId="77777777" w:rsidR="00AD3493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7" w:type="dxa"/>
          </w:tcPr>
          <w:p w14:paraId="67BAA4A1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Бриллиантовый зеленый</w:t>
            </w:r>
          </w:p>
        </w:tc>
        <w:tc>
          <w:tcPr>
            <w:tcW w:w="3969" w:type="dxa"/>
          </w:tcPr>
          <w:p w14:paraId="7E4A9A2A" w14:textId="77777777" w:rsidR="00AD3493" w:rsidRPr="00133635" w:rsidRDefault="00AD3493" w:rsidP="0090799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1 % 20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3" w:type="dxa"/>
          </w:tcPr>
          <w:p w14:paraId="0F0929C2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134" w:type="dxa"/>
          </w:tcPr>
          <w:p w14:paraId="6D93AB8D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14:paraId="55292347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  <w:tc>
          <w:tcPr>
            <w:tcW w:w="1134" w:type="dxa"/>
          </w:tcPr>
          <w:p w14:paraId="263B39BB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1714,4</w:t>
            </w:r>
          </w:p>
        </w:tc>
        <w:tc>
          <w:tcPr>
            <w:tcW w:w="2693" w:type="dxa"/>
          </w:tcPr>
          <w:p w14:paraId="492273BB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49BE9AA2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08DA2235" w14:textId="77777777" w:rsidTr="00907997">
        <w:tc>
          <w:tcPr>
            <w:tcW w:w="516" w:type="dxa"/>
          </w:tcPr>
          <w:p w14:paraId="00D0AA0D" w14:textId="77777777" w:rsidR="00AD3493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27" w:type="dxa"/>
          </w:tcPr>
          <w:p w14:paraId="60186C9E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Аммиак</w:t>
            </w:r>
          </w:p>
        </w:tc>
        <w:tc>
          <w:tcPr>
            <w:tcW w:w="3969" w:type="dxa"/>
          </w:tcPr>
          <w:p w14:paraId="240BD692" w14:textId="77777777" w:rsidR="00AD3493" w:rsidRPr="00133635" w:rsidRDefault="00AD3493" w:rsidP="0090799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 для наружного применения 10 % 20 мл</w:t>
            </w:r>
          </w:p>
        </w:tc>
        <w:tc>
          <w:tcPr>
            <w:tcW w:w="993" w:type="dxa"/>
          </w:tcPr>
          <w:p w14:paraId="753376ED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1134" w:type="dxa"/>
          </w:tcPr>
          <w:p w14:paraId="526664C6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14:paraId="3D34D161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40,61</w:t>
            </w:r>
          </w:p>
        </w:tc>
        <w:tc>
          <w:tcPr>
            <w:tcW w:w="1134" w:type="dxa"/>
          </w:tcPr>
          <w:p w14:paraId="2E513AB9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3248,8</w:t>
            </w:r>
          </w:p>
        </w:tc>
        <w:tc>
          <w:tcPr>
            <w:tcW w:w="2693" w:type="dxa"/>
          </w:tcPr>
          <w:p w14:paraId="7D46A5CB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1A534DBE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24238ECE" w14:textId="77777777" w:rsidTr="00907997">
        <w:tc>
          <w:tcPr>
            <w:tcW w:w="516" w:type="dxa"/>
          </w:tcPr>
          <w:p w14:paraId="335EF6DD" w14:textId="77777777" w:rsidR="00AD3493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27" w:type="dxa"/>
          </w:tcPr>
          <w:p w14:paraId="5D314B2F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3969" w:type="dxa"/>
          </w:tcPr>
          <w:p w14:paraId="471E2E2E" w14:textId="77777777" w:rsidR="00AD3493" w:rsidRPr="00133635" w:rsidRDefault="00AD3493" w:rsidP="0090799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таблетка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500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</w:t>
            </w:r>
            <w:proofErr w:type="spellEnd"/>
          </w:p>
        </w:tc>
        <w:tc>
          <w:tcPr>
            <w:tcW w:w="993" w:type="dxa"/>
          </w:tcPr>
          <w:p w14:paraId="6BDE67F6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таблетка</w:t>
            </w:r>
          </w:p>
        </w:tc>
        <w:tc>
          <w:tcPr>
            <w:tcW w:w="1134" w:type="dxa"/>
          </w:tcPr>
          <w:p w14:paraId="4E472C9F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14:paraId="1B87AB1A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1,97</w:t>
            </w:r>
          </w:p>
        </w:tc>
        <w:tc>
          <w:tcPr>
            <w:tcW w:w="1134" w:type="dxa"/>
          </w:tcPr>
          <w:p w14:paraId="3EBBC808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2693" w:type="dxa"/>
          </w:tcPr>
          <w:p w14:paraId="44F5AE9A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20381FAA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35514B64" w14:textId="77777777" w:rsidTr="00907997">
        <w:tc>
          <w:tcPr>
            <w:tcW w:w="516" w:type="dxa"/>
          </w:tcPr>
          <w:p w14:paraId="032A4AB5" w14:textId="77777777" w:rsidR="00AD3493" w:rsidRPr="003D0B2C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7" w:type="dxa"/>
          </w:tcPr>
          <w:p w14:paraId="0880BB61" w14:textId="77777777" w:rsidR="00AD3493" w:rsidRPr="004C1358" w:rsidRDefault="00AD3493" w:rsidP="00907997">
            <w:pPr>
              <w:pStyle w:val="2"/>
              <w:ind w:left="0"/>
              <w:rPr>
                <w:sz w:val="24"/>
              </w:rPr>
            </w:pPr>
            <w:r w:rsidRPr="004C1358">
              <w:rPr>
                <w:sz w:val="24"/>
                <w:shd w:val="clear" w:color="auto" w:fill="FFFFFF"/>
              </w:rPr>
              <w:t xml:space="preserve">Бинты марлевые медицинские нестерильные, </w:t>
            </w:r>
            <w:proofErr w:type="gramStart"/>
            <w:r w:rsidRPr="004C1358">
              <w:rPr>
                <w:sz w:val="24"/>
                <w:shd w:val="clear" w:color="auto" w:fill="FFFFFF"/>
              </w:rPr>
              <w:t>размерами  7</w:t>
            </w:r>
            <w:proofErr w:type="gramEnd"/>
            <w:r w:rsidRPr="004C1358">
              <w:rPr>
                <w:sz w:val="24"/>
                <w:shd w:val="clear" w:color="auto" w:fill="FFFFFF"/>
              </w:rPr>
              <w:t>м х 14см</w:t>
            </w:r>
          </w:p>
        </w:tc>
        <w:tc>
          <w:tcPr>
            <w:tcW w:w="3969" w:type="dxa"/>
          </w:tcPr>
          <w:p w14:paraId="4DA11F81" w14:textId="77777777" w:rsidR="00AD3493" w:rsidRPr="004C1358" w:rsidRDefault="00AD3493" w:rsidP="009079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Бинты марлевые медицинские нестерильные, </w:t>
            </w:r>
            <w:proofErr w:type="gramStart"/>
            <w:r w:rsidRPr="004C13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размерами  7</w:t>
            </w:r>
            <w:proofErr w:type="gramEnd"/>
            <w:r w:rsidRPr="004C13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м х 14см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 Бинт изготовлен из отбеленной медицинской марли</w:t>
            </w:r>
            <w:r w:rsidRPr="004C1358">
              <w:rPr>
                <w:rFonts w:ascii="Open Sans" w:hAnsi="Open Sans" w:cs="Open Sans"/>
                <w:color w:val="333333"/>
                <w:sz w:val="24"/>
                <w:szCs w:val="24"/>
                <w:shd w:val="clear" w:color="auto" w:fill="F8F8F8"/>
                <w:lang w:val="ru-RU"/>
              </w:rPr>
              <w:t>.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Характеристика по ГОСТ: Поверхностная плотность не менее 34,0 г/м2;</w:t>
            </w:r>
          </w:p>
          <w:p w14:paraId="3942693A" w14:textId="77777777" w:rsidR="00AD3493" w:rsidRPr="004C1358" w:rsidRDefault="00AD3493" w:rsidP="00907997">
            <w:pPr>
              <w:pStyle w:val="TableParagrap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Разрывная нагрузка полоски размером 50 х 200 мм, не менее 88,0(9,</w:t>
            </w:r>
            <w:proofErr w:type="gramStart"/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0)Н</w:t>
            </w:r>
            <w:proofErr w:type="gramEnd"/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(кгс); Капиллярность не менее 7,0 см; Степень белизны не менее 80,0%. Бинты могут применяться в клинических, поликлинических, полевых и в 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домашних условиях. Бинты предназначены для фиксации перевязочных средств, наложения в качестве готовых перевязочных средств, а также для изготовления операционно-перевязочных средств.</w:t>
            </w:r>
          </w:p>
        </w:tc>
        <w:tc>
          <w:tcPr>
            <w:tcW w:w="993" w:type="dxa"/>
          </w:tcPr>
          <w:p w14:paraId="43CBAAAA" w14:textId="77777777" w:rsidR="00AD3493" w:rsidRPr="004C1358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</w:tcPr>
          <w:p w14:paraId="775F185E" w14:textId="77777777" w:rsidR="00AD3493" w:rsidRPr="004C1358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</w:tcPr>
          <w:p w14:paraId="1636BB79" w14:textId="77777777" w:rsidR="00AD3493" w:rsidRPr="004C1358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</w:t>
            </w:r>
          </w:p>
        </w:tc>
        <w:tc>
          <w:tcPr>
            <w:tcW w:w="1134" w:type="dxa"/>
          </w:tcPr>
          <w:p w14:paraId="4CC2C508" w14:textId="77777777" w:rsidR="00AD3493" w:rsidRPr="004C1358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188000</w:t>
            </w:r>
          </w:p>
        </w:tc>
        <w:tc>
          <w:tcPr>
            <w:tcW w:w="2693" w:type="dxa"/>
          </w:tcPr>
          <w:p w14:paraId="670DA6F6" w14:textId="77777777" w:rsidR="00AD3493" w:rsidRPr="004C1358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11CB0A28" w14:textId="77777777" w:rsidR="00AD3493" w:rsidRPr="004C1358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C1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AD3493" w:rsidRPr="00945EA1" w14:paraId="1BF349FA" w14:textId="77777777" w:rsidTr="00907997">
        <w:tc>
          <w:tcPr>
            <w:tcW w:w="516" w:type="dxa"/>
          </w:tcPr>
          <w:p w14:paraId="0AC61146" w14:textId="77777777" w:rsidR="00AD3493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7" w:type="dxa"/>
          </w:tcPr>
          <w:p w14:paraId="6B916B04" w14:textId="77777777" w:rsidR="00AD3493" w:rsidRPr="004C1358" w:rsidRDefault="00AD3493" w:rsidP="00907997">
            <w:pPr>
              <w:pStyle w:val="2"/>
              <w:ind w:left="0"/>
              <w:rPr>
                <w:color w:val="000000"/>
                <w:sz w:val="24"/>
              </w:rPr>
            </w:pPr>
            <w:r w:rsidRPr="004C1358">
              <w:rPr>
                <w:sz w:val="24"/>
              </w:rPr>
              <w:t>Марля медицинская отбеленная хлопчатобумажная нестерильная</w:t>
            </w:r>
          </w:p>
        </w:tc>
        <w:tc>
          <w:tcPr>
            <w:tcW w:w="3969" w:type="dxa"/>
          </w:tcPr>
          <w:p w14:paraId="44C36852" w14:textId="77777777" w:rsidR="00AD3493" w:rsidRPr="004C1358" w:rsidRDefault="00AD3493" w:rsidP="0090799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Марля медицинская отбеленная хлопчатобумажная </w:t>
            </w:r>
            <w:proofErr w:type="gramStart"/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нестерильная ,</w:t>
            </w:r>
            <w:proofErr w:type="gramEnd"/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поверхностная плотность - 36г/м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изготовлена из 100% хлопчатобумажной пряжи, в рулонах 1000*90см </w:t>
            </w:r>
          </w:p>
        </w:tc>
        <w:tc>
          <w:tcPr>
            <w:tcW w:w="993" w:type="dxa"/>
          </w:tcPr>
          <w:p w14:paraId="1785F2F9" w14:textId="77777777" w:rsidR="00AD3493" w:rsidRPr="004C1358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134" w:type="dxa"/>
          </w:tcPr>
          <w:p w14:paraId="08C7047D" w14:textId="77777777" w:rsidR="00AD3493" w:rsidRPr="004C1358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14:paraId="5603F491" w14:textId="77777777" w:rsidR="00AD3493" w:rsidRPr="004C1358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1134" w:type="dxa"/>
          </w:tcPr>
          <w:p w14:paraId="70CA519D" w14:textId="77777777" w:rsidR="00AD3493" w:rsidRPr="004C1358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98000</w:t>
            </w:r>
          </w:p>
        </w:tc>
        <w:tc>
          <w:tcPr>
            <w:tcW w:w="2693" w:type="dxa"/>
          </w:tcPr>
          <w:p w14:paraId="1CA9E64E" w14:textId="77777777" w:rsidR="00AD3493" w:rsidRPr="004C1358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3CF4F1F6" w14:textId="77777777" w:rsidR="00AD3493" w:rsidRPr="004C1358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C1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C1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C1358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AD3493" w:rsidRPr="00945EA1" w14:paraId="68736967" w14:textId="77777777" w:rsidTr="00907997">
        <w:tc>
          <w:tcPr>
            <w:tcW w:w="516" w:type="dxa"/>
          </w:tcPr>
          <w:p w14:paraId="5F69CCF7" w14:textId="77777777" w:rsidR="00AD3493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27" w:type="dxa"/>
          </w:tcPr>
          <w:p w14:paraId="78E91511" w14:textId="77777777" w:rsidR="00AD3493" w:rsidRPr="00133635" w:rsidRDefault="00AD3493" w:rsidP="00907997">
            <w:pPr>
              <w:pStyle w:val="2"/>
              <w:ind w:left="0"/>
              <w:rPr>
                <w:sz w:val="24"/>
              </w:rPr>
            </w:pPr>
            <w:r w:rsidRPr="00133635">
              <w:rPr>
                <w:color w:val="000000"/>
                <w:sz w:val="24"/>
              </w:rPr>
              <w:t>Удлинитель инфузионный стерильный, однократного применения</w:t>
            </w:r>
          </w:p>
        </w:tc>
        <w:tc>
          <w:tcPr>
            <w:tcW w:w="3969" w:type="dxa"/>
          </w:tcPr>
          <w:p w14:paraId="20DA1840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Предназначены для проведения внутривенного вливания лекарственных средств с помощью шприцевого дозатора в условиях лечебно-профилактических учреждений, облегчает проведение инфузионной терапии из различных источников, а также процесс контроля за ними. Состоит из прозрачной трубки, изготовленной из ПВХ медицинского назначения, номинальная длина, мм – 1500, 2500, расчетное давление, </w:t>
            </w:r>
            <w:proofErr w:type="spellStart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мПА</w:t>
            </w:r>
            <w:proofErr w:type="spellEnd"/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не более низкого давления 0,4 (У1), высокого давления 6,5 (У2). Коннектор FLL и коннектор MLL. Срок хранения – 5 лет, стерильный, однократного применения.</w:t>
            </w:r>
          </w:p>
        </w:tc>
        <w:tc>
          <w:tcPr>
            <w:tcW w:w="993" w:type="dxa"/>
          </w:tcPr>
          <w:p w14:paraId="69E11874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1134" w:type="dxa"/>
          </w:tcPr>
          <w:p w14:paraId="7B7405BC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2D0CF735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837,09</w:t>
            </w:r>
          </w:p>
        </w:tc>
        <w:tc>
          <w:tcPr>
            <w:tcW w:w="1134" w:type="dxa"/>
          </w:tcPr>
          <w:p w14:paraId="6574741C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16741,8</w:t>
            </w:r>
          </w:p>
        </w:tc>
        <w:tc>
          <w:tcPr>
            <w:tcW w:w="2693" w:type="dxa"/>
          </w:tcPr>
          <w:p w14:paraId="3F97376E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273647F6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49F6566F" w14:textId="77777777" w:rsidTr="00907997">
        <w:tc>
          <w:tcPr>
            <w:tcW w:w="516" w:type="dxa"/>
          </w:tcPr>
          <w:p w14:paraId="2E9F87BC" w14:textId="77777777" w:rsidR="00AD3493" w:rsidRDefault="00AD3493" w:rsidP="0090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27" w:type="dxa"/>
          </w:tcPr>
          <w:p w14:paraId="3926FFAE" w14:textId="77777777" w:rsidR="00AD3493" w:rsidRPr="00133635" w:rsidRDefault="00AD3493" w:rsidP="00907997">
            <w:pPr>
              <w:pStyle w:val="2"/>
              <w:ind w:left="0"/>
              <w:rPr>
                <w:color w:val="000000"/>
                <w:sz w:val="24"/>
              </w:rPr>
            </w:pPr>
            <w:r w:rsidRPr="00133635">
              <w:rPr>
                <w:color w:val="000000"/>
                <w:sz w:val="24"/>
              </w:rPr>
              <w:t>Уголь активированный Ультра-</w:t>
            </w:r>
            <w:proofErr w:type="spellStart"/>
            <w:r w:rsidRPr="00133635">
              <w:rPr>
                <w:color w:val="000000"/>
                <w:sz w:val="24"/>
              </w:rPr>
              <w:t>Адсорб</w:t>
            </w:r>
            <w:proofErr w:type="spellEnd"/>
          </w:p>
        </w:tc>
        <w:tc>
          <w:tcPr>
            <w:tcW w:w="3969" w:type="dxa"/>
          </w:tcPr>
          <w:p w14:paraId="282B7B85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Таблетки, 0,25 г, № 10</w:t>
            </w:r>
          </w:p>
        </w:tc>
        <w:tc>
          <w:tcPr>
            <w:tcW w:w="993" w:type="dxa"/>
          </w:tcPr>
          <w:p w14:paraId="272E77D5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таб</w:t>
            </w:r>
            <w:proofErr w:type="spellEnd"/>
          </w:p>
        </w:tc>
        <w:tc>
          <w:tcPr>
            <w:tcW w:w="1134" w:type="dxa"/>
          </w:tcPr>
          <w:p w14:paraId="3CB7EA0A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992" w:type="dxa"/>
          </w:tcPr>
          <w:p w14:paraId="769A5C4B" w14:textId="77777777" w:rsidR="00AD3493" w:rsidRPr="00133635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5,87</w:t>
            </w:r>
          </w:p>
        </w:tc>
        <w:tc>
          <w:tcPr>
            <w:tcW w:w="1134" w:type="dxa"/>
          </w:tcPr>
          <w:p w14:paraId="1AD3A135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2348</w:t>
            </w:r>
          </w:p>
        </w:tc>
        <w:tc>
          <w:tcPr>
            <w:tcW w:w="2693" w:type="dxa"/>
          </w:tcPr>
          <w:p w14:paraId="43DC40C0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73ACDF10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73F57C95" w14:textId="77777777" w:rsidTr="00907997">
        <w:tc>
          <w:tcPr>
            <w:tcW w:w="516" w:type="dxa"/>
          </w:tcPr>
          <w:p w14:paraId="0A5EB047" w14:textId="77777777" w:rsidR="00AD3493" w:rsidRPr="00AE3311" w:rsidRDefault="00AD3493" w:rsidP="0090799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13</w:t>
            </w:r>
          </w:p>
        </w:tc>
        <w:tc>
          <w:tcPr>
            <w:tcW w:w="2427" w:type="dxa"/>
          </w:tcPr>
          <w:p w14:paraId="6D9D4000" w14:textId="77777777" w:rsidR="00AD3493" w:rsidRPr="00D90F4A" w:rsidRDefault="00AD3493" w:rsidP="00907997">
            <w:pPr>
              <w:pStyle w:val="2"/>
              <w:ind w:left="0"/>
              <w:rPr>
                <w:color w:val="000000"/>
                <w:sz w:val="24"/>
              </w:rPr>
            </w:pPr>
            <w:r w:rsidRPr="00D90F4A">
              <w:t xml:space="preserve">Бумага ЭКГ 58*25*12 </w:t>
            </w:r>
            <w:proofErr w:type="spellStart"/>
            <w:r w:rsidRPr="00D90F4A">
              <w:t>наруж</w:t>
            </w:r>
            <w:proofErr w:type="spellEnd"/>
            <w:r w:rsidRPr="00D90F4A">
              <w:t>.</w:t>
            </w:r>
          </w:p>
        </w:tc>
        <w:tc>
          <w:tcPr>
            <w:tcW w:w="3969" w:type="dxa"/>
          </w:tcPr>
          <w:p w14:paraId="44AD2048" w14:textId="77777777" w:rsidR="00AD3493" w:rsidRPr="00D90F4A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F4A">
              <w:rPr>
                <w:rStyle w:val="s0"/>
                <w:rFonts w:ascii="Times New Roman" w:hAnsi="Times New Roman" w:cs="Times New Roman"/>
              </w:rPr>
              <w:t xml:space="preserve">ЭКГ бумага 58*25*12 </w:t>
            </w:r>
            <w:proofErr w:type="spellStart"/>
            <w:r w:rsidRPr="00D90F4A">
              <w:rPr>
                <w:rStyle w:val="s0"/>
                <w:rFonts w:ascii="Times New Roman" w:hAnsi="Times New Roman" w:cs="Times New Roman"/>
              </w:rPr>
              <w:t>наруж</w:t>
            </w:r>
            <w:proofErr w:type="spellEnd"/>
            <w:r w:rsidRPr="00D90F4A">
              <w:rPr>
                <w:rStyle w:val="s0"/>
                <w:rFonts w:ascii="Times New Roman" w:hAnsi="Times New Roman" w:cs="Times New Roman"/>
              </w:rPr>
              <w:t xml:space="preserve">., для аппарата </w:t>
            </w:r>
            <w:r w:rsidRPr="00D90F4A">
              <w:rPr>
                <w:rStyle w:val="s0"/>
                <w:rFonts w:ascii="Times New Roman" w:hAnsi="Times New Roman" w:cs="Times New Roman"/>
                <w:lang w:val="en-US"/>
              </w:rPr>
              <w:t>BTL</w:t>
            </w:r>
            <w:r w:rsidRPr="00D90F4A">
              <w:rPr>
                <w:rStyle w:val="s0"/>
                <w:rFonts w:ascii="Times New Roman" w:hAnsi="Times New Roman" w:cs="Times New Roman"/>
              </w:rPr>
              <w:t xml:space="preserve">-08 </w:t>
            </w:r>
            <w:r w:rsidRPr="00D90F4A">
              <w:rPr>
                <w:rStyle w:val="s0"/>
                <w:rFonts w:ascii="Times New Roman" w:hAnsi="Times New Roman" w:cs="Times New Roman"/>
                <w:lang w:val="en-US"/>
              </w:rPr>
              <w:t>SD</w:t>
            </w:r>
            <w:r w:rsidRPr="00D90F4A">
              <w:rPr>
                <w:rStyle w:val="s0"/>
                <w:rFonts w:ascii="Times New Roman" w:hAnsi="Times New Roman" w:cs="Times New Roman"/>
              </w:rPr>
              <w:t xml:space="preserve">1 </w:t>
            </w:r>
            <w:r w:rsidRPr="00D90F4A">
              <w:rPr>
                <w:rStyle w:val="s0"/>
                <w:rFonts w:ascii="Times New Roman" w:hAnsi="Times New Roman" w:cs="Times New Roman"/>
                <w:lang w:val="en-US"/>
              </w:rPr>
              <w:t>ECG</w:t>
            </w:r>
            <w:r w:rsidRPr="00D90F4A">
              <w:rPr>
                <w:rStyle w:val="s0"/>
                <w:rFonts w:ascii="Times New Roman" w:hAnsi="Times New Roman" w:cs="Times New Roman"/>
              </w:rPr>
              <w:t xml:space="preserve">, </w:t>
            </w:r>
            <w:r w:rsidRPr="00D90F4A">
              <w:rPr>
                <w:rStyle w:val="s0"/>
                <w:rFonts w:ascii="Times New Roman" w:hAnsi="Times New Roman" w:cs="Times New Roman"/>
                <w:lang w:val="en-US"/>
              </w:rPr>
              <w:t>BTL</w:t>
            </w:r>
            <w:r w:rsidRPr="00D90F4A">
              <w:rPr>
                <w:rStyle w:val="s0"/>
                <w:rFonts w:ascii="Times New Roman" w:hAnsi="Times New Roman" w:cs="Times New Roman"/>
              </w:rPr>
              <w:t xml:space="preserve">-08 </w:t>
            </w:r>
            <w:r w:rsidRPr="00D90F4A">
              <w:rPr>
                <w:rStyle w:val="s0"/>
                <w:rFonts w:ascii="Times New Roman" w:hAnsi="Times New Roman" w:cs="Times New Roman"/>
                <w:lang w:val="en-US"/>
              </w:rPr>
              <w:t>SD</w:t>
            </w:r>
            <w:r w:rsidRPr="00D90F4A">
              <w:rPr>
                <w:rStyle w:val="s0"/>
                <w:rFonts w:ascii="Times New Roman" w:hAnsi="Times New Roman" w:cs="Times New Roman"/>
              </w:rPr>
              <w:t xml:space="preserve">3 </w:t>
            </w:r>
            <w:r w:rsidRPr="00D90F4A">
              <w:rPr>
                <w:rStyle w:val="s0"/>
                <w:rFonts w:ascii="Times New Roman" w:hAnsi="Times New Roman" w:cs="Times New Roman"/>
                <w:lang w:val="en-US"/>
              </w:rPr>
              <w:t>ECG</w:t>
            </w:r>
            <w:r w:rsidRPr="00D90F4A">
              <w:rPr>
                <w:rStyle w:val="s0"/>
                <w:rFonts w:ascii="Times New Roman" w:hAnsi="Times New Roman" w:cs="Times New Roman"/>
              </w:rPr>
              <w:t xml:space="preserve">, </w:t>
            </w:r>
            <w:r w:rsidRPr="00D90F4A">
              <w:rPr>
                <w:rStyle w:val="s0"/>
                <w:rFonts w:ascii="Times New Roman" w:hAnsi="Times New Roman" w:cs="Times New Roman"/>
                <w:lang w:val="en-US"/>
              </w:rPr>
              <w:t>BTL</w:t>
            </w:r>
            <w:r w:rsidRPr="00D90F4A">
              <w:rPr>
                <w:rStyle w:val="s0"/>
                <w:rFonts w:ascii="Times New Roman" w:hAnsi="Times New Roman" w:cs="Times New Roman"/>
              </w:rPr>
              <w:t xml:space="preserve">-08 </w:t>
            </w:r>
            <w:r w:rsidRPr="00D90F4A">
              <w:rPr>
                <w:rStyle w:val="s0"/>
                <w:rFonts w:ascii="Times New Roman" w:hAnsi="Times New Roman" w:cs="Times New Roman"/>
                <w:lang w:val="en-US"/>
              </w:rPr>
              <w:t>SD</w:t>
            </w:r>
            <w:r w:rsidRPr="00D90F4A">
              <w:rPr>
                <w:rStyle w:val="s0"/>
                <w:rFonts w:ascii="Times New Roman" w:hAnsi="Times New Roman" w:cs="Times New Roman"/>
              </w:rPr>
              <w:t xml:space="preserve">6 </w:t>
            </w:r>
            <w:r w:rsidRPr="00D90F4A">
              <w:rPr>
                <w:rStyle w:val="s0"/>
                <w:rFonts w:ascii="Times New Roman" w:hAnsi="Times New Roman" w:cs="Times New Roman"/>
                <w:lang w:val="en-US"/>
              </w:rPr>
              <w:t>ECG</w:t>
            </w:r>
            <w:r w:rsidRPr="00D90F4A">
              <w:rPr>
                <w:rStyle w:val="s0"/>
                <w:rFonts w:ascii="Times New Roman" w:hAnsi="Times New Roman" w:cs="Times New Roman"/>
              </w:rPr>
              <w:t>.</w:t>
            </w:r>
          </w:p>
        </w:tc>
        <w:tc>
          <w:tcPr>
            <w:tcW w:w="993" w:type="dxa"/>
          </w:tcPr>
          <w:p w14:paraId="40BC53BB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134" w:type="dxa"/>
          </w:tcPr>
          <w:p w14:paraId="13E50427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992" w:type="dxa"/>
          </w:tcPr>
          <w:p w14:paraId="53DD1021" w14:textId="77777777" w:rsidR="00AD3493" w:rsidRPr="00D90F4A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420,0</w:t>
            </w:r>
          </w:p>
        </w:tc>
        <w:tc>
          <w:tcPr>
            <w:tcW w:w="1134" w:type="dxa"/>
          </w:tcPr>
          <w:p w14:paraId="62C09229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189000</w:t>
            </w:r>
          </w:p>
        </w:tc>
        <w:tc>
          <w:tcPr>
            <w:tcW w:w="2693" w:type="dxa"/>
          </w:tcPr>
          <w:p w14:paraId="10B41660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67CB0E6E" w14:textId="77777777" w:rsidR="00AD3493" w:rsidRPr="00133635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62294632" w14:textId="77777777" w:rsidTr="00907997">
        <w:tc>
          <w:tcPr>
            <w:tcW w:w="516" w:type="dxa"/>
          </w:tcPr>
          <w:p w14:paraId="2BB94C2D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27" w:type="dxa"/>
          </w:tcPr>
          <w:p w14:paraId="7EAC317C" w14:textId="77777777" w:rsidR="00AD3493" w:rsidRPr="00D90F4A" w:rsidRDefault="00AD3493" w:rsidP="00907997">
            <w:pPr>
              <w:pStyle w:val="2"/>
              <w:ind w:left="0"/>
              <w:rPr>
                <w:sz w:val="24"/>
              </w:rPr>
            </w:pPr>
            <w:r w:rsidRPr="00D90F4A">
              <w:rPr>
                <w:sz w:val="24"/>
              </w:rPr>
              <w:t xml:space="preserve">Бумага </w:t>
            </w:r>
            <w:proofErr w:type="gramStart"/>
            <w:r w:rsidRPr="00D90F4A">
              <w:rPr>
                <w:sz w:val="24"/>
              </w:rPr>
              <w:t>диаграммная  57</w:t>
            </w:r>
            <w:proofErr w:type="gramEnd"/>
            <w:r w:rsidRPr="00D90F4A">
              <w:rPr>
                <w:sz w:val="24"/>
              </w:rPr>
              <w:t>*18*12 нар.</w:t>
            </w:r>
          </w:p>
        </w:tc>
        <w:tc>
          <w:tcPr>
            <w:tcW w:w="3969" w:type="dxa"/>
          </w:tcPr>
          <w:p w14:paraId="2EF36BC4" w14:textId="77777777" w:rsidR="00AD3493" w:rsidRPr="00D90F4A" w:rsidRDefault="00AD3493" w:rsidP="00907997">
            <w:pPr>
              <w:rPr>
                <w:rStyle w:val="s0"/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Бумага </w:t>
            </w:r>
            <w:proofErr w:type="gramStart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диаграммная  57</w:t>
            </w:r>
            <w:proofErr w:type="gram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*18*12 нар., для аппарата </w:t>
            </w:r>
            <w:r w:rsidRPr="00D90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Heart</w:t>
            </w: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0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mirror</w:t>
            </w: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D90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93" w:type="dxa"/>
          </w:tcPr>
          <w:p w14:paraId="4B7A12A6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252A38FB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992" w:type="dxa"/>
          </w:tcPr>
          <w:p w14:paraId="5FD8C462" w14:textId="77777777" w:rsidR="00AD3493" w:rsidRPr="00D90F4A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320,0</w:t>
            </w:r>
          </w:p>
        </w:tc>
        <w:tc>
          <w:tcPr>
            <w:tcW w:w="1134" w:type="dxa"/>
          </w:tcPr>
          <w:p w14:paraId="19F2BD38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22400</w:t>
            </w:r>
          </w:p>
        </w:tc>
        <w:tc>
          <w:tcPr>
            <w:tcW w:w="2693" w:type="dxa"/>
          </w:tcPr>
          <w:p w14:paraId="1051CA1D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2CC379ED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5663B107" w14:textId="77777777" w:rsidTr="00907997">
        <w:tc>
          <w:tcPr>
            <w:tcW w:w="516" w:type="dxa"/>
          </w:tcPr>
          <w:p w14:paraId="6476E8D8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27" w:type="dxa"/>
          </w:tcPr>
          <w:p w14:paraId="40CF89E6" w14:textId="77777777" w:rsidR="00AD3493" w:rsidRPr="00D90F4A" w:rsidRDefault="00AD3493" w:rsidP="00907997">
            <w:pPr>
              <w:pStyle w:val="2"/>
              <w:ind w:left="0"/>
              <w:rPr>
                <w:sz w:val="24"/>
              </w:rPr>
            </w:pPr>
            <w:r w:rsidRPr="00D90F4A">
              <w:rPr>
                <w:sz w:val="24"/>
              </w:rPr>
              <w:t>Шприц однократного применения 150мл</w:t>
            </w:r>
          </w:p>
        </w:tc>
        <w:tc>
          <w:tcPr>
            <w:tcW w:w="3969" w:type="dxa"/>
          </w:tcPr>
          <w:p w14:paraId="74EA17D0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Шприц однократного применения, </w:t>
            </w:r>
            <w:proofErr w:type="spellStart"/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трёхдетальный</w:t>
            </w:r>
            <w:proofErr w:type="spellEnd"/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стерильный, вместимостью 150 </w:t>
            </w: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мл. Имеет градуировку номинальной вместимости 150</w:t>
            </w:r>
            <w:proofErr w:type="gramStart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мл,   </w:t>
            </w:r>
            <w:proofErr w:type="gram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катетерным</w:t>
            </w:r>
            <w:proofErr w:type="spell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 наконечником</w:t>
            </w:r>
            <w:r w:rsidRPr="00D90F4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Шприц предназначен для введения лекарственных препаратов с использованием шприцевых насосов или вручную, а также для отсасывания различных жидкостей из организма</w:t>
            </w:r>
            <w:r w:rsidRPr="00D90F4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3" w:type="dxa"/>
          </w:tcPr>
          <w:p w14:paraId="53A08FE8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51BD8F2C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992" w:type="dxa"/>
          </w:tcPr>
          <w:p w14:paraId="702A674B" w14:textId="77777777" w:rsidR="00AD3493" w:rsidRPr="00D90F4A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134" w:type="dxa"/>
          </w:tcPr>
          <w:p w14:paraId="25C9A00F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44400</w:t>
            </w:r>
          </w:p>
        </w:tc>
        <w:tc>
          <w:tcPr>
            <w:tcW w:w="2693" w:type="dxa"/>
          </w:tcPr>
          <w:p w14:paraId="430E2402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10884249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5E89F43C" w14:textId="77777777" w:rsidTr="00907997">
        <w:tc>
          <w:tcPr>
            <w:tcW w:w="516" w:type="dxa"/>
          </w:tcPr>
          <w:p w14:paraId="498B3076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27" w:type="dxa"/>
          </w:tcPr>
          <w:p w14:paraId="7BCEED50" w14:textId="77777777" w:rsidR="00AD3493" w:rsidRPr="00D90F4A" w:rsidRDefault="00AD3493" w:rsidP="00907997">
            <w:pPr>
              <w:pStyle w:val="2"/>
              <w:ind w:left="0"/>
              <w:rPr>
                <w:sz w:val="24"/>
              </w:rPr>
            </w:pPr>
            <w:r w:rsidRPr="00D90F4A">
              <w:rPr>
                <w:sz w:val="24"/>
                <w:lang w:val="kk-KZ"/>
              </w:rPr>
              <w:t xml:space="preserve">Трубка эндотрахеальная 7,0мм с манжетой  </w:t>
            </w:r>
          </w:p>
        </w:tc>
        <w:tc>
          <w:tcPr>
            <w:tcW w:w="3969" w:type="dxa"/>
          </w:tcPr>
          <w:p w14:paraId="4C731D15" w14:textId="77777777" w:rsidR="00AD3493" w:rsidRPr="00D90F4A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Трубка </w:t>
            </w:r>
            <w:proofErr w:type="spellStart"/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эндотрахеальная</w:t>
            </w:r>
            <w:proofErr w:type="spellEnd"/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манжетой армированная стерильная, однократного применения размерами (I.D): 7,0; </w:t>
            </w:r>
          </w:p>
        </w:tc>
        <w:tc>
          <w:tcPr>
            <w:tcW w:w="993" w:type="dxa"/>
          </w:tcPr>
          <w:p w14:paraId="772F94C1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Шт.</w:t>
            </w:r>
          </w:p>
        </w:tc>
        <w:tc>
          <w:tcPr>
            <w:tcW w:w="1134" w:type="dxa"/>
          </w:tcPr>
          <w:p w14:paraId="776AA00E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14:paraId="508B214F" w14:textId="77777777" w:rsidR="00AD3493" w:rsidRPr="00D90F4A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1134" w:type="dxa"/>
          </w:tcPr>
          <w:p w14:paraId="0489C705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14555</w:t>
            </w:r>
          </w:p>
        </w:tc>
        <w:tc>
          <w:tcPr>
            <w:tcW w:w="2693" w:type="dxa"/>
          </w:tcPr>
          <w:p w14:paraId="34A4ACD6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2C87530D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AD3493" w:rsidRPr="00945EA1" w14:paraId="19D75BCE" w14:textId="77777777" w:rsidTr="00907997">
        <w:tc>
          <w:tcPr>
            <w:tcW w:w="516" w:type="dxa"/>
          </w:tcPr>
          <w:p w14:paraId="6D6B8BD1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27" w:type="dxa"/>
          </w:tcPr>
          <w:p w14:paraId="51DFD1F4" w14:textId="77777777" w:rsidR="00AD3493" w:rsidRPr="00D90F4A" w:rsidRDefault="00AD3493" w:rsidP="00907997">
            <w:pPr>
              <w:pStyle w:val="2"/>
              <w:ind w:left="0"/>
              <w:rPr>
                <w:sz w:val="24"/>
                <w:lang w:val="kk-KZ"/>
              </w:rPr>
            </w:pPr>
            <w:r w:rsidRPr="00D90F4A">
              <w:rPr>
                <w:sz w:val="24"/>
                <w:lang w:val="kk-KZ"/>
              </w:rPr>
              <w:t xml:space="preserve">Трубка эндотрахеальная 8,0мм с манжетой  </w:t>
            </w:r>
          </w:p>
        </w:tc>
        <w:tc>
          <w:tcPr>
            <w:tcW w:w="3969" w:type="dxa"/>
          </w:tcPr>
          <w:p w14:paraId="12864F64" w14:textId="77777777" w:rsidR="00AD3493" w:rsidRPr="00D90F4A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Трубка </w:t>
            </w:r>
            <w:proofErr w:type="spellStart"/>
            <w:proofErr w:type="gramStart"/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эндотрахеальная</w:t>
            </w:r>
            <w:proofErr w:type="spellEnd"/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</w:t>
            </w:r>
            <w:proofErr w:type="gramEnd"/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манжетой армированная стерильная, однократного применения размерами (I.D): 8,0; </w:t>
            </w:r>
          </w:p>
        </w:tc>
        <w:tc>
          <w:tcPr>
            <w:tcW w:w="993" w:type="dxa"/>
          </w:tcPr>
          <w:p w14:paraId="45A06953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Шт.</w:t>
            </w:r>
          </w:p>
        </w:tc>
        <w:tc>
          <w:tcPr>
            <w:tcW w:w="1134" w:type="dxa"/>
          </w:tcPr>
          <w:p w14:paraId="35F55F42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2154331B" w14:textId="77777777" w:rsidR="00AD3493" w:rsidRPr="00D90F4A" w:rsidRDefault="00AD3493" w:rsidP="00907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1134" w:type="dxa"/>
          </w:tcPr>
          <w:p w14:paraId="36395B44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8733</w:t>
            </w:r>
          </w:p>
        </w:tc>
        <w:tc>
          <w:tcPr>
            <w:tcW w:w="2693" w:type="dxa"/>
          </w:tcPr>
          <w:p w14:paraId="516F0BFB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2C2B7294" w14:textId="77777777" w:rsidR="00AD3493" w:rsidRPr="00D90F4A" w:rsidRDefault="00AD3493" w:rsidP="0090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90F4A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33ADC94C" w14:textId="77777777" w:rsidR="00366147" w:rsidRPr="00AD3493" w:rsidRDefault="00366147" w:rsidP="00AD3493"/>
    <w:sectPr w:rsidR="00366147" w:rsidRPr="00AD3493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65394"/>
    <w:rsid w:val="000902FE"/>
    <w:rsid w:val="000F140A"/>
    <w:rsid w:val="00145403"/>
    <w:rsid w:val="00166345"/>
    <w:rsid w:val="001D5926"/>
    <w:rsid w:val="00215532"/>
    <w:rsid w:val="00246A22"/>
    <w:rsid w:val="00267FE6"/>
    <w:rsid w:val="002B4D3F"/>
    <w:rsid w:val="002D7084"/>
    <w:rsid w:val="0030425F"/>
    <w:rsid w:val="0034236F"/>
    <w:rsid w:val="00346EC2"/>
    <w:rsid w:val="00356970"/>
    <w:rsid w:val="00357045"/>
    <w:rsid w:val="00366147"/>
    <w:rsid w:val="003703CF"/>
    <w:rsid w:val="003C0090"/>
    <w:rsid w:val="003F4D0C"/>
    <w:rsid w:val="004676BD"/>
    <w:rsid w:val="00492474"/>
    <w:rsid w:val="004D094F"/>
    <w:rsid w:val="004F0CC3"/>
    <w:rsid w:val="00530DC4"/>
    <w:rsid w:val="00534501"/>
    <w:rsid w:val="005510CC"/>
    <w:rsid w:val="0055324D"/>
    <w:rsid w:val="0057500E"/>
    <w:rsid w:val="0058480E"/>
    <w:rsid w:val="005B49E0"/>
    <w:rsid w:val="006610CF"/>
    <w:rsid w:val="00684341"/>
    <w:rsid w:val="00697521"/>
    <w:rsid w:val="006D76BE"/>
    <w:rsid w:val="006E79E3"/>
    <w:rsid w:val="006F501D"/>
    <w:rsid w:val="00721270"/>
    <w:rsid w:val="00721897"/>
    <w:rsid w:val="00764ABC"/>
    <w:rsid w:val="007A2D1D"/>
    <w:rsid w:val="007A5BC3"/>
    <w:rsid w:val="007B5176"/>
    <w:rsid w:val="0082534B"/>
    <w:rsid w:val="00863886"/>
    <w:rsid w:val="0088199E"/>
    <w:rsid w:val="008C300D"/>
    <w:rsid w:val="008C462B"/>
    <w:rsid w:val="00933909"/>
    <w:rsid w:val="009947B5"/>
    <w:rsid w:val="009E24F4"/>
    <w:rsid w:val="00A07B3F"/>
    <w:rsid w:val="00A31701"/>
    <w:rsid w:val="00A8503B"/>
    <w:rsid w:val="00AD3493"/>
    <w:rsid w:val="00B33C7F"/>
    <w:rsid w:val="00B533FA"/>
    <w:rsid w:val="00B97D1C"/>
    <w:rsid w:val="00BB4C66"/>
    <w:rsid w:val="00C0509D"/>
    <w:rsid w:val="00C6444A"/>
    <w:rsid w:val="00C7555F"/>
    <w:rsid w:val="00C83437"/>
    <w:rsid w:val="00C865A9"/>
    <w:rsid w:val="00C87109"/>
    <w:rsid w:val="00C9326B"/>
    <w:rsid w:val="00C965C5"/>
    <w:rsid w:val="00CA7817"/>
    <w:rsid w:val="00CE3623"/>
    <w:rsid w:val="00CF57CA"/>
    <w:rsid w:val="00D60A0D"/>
    <w:rsid w:val="00DA5653"/>
    <w:rsid w:val="00E10291"/>
    <w:rsid w:val="00E324B8"/>
    <w:rsid w:val="00E8168D"/>
    <w:rsid w:val="00ED24E5"/>
    <w:rsid w:val="00F04629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DA5653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5653"/>
    <w:rPr>
      <w:rFonts w:ascii="Times New Roman" w:eastAsia="Times New Roman" w:hAnsi="Times New Roman" w:cs="Times New Roman"/>
      <w:kern w:val="0"/>
      <w:sz w:val="28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2024-10-09T11:15:00Z</dcterms:created>
  <dcterms:modified xsi:type="dcterms:W3CDTF">2024-10-09T11:15:00Z</dcterms:modified>
</cp:coreProperties>
</file>